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3CC9" w:rsidRPr="00CF3CC9" w:rsidRDefault="005A322E" w:rsidP="00CF3CC9">
      <w:pPr>
        <w:pStyle w:val="Akapitzlist"/>
        <w:spacing w:after="360" w:line="256" w:lineRule="auto"/>
        <w:ind w:left="0"/>
        <w:rPr>
          <w:rFonts w:ascii="Arial" w:hAnsi="Arial" w:cs="Arial"/>
          <w:sz w:val="24"/>
        </w:rPr>
      </w:pPr>
      <w:r w:rsidRPr="00BB1C8C">
        <w:rPr>
          <w:b/>
        </w:rPr>
        <w:t xml:space="preserve">       </w:t>
      </w:r>
      <w:r w:rsidR="00235D7D" w:rsidRPr="00CF3CC9">
        <w:rPr>
          <w:rFonts w:ascii="Arial" w:hAnsi="Arial" w:cs="Arial"/>
          <w:noProof/>
          <w:sz w:val="24"/>
        </w:rPr>
        <w:drawing>
          <wp:inline distT="0" distB="0" distL="0" distR="0">
            <wp:extent cx="704850" cy="828675"/>
            <wp:effectExtent l="0" t="0" r="0" b="0"/>
            <wp:docPr id="1" name="Obraz 1" descr="Marszałek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arszałek Województwa Podkarpackie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3CC9" w:rsidRPr="00CF3CC9">
        <w:rPr>
          <w:rFonts w:ascii="Arial" w:hAnsi="Arial" w:cs="Arial"/>
          <w:sz w:val="24"/>
        </w:rPr>
        <w:t>MARSZAŁEK WOJEWÓDZTWA PODKARPACKIEGO</w:t>
      </w:r>
    </w:p>
    <w:p w:rsidR="00F76F36" w:rsidRPr="00CF3CC9" w:rsidRDefault="00F76F36" w:rsidP="00CF3CC9">
      <w:pPr>
        <w:rPr>
          <w:rFonts w:ascii="Arial" w:hAnsi="Arial" w:cs="Arial"/>
          <w:color w:val="FF0000"/>
          <w:sz w:val="24"/>
          <w:szCs w:val="24"/>
        </w:rPr>
      </w:pPr>
      <w:r w:rsidRPr="00CF3CC9">
        <w:rPr>
          <w:rFonts w:ascii="Arial" w:hAnsi="Arial" w:cs="Arial"/>
          <w:bCs/>
          <w:sz w:val="24"/>
          <w:szCs w:val="24"/>
        </w:rPr>
        <w:t>RŚ.VI.MD.7660/</w:t>
      </w:r>
      <w:r w:rsidR="002A7558" w:rsidRPr="00CF3CC9">
        <w:rPr>
          <w:rFonts w:ascii="Arial" w:hAnsi="Arial" w:cs="Arial"/>
          <w:bCs/>
          <w:sz w:val="24"/>
          <w:szCs w:val="24"/>
        </w:rPr>
        <w:t>25</w:t>
      </w:r>
      <w:r w:rsidRPr="00CF3CC9">
        <w:rPr>
          <w:rFonts w:ascii="Arial" w:hAnsi="Arial" w:cs="Arial"/>
          <w:bCs/>
          <w:sz w:val="24"/>
          <w:szCs w:val="24"/>
        </w:rPr>
        <w:t>-</w:t>
      </w:r>
      <w:r w:rsidR="002A7558" w:rsidRPr="00CF3CC9">
        <w:rPr>
          <w:rFonts w:ascii="Arial" w:hAnsi="Arial" w:cs="Arial"/>
          <w:bCs/>
          <w:sz w:val="24"/>
          <w:szCs w:val="24"/>
        </w:rPr>
        <w:t>6</w:t>
      </w:r>
      <w:r w:rsidRPr="00CF3CC9">
        <w:rPr>
          <w:rFonts w:ascii="Arial" w:hAnsi="Arial" w:cs="Arial"/>
          <w:bCs/>
          <w:sz w:val="24"/>
          <w:szCs w:val="24"/>
        </w:rPr>
        <w:t>/</w:t>
      </w:r>
      <w:r w:rsidR="002A7558" w:rsidRPr="00CF3CC9">
        <w:rPr>
          <w:rFonts w:ascii="Arial" w:hAnsi="Arial" w:cs="Arial"/>
          <w:bCs/>
          <w:sz w:val="24"/>
          <w:szCs w:val="24"/>
        </w:rPr>
        <w:t>10</w:t>
      </w:r>
      <w:r w:rsidRPr="00CF3CC9">
        <w:rPr>
          <w:rFonts w:ascii="Arial" w:hAnsi="Arial" w:cs="Arial"/>
          <w:bCs/>
          <w:sz w:val="24"/>
          <w:szCs w:val="24"/>
        </w:rPr>
        <w:tab/>
      </w:r>
      <w:r w:rsidRPr="00CF3CC9">
        <w:rPr>
          <w:rFonts w:ascii="Arial" w:hAnsi="Arial" w:cs="Arial"/>
          <w:b/>
          <w:sz w:val="24"/>
          <w:szCs w:val="24"/>
        </w:rPr>
        <w:tab/>
      </w:r>
      <w:r w:rsidRPr="00CF3CC9">
        <w:rPr>
          <w:rFonts w:ascii="Arial" w:hAnsi="Arial" w:cs="Arial"/>
          <w:b/>
          <w:sz w:val="24"/>
          <w:szCs w:val="24"/>
        </w:rPr>
        <w:tab/>
      </w:r>
      <w:r w:rsidRPr="00CF3CC9">
        <w:rPr>
          <w:rFonts w:ascii="Arial" w:hAnsi="Arial" w:cs="Arial"/>
          <w:b/>
          <w:sz w:val="24"/>
          <w:szCs w:val="24"/>
        </w:rPr>
        <w:tab/>
      </w:r>
      <w:r w:rsidRPr="00CF3CC9">
        <w:rPr>
          <w:rFonts w:ascii="Arial" w:hAnsi="Arial" w:cs="Arial"/>
          <w:b/>
          <w:sz w:val="24"/>
          <w:szCs w:val="24"/>
        </w:rPr>
        <w:tab/>
        <w:t xml:space="preserve">               </w:t>
      </w:r>
      <w:r w:rsidRPr="00CF3CC9">
        <w:rPr>
          <w:rFonts w:ascii="Arial" w:hAnsi="Arial" w:cs="Arial"/>
          <w:sz w:val="24"/>
          <w:szCs w:val="24"/>
        </w:rPr>
        <w:t>Rzeszów, 20</w:t>
      </w:r>
      <w:r w:rsidR="003D603A" w:rsidRPr="00CF3CC9">
        <w:rPr>
          <w:rFonts w:ascii="Arial" w:hAnsi="Arial" w:cs="Arial"/>
          <w:sz w:val="24"/>
          <w:szCs w:val="24"/>
        </w:rPr>
        <w:t>10</w:t>
      </w:r>
      <w:r w:rsidRPr="00CF3CC9">
        <w:rPr>
          <w:rFonts w:ascii="Arial" w:hAnsi="Arial" w:cs="Arial"/>
          <w:sz w:val="24"/>
          <w:szCs w:val="24"/>
        </w:rPr>
        <w:t>-0</w:t>
      </w:r>
      <w:r w:rsidR="00C644A2" w:rsidRPr="00CF3CC9">
        <w:rPr>
          <w:rFonts w:ascii="Arial" w:hAnsi="Arial" w:cs="Arial"/>
          <w:sz w:val="24"/>
          <w:szCs w:val="24"/>
        </w:rPr>
        <w:t>6</w:t>
      </w:r>
      <w:r w:rsidRPr="00CF3CC9">
        <w:rPr>
          <w:rFonts w:ascii="Arial" w:hAnsi="Arial" w:cs="Arial"/>
          <w:sz w:val="24"/>
          <w:szCs w:val="24"/>
        </w:rPr>
        <w:t>-</w:t>
      </w:r>
      <w:r w:rsidR="00CF3CC9">
        <w:rPr>
          <w:rFonts w:ascii="Arial" w:hAnsi="Arial" w:cs="Arial"/>
          <w:sz w:val="24"/>
          <w:szCs w:val="24"/>
        </w:rPr>
        <w:t>10</w:t>
      </w:r>
      <w:r w:rsidRPr="00CF3CC9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F76F36" w:rsidRDefault="00F76F36">
      <w:pPr>
        <w:rPr>
          <w:rFonts w:ascii="Arial" w:hAnsi="Arial"/>
          <w:b/>
          <w:sz w:val="24"/>
          <w:szCs w:val="24"/>
        </w:rPr>
      </w:pPr>
    </w:p>
    <w:p w:rsidR="00F76F36" w:rsidRPr="004B1264" w:rsidRDefault="00F76F36" w:rsidP="004B1264">
      <w:pPr>
        <w:pStyle w:val="Nagwek1"/>
        <w:jc w:val="center"/>
        <w:rPr>
          <w:rFonts w:ascii="Arial" w:hAnsi="Arial" w:cs="Arial"/>
          <w:b/>
          <w:bCs/>
          <w:sz w:val="24"/>
          <w:szCs w:val="24"/>
        </w:rPr>
      </w:pPr>
      <w:r w:rsidRPr="004B1264">
        <w:rPr>
          <w:rFonts w:ascii="Arial" w:hAnsi="Arial" w:cs="Arial"/>
          <w:b/>
          <w:bCs/>
          <w:sz w:val="24"/>
          <w:szCs w:val="24"/>
        </w:rPr>
        <w:t>D E C Y Z J A</w:t>
      </w:r>
    </w:p>
    <w:p w:rsidR="00F76F36" w:rsidRDefault="00F76F36">
      <w:pPr>
        <w:pStyle w:val="Tekstpodstawowy"/>
        <w:spacing w:before="1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Działając na podstawie:</w:t>
      </w:r>
    </w:p>
    <w:p w:rsidR="00F76F36" w:rsidRPr="001049A8" w:rsidRDefault="00F76F36">
      <w:pPr>
        <w:pStyle w:val="Tekstpodstawowy"/>
        <w:spacing w:before="120"/>
        <w:rPr>
          <w:rFonts w:ascii="Arial" w:hAnsi="Arial"/>
          <w:sz w:val="4"/>
          <w:szCs w:val="24"/>
        </w:rPr>
      </w:pPr>
    </w:p>
    <w:p w:rsidR="00F76F36" w:rsidRDefault="00F76F36" w:rsidP="00D11BF6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art. 155 ustawy z dnia 14 cze</w:t>
      </w:r>
      <w:r w:rsidR="00D11BF6">
        <w:rPr>
          <w:rFonts w:ascii="Arial" w:hAnsi="Arial" w:cs="Arial"/>
          <w:sz w:val="24"/>
        </w:rPr>
        <w:t xml:space="preserve">rwca 1960r. Kodeks Postępowania </w:t>
      </w:r>
      <w:r>
        <w:rPr>
          <w:rFonts w:ascii="Arial" w:hAnsi="Arial" w:cs="Arial"/>
          <w:sz w:val="24"/>
        </w:rPr>
        <w:t xml:space="preserve">Administracyjnego (Dz. U. z 2000r. Nr 98 poz.1071 ze zm.), </w:t>
      </w:r>
    </w:p>
    <w:p w:rsidR="00F76F36" w:rsidRDefault="00F76F36" w:rsidP="00D11BF6">
      <w:pPr>
        <w:ind w:left="426" w:hanging="426"/>
        <w:jc w:val="both"/>
        <w:rPr>
          <w:rFonts w:ascii="Arial" w:hAnsi="Arial" w:cs="Arial"/>
          <w:sz w:val="8"/>
        </w:rPr>
      </w:pPr>
    </w:p>
    <w:p w:rsidR="00B17617" w:rsidRDefault="00F76F36" w:rsidP="00D11BF6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4"/>
        </w:rPr>
      </w:pPr>
      <w:r>
        <w:rPr>
          <w:rFonts w:ascii="Arial" w:hAnsi="Arial"/>
          <w:color w:val="000000"/>
          <w:sz w:val="24"/>
          <w:szCs w:val="24"/>
        </w:rPr>
        <w:t xml:space="preserve">art. 215 ust. 2, </w:t>
      </w:r>
      <w:r>
        <w:rPr>
          <w:rFonts w:ascii="Arial" w:hAnsi="Arial" w:cs="Arial"/>
          <w:sz w:val="24"/>
        </w:rPr>
        <w:t xml:space="preserve">art. 378 ust. 2a pkt 1 ustawy z dnia 27 kwietnia 2001r. Prawo ochrony środowiska (Dz. U. z 2008r. Nr 25 poz. 150 ze zm.), w związku z § 2 </w:t>
      </w:r>
      <w:r>
        <w:rPr>
          <w:rFonts w:ascii="Arial" w:hAnsi="Arial" w:cs="Arial"/>
          <w:sz w:val="24"/>
        </w:rPr>
        <w:br/>
        <w:t xml:space="preserve">ust. 1 pkt 41 rozporządzenia Rady Ministrów z dnia 9 listopada 2004r. w sprawie określenia rodzajów przedsięwzięć mogących znacząco oddziaływać </w:t>
      </w:r>
      <w:r>
        <w:rPr>
          <w:rFonts w:ascii="Arial" w:hAnsi="Arial" w:cs="Arial"/>
          <w:sz w:val="24"/>
        </w:rPr>
        <w:br/>
        <w:t xml:space="preserve">na środowisko oraz szczegółowych uwarunkowań związanych </w:t>
      </w:r>
      <w:r w:rsidR="00D11BF6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 xml:space="preserve">z kwalifikowaniem przedsięwzięcia do sporządzenia raportu o oddziaływaniu </w:t>
      </w:r>
      <w:r w:rsidR="00D11BF6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na środowisko (Dz. U. Nr 257 poz. 2573 ze zm.),</w:t>
      </w:r>
    </w:p>
    <w:p w:rsidR="00B17617" w:rsidRPr="00B17617" w:rsidRDefault="00B17617" w:rsidP="00D11BF6">
      <w:pPr>
        <w:ind w:left="426" w:hanging="426"/>
        <w:jc w:val="both"/>
        <w:rPr>
          <w:rFonts w:ascii="Arial" w:hAnsi="Arial" w:cs="Arial"/>
          <w:sz w:val="6"/>
        </w:rPr>
      </w:pPr>
    </w:p>
    <w:p w:rsidR="00991EDA" w:rsidRDefault="00991EDA" w:rsidP="00991EDA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art. 36 ust. 1b, art. 55 ust.1 pkt 7a, 7b ustawy z dnia 27 kwietnia 2001r. </w:t>
      </w:r>
      <w:r>
        <w:rPr>
          <w:rFonts w:ascii="Arial" w:hAnsi="Arial" w:cs="Arial"/>
          <w:sz w:val="24"/>
        </w:rPr>
        <w:br/>
        <w:t xml:space="preserve">  o odpadach (Dz. U. z 2007r. Nr 39, poz. 251 ze zm.),</w:t>
      </w:r>
    </w:p>
    <w:p w:rsidR="00B17617" w:rsidRPr="000120F1" w:rsidRDefault="00B17617" w:rsidP="00D11BF6">
      <w:pPr>
        <w:ind w:left="426" w:hanging="426"/>
        <w:rPr>
          <w:rFonts w:ascii="Arial" w:hAnsi="Arial" w:cs="Arial"/>
          <w:sz w:val="6"/>
        </w:rPr>
      </w:pPr>
    </w:p>
    <w:p w:rsidR="00681D1F" w:rsidRPr="00681D1F" w:rsidRDefault="009B035C" w:rsidP="008E489A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6A4ADC">
        <w:rPr>
          <w:rFonts w:ascii="Arial" w:hAnsi="Arial" w:cs="Arial"/>
          <w:sz w:val="24"/>
          <w:szCs w:val="24"/>
        </w:rPr>
        <w:t>§ 15.3</w:t>
      </w:r>
      <w:r>
        <w:rPr>
          <w:rFonts w:ascii="Arial" w:hAnsi="Arial" w:cs="Arial"/>
          <w:sz w:val="24"/>
          <w:szCs w:val="24"/>
        </w:rPr>
        <w:t xml:space="preserve">, </w:t>
      </w:r>
      <w:r w:rsidRPr="006A4ADC">
        <w:rPr>
          <w:rFonts w:ascii="Arial" w:hAnsi="Arial" w:cs="Arial"/>
          <w:sz w:val="24"/>
          <w:szCs w:val="24"/>
        </w:rPr>
        <w:t xml:space="preserve"> §</w:t>
      </w:r>
      <w:r>
        <w:rPr>
          <w:rFonts w:ascii="Arial" w:hAnsi="Arial" w:cs="Arial"/>
          <w:sz w:val="24"/>
          <w:szCs w:val="24"/>
        </w:rPr>
        <w:t xml:space="preserve"> 16a. </w:t>
      </w:r>
      <w:r w:rsidR="00BB034B">
        <w:rPr>
          <w:rFonts w:ascii="Arial" w:hAnsi="Arial" w:cs="Arial"/>
          <w:sz w:val="24"/>
          <w:szCs w:val="24"/>
        </w:rPr>
        <w:t>rozporządzeni</w:t>
      </w:r>
      <w:r>
        <w:rPr>
          <w:rFonts w:ascii="Arial" w:hAnsi="Arial" w:cs="Arial"/>
          <w:sz w:val="24"/>
          <w:szCs w:val="24"/>
        </w:rPr>
        <w:t>a</w:t>
      </w:r>
      <w:r w:rsidR="00681D1F" w:rsidRPr="00681D1F">
        <w:rPr>
          <w:rFonts w:ascii="Arial" w:hAnsi="Arial" w:cs="Arial"/>
          <w:sz w:val="24"/>
          <w:szCs w:val="24"/>
        </w:rPr>
        <w:t xml:space="preserve"> </w:t>
      </w:r>
      <w:r w:rsidR="00681D1F">
        <w:rPr>
          <w:rFonts w:ascii="Arial" w:hAnsi="Arial" w:cs="Arial"/>
          <w:sz w:val="24"/>
          <w:szCs w:val="24"/>
        </w:rPr>
        <w:t xml:space="preserve">Ministra Środowiska z dnia 24 marca 2003r. </w:t>
      </w:r>
      <w:r>
        <w:rPr>
          <w:rFonts w:ascii="Arial" w:hAnsi="Arial" w:cs="Arial"/>
          <w:sz w:val="24"/>
          <w:szCs w:val="24"/>
        </w:rPr>
        <w:br/>
      </w:r>
      <w:r w:rsidR="00681D1F" w:rsidRPr="00681D1F">
        <w:rPr>
          <w:rFonts w:ascii="Arial" w:hAnsi="Arial" w:cs="Arial"/>
          <w:sz w:val="24"/>
          <w:szCs w:val="24"/>
        </w:rPr>
        <w:t>w sprawie szczegółowych wymagań dotyczących lokalizacji, budowy, eksploatacji</w:t>
      </w:r>
      <w:r w:rsidR="00BB034B">
        <w:rPr>
          <w:rFonts w:ascii="Arial" w:hAnsi="Arial" w:cs="Arial"/>
          <w:sz w:val="24"/>
          <w:szCs w:val="24"/>
        </w:rPr>
        <w:br/>
      </w:r>
      <w:r w:rsidR="00681D1F" w:rsidRPr="00681D1F">
        <w:rPr>
          <w:rFonts w:ascii="Arial" w:hAnsi="Arial" w:cs="Arial"/>
          <w:sz w:val="24"/>
          <w:szCs w:val="24"/>
        </w:rPr>
        <w:t>i zamknięcia jakim powinny odpowiadać poszc</w:t>
      </w:r>
      <w:r w:rsidR="00681D1F">
        <w:rPr>
          <w:rFonts w:ascii="Arial" w:hAnsi="Arial" w:cs="Arial"/>
          <w:sz w:val="24"/>
          <w:szCs w:val="24"/>
        </w:rPr>
        <w:t>zególne typy składowisk odpadów</w:t>
      </w:r>
      <w:r w:rsidR="00681D1F" w:rsidRPr="00681D1F">
        <w:rPr>
          <w:rFonts w:ascii="Arial" w:hAnsi="Arial" w:cs="Arial"/>
          <w:sz w:val="24"/>
          <w:szCs w:val="24"/>
        </w:rPr>
        <w:t xml:space="preserve"> </w:t>
      </w:r>
      <w:r w:rsidR="00681D1F">
        <w:rPr>
          <w:rFonts w:ascii="Arial" w:hAnsi="Arial" w:cs="Arial"/>
          <w:sz w:val="24"/>
          <w:szCs w:val="24"/>
        </w:rPr>
        <w:t>(Dz. U. z 2003r. Nr 61, poz. 549 ze zm.),</w:t>
      </w:r>
    </w:p>
    <w:p w:rsidR="00F76F36" w:rsidRPr="00E271D1" w:rsidRDefault="00F76F36" w:rsidP="00D11BF6">
      <w:pPr>
        <w:ind w:left="426" w:hanging="426"/>
        <w:jc w:val="both"/>
        <w:rPr>
          <w:rFonts w:ascii="Arial" w:hAnsi="Arial" w:cs="Arial"/>
          <w:sz w:val="24"/>
        </w:rPr>
      </w:pPr>
    </w:p>
    <w:p w:rsidR="001032E9" w:rsidRDefault="001032E9" w:rsidP="00CF18A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po rozpatrzeniu wniosku </w:t>
      </w:r>
      <w:r>
        <w:rPr>
          <w:rFonts w:ascii="Arial" w:hAnsi="Arial" w:cs="Arial"/>
          <w:b/>
          <w:bCs/>
          <w:sz w:val="24"/>
          <w:szCs w:val="24"/>
        </w:rPr>
        <w:t>Zakładu Usług Komunalnych w Przemyślu</w:t>
      </w:r>
      <w:r>
        <w:rPr>
          <w:rFonts w:ascii="Arial" w:hAnsi="Arial" w:cs="Arial"/>
          <w:b/>
          <w:bCs/>
          <w:sz w:val="24"/>
          <w:szCs w:val="24"/>
        </w:rPr>
        <w:br/>
        <w:t>ul. Piastowska 22, 37-700 Przemyśl, regon: 651541051</w:t>
      </w:r>
      <w:r>
        <w:rPr>
          <w:rFonts w:ascii="Arial" w:hAnsi="Arial" w:cs="Arial"/>
          <w:sz w:val="24"/>
          <w:szCs w:val="24"/>
        </w:rPr>
        <w:t xml:space="preserve"> z dnia </w:t>
      </w:r>
      <w:r w:rsidR="00CF18A5" w:rsidRPr="00CF18A5">
        <w:rPr>
          <w:rFonts w:ascii="Arial" w:hAnsi="Arial" w:cs="Arial"/>
          <w:sz w:val="24"/>
          <w:szCs w:val="24"/>
        </w:rPr>
        <w:t>05</w:t>
      </w:r>
      <w:r w:rsidRPr="00CF18A5">
        <w:rPr>
          <w:rFonts w:ascii="Arial" w:hAnsi="Arial" w:cs="Arial"/>
          <w:sz w:val="24"/>
          <w:szCs w:val="24"/>
        </w:rPr>
        <w:t>.</w:t>
      </w:r>
      <w:r w:rsidR="00CF18A5" w:rsidRPr="00CF18A5">
        <w:rPr>
          <w:rFonts w:ascii="Arial" w:hAnsi="Arial" w:cs="Arial"/>
          <w:sz w:val="24"/>
          <w:szCs w:val="24"/>
        </w:rPr>
        <w:t>05</w:t>
      </w:r>
      <w:r w:rsidRPr="00CF18A5">
        <w:rPr>
          <w:rFonts w:ascii="Arial" w:hAnsi="Arial" w:cs="Arial"/>
          <w:sz w:val="24"/>
          <w:szCs w:val="24"/>
        </w:rPr>
        <w:t>.20</w:t>
      </w:r>
      <w:r w:rsidR="00CF18A5" w:rsidRPr="00CF18A5">
        <w:rPr>
          <w:rFonts w:ascii="Arial" w:hAnsi="Arial" w:cs="Arial"/>
          <w:sz w:val="24"/>
          <w:szCs w:val="24"/>
        </w:rPr>
        <w:t>10</w:t>
      </w:r>
      <w:r w:rsidRPr="00CF18A5"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CF18A5">
        <w:rPr>
          <w:rFonts w:ascii="Arial" w:hAnsi="Arial" w:cs="Arial"/>
          <w:sz w:val="24"/>
          <w:szCs w:val="24"/>
        </w:rPr>
        <w:t>znak: ZUK</w:t>
      </w:r>
      <w:r w:rsidR="00CF18A5" w:rsidRPr="00CF18A5">
        <w:rPr>
          <w:rFonts w:ascii="Arial" w:hAnsi="Arial" w:cs="Arial"/>
          <w:sz w:val="24"/>
          <w:szCs w:val="24"/>
        </w:rPr>
        <w:t xml:space="preserve"> </w:t>
      </w:r>
      <w:r w:rsidRPr="00CF18A5">
        <w:rPr>
          <w:rFonts w:ascii="Arial" w:hAnsi="Arial" w:cs="Arial"/>
          <w:sz w:val="24"/>
          <w:szCs w:val="24"/>
        </w:rPr>
        <w:t>0701/</w:t>
      </w:r>
      <w:r w:rsidR="00CF18A5" w:rsidRPr="00CF18A5">
        <w:rPr>
          <w:rFonts w:ascii="Arial" w:hAnsi="Arial" w:cs="Arial"/>
          <w:sz w:val="24"/>
          <w:szCs w:val="24"/>
        </w:rPr>
        <w:t>6</w:t>
      </w:r>
      <w:r w:rsidRPr="00CF18A5">
        <w:rPr>
          <w:rFonts w:ascii="Arial" w:hAnsi="Arial" w:cs="Arial"/>
          <w:sz w:val="24"/>
          <w:szCs w:val="24"/>
        </w:rPr>
        <w:t>/</w:t>
      </w:r>
      <w:r w:rsidR="00CF18A5" w:rsidRPr="00CF18A5">
        <w:rPr>
          <w:rFonts w:ascii="Arial" w:hAnsi="Arial" w:cs="Arial"/>
          <w:sz w:val="24"/>
          <w:szCs w:val="24"/>
        </w:rPr>
        <w:t>2010</w:t>
      </w:r>
      <w:r w:rsidRPr="00CF18A5">
        <w:rPr>
          <w:rFonts w:ascii="Arial" w:hAnsi="Arial" w:cs="Arial"/>
          <w:sz w:val="24"/>
          <w:szCs w:val="24"/>
        </w:rPr>
        <w:t xml:space="preserve"> (data wpływu: </w:t>
      </w:r>
      <w:r w:rsidR="00CF18A5" w:rsidRPr="00CF18A5">
        <w:rPr>
          <w:rFonts w:ascii="Arial" w:hAnsi="Arial" w:cs="Arial"/>
          <w:sz w:val="24"/>
          <w:szCs w:val="24"/>
        </w:rPr>
        <w:t>06.05.2010r.</w:t>
      </w:r>
      <w:r w:rsidRPr="00CF18A5">
        <w:rPr>
          <w:rFonts w:ascii="Arial" w:hAnsi="Arial" w:cs="Arial"/>
          <w:sz w:val="24"/>
          <w:szCs w:val="24"/>
        </w:rPr>
        <w:t>),</w:t>
      </w:r>
      <w:r>
        <w:rPr>
          <w:rFonts w:ascii="Arial" w:hAnsi="Arial" w:cs="Arial"/>
          <w:sz w:val="24"/>
          <w:szCs w:val="24"/>
        </w:rPr>
        <w:t xml:space="preserve"> w sprawie zmiany decyzji Wojewody Podkarpackiego z dnia 05.11.2007r. znak: ŚR.IV-6618-4/14/07, </w:t>
      </w:r>
      <w:r w:rsidRPr="00FE7C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zmienionej decyzjami </w:t>
      </w:r>
      <w:r>
        <w:rPr>
          <w:rFonts w:ascii="Arial" w:hAnsi="Arial" w:cs="Arial"/>
          <w:color w:val="000000"/>
          <w:sz w:val="24"/>
          <w:szCs w:val="24"/>
        </w:rPr>
        <w:t>Marszałka Województwa Podkarpackiego z dnia 11.09.2008r., znak: RŚ.VI.7660/27-6/08,</w:t>
      </w:r>
      <w:r w:rsidRPr="00396F48">
        <w:rPr>
          <w:rFonts w:ascii="Arial" w:hAnsi="Arial" w:cs="Arial"/>
          <w:sz w:val="24"/>
          <w:szCs w:val="24"/>
        </w:rPr>
        <w:t xml:space="preserve"> </w:t>
      </w:r>
      <w:r w:rsidRPr="00FE7C25">
        <w:rPr>
          <w:rFonts w:ascii="Arial" w:hAnsi="Arial" w:cs="Arial"/>
          <w:sz w:val="24"/>
          <w:szCs w:val="24"/>
        </w:rPr>
        <w:t>z dnia</w:t>
      </w:r>
      <w:r>
        <w:rPr>
          <w:rFonts w:ascii="Arial" w:hAnsi="Arial" w:cs="Arial"/>
          <w:sz w:val="24"/>
          <w:szCs w:val="24"/>
        </w:rPr>
        <w:t xml:space="preserve"> 30</w:t>
      </w:r>
      <w:r w:rsidRPr="00FE7C2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01</w:t>
      </w:r>
      <w:r w:rsidRPr="00FE7C25">
        <w:rPr>
          <w:rFonts w:ascii="Arial" w:hAnsi="Arial" w:cs="Arial"/>
          <w:sz w:val="24"/>
          <w:szCs w:val="24"/>
        </w:rPr>
        <w:t>.200</w:t>
      </w:r>
      <w:r>
        <w:rPr>
          <w:rFonts w:ascii="Arial" w:hAnsi="Arial" w:cs="Arial"/>
          <w:sz w:val="24"/>
          <w:szCs w:val="24"/>
        </w:rPr>
        <w:t>9</w:t>
      </w:r>
      <w:r w:rsidRPr="00FE7C25"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z w:val="24"/>
          <w:szCs w:val="24"/>
        </w:rPr>
        <w:t>,</w:t>
      </w:r>
      <w:r w:rsidRPr="00FE7C25">
        <w:rPr>
          <w:rFonts w:ascii="Arial" w:hAnsi="Arial" w:cs="Arial"/>
          <w:sz w:val="24"/>
          <w:szCs w:val="24"/>
        </w:rPr>
        <w:t xml:space="preserve"> znak: RŚ.VI.</w:t>
      </w:r>
      <w:r>
        <w:rPr>
          <w:rFonts w:ascii="Arial" w:hAnsi="Arial" w:cs="Arial"/>
          <w:sz w:val="24"/>
          <w:szCs w:val="24"/>
        </w:rPr>
        <w:t>MD.</w:t>
      </w:r>
      <w:r w:rsidRPr="00FE7C25">
        <w:rPr>
          <w:rFonts w:ascii="Arial" w:hAnsi="Arial" w:cs="Arial"/>
          <w:sz w:val="24"/>
          <w:szCs w:val="24"/>
        </w:rPr>
        <w:t>7660/</w:t>
      </w:r>
      <w:r>
        <w:rPr>
          <w:rFonts w:ascii="Arial" w:hAnsi="Arial" w:cs="Arial"/>
          <w:sz w:val="24"/>
          <w:szCs w:val="24"/>
        </w:rPr>
        <w:t>27-10</w:t>
      </w:r>
      <w:r w:rsidRPr="00FE7C25">
        <w:rPr>
          <w:rFonts w:ascii="Arial" w:hAnsi="Arial" w:cs="Arial"/>
          <w:sz w:val="24"/>
          <w:szCs w:val="24"/>
        </w:rPr>
        <w:t>/0</w:t>
      </w:r>
      <w:r>
        <w:rPr>
          <w:rFonts w:ascii="Arial" w:hAnsi="Arial" w:cs="Arial"/>
          <w:sz w:val="24"/>
          <w:szCs w:val="24"/>
        </w:rPr>
        <w:t xml:space="preserve">8 oraz </w:t>
      </w:r>
      <w:r w:rsidRPr="00FE7C25">
        <w:rPr>
          <w:rFonts w:ascii="Arial" w:hAnsi="Arial" w:cs="Arial"/>
          <w:sz w:val="24"/>
          <w:szCs w:val="24"/>
        </w:rPr>
        <w:t>z dnia</w:t>
      </w:r>
      <w:r>
        <w:rPr>
          <w:rFonts w:ascii="Arial" w:hAnsi="Arial" w:cs="Arial"/>
          <w:sz w:val="24"/>
          <w:szCs w:val="24"/>
        </w:rPr>
        <w:t xml:space="preserve"> 21.09</w:t>
      </w:r>
      <w:r w:rsidRPr="00FE7C25">
        <w:rPr>
          <w:rFonts w:ascii="Arial" w:hAnsi="Arial" w:cs="Arial"/>
          <w:sz w:val="24"/>
          <w:szCs w:val="24"/>
        </w:rPr>
        <w:t>.200</w:t>
      </w:r>
      <w:r>
        <w:rPr>
          <w:rFonts w:ascii="Arial" w:hAnsi="Arial" w:cs="Arial"/>
          <w:sz w:val="24"/>
          <w:szCs w:val="24"/>
        </w:rPr>
        <w:t>9</w:t>
      </w:r>
      <w:r w:rsidRPr="00FE7C25"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z w:val="24"/>
          <w:szCs w:val="24"/>
        </w:rPr>
        <w:t>,</w:t>
      </w:r>
      <w:r w:rsidRPr="00FE7C25">
        <w:rPr>
          <w:rFonts w:ascii="Arial" w:hAnsi="Arial" w:cs="Arial"/>
          <w:sz w:val="24"/>
          <w:szCs w:val="24"/>
        </w:rPr>
        <w:t xml:space="preserve"> znak: RŚ.VI.</w:t>
      </w:r>
      <w:r>
        <w:rPr>
          <w:rFonts w:ascii="Arial" w:hAnsi="Arial" w:cs="Arial"/>
          <w:sz w:val="24"/>
          <w:szCs w:val="24"/>
        </w:rPr>
        <w:t>MD.</w:t>
      </w:r>
      <w:r w:rsidRPr="00FE7C25">
        <w:rPr>
          <w:rFonts w:ascii="Arial" w:hAnsi="Arial" w:cs="Arial"/>
          <w:sz w:val="24"/>
          <w:szCs w:val="24"/>
        </w:rPr>
        <w:t>7660/</w:t>
      </w:r>
      <w:r>
        <w:rPr>
          <w:rFonts w:ascii="Arial" w:hAnsi="Arial" w:cs="Arial"/>
          <w:sz w:val="24"/>
          <w:szCs w:val="24"/>
        </w:rPr>
        <w:t>24-8</w:t>
      </w:r>
      <w:r w:rsidRPr="00FE7C25">
        <w:rPr>
          <w:rFonts w:ascii="Arial" w:hAnsi="Arial" w:cs="Arial"/>
          <w:sz w:val="24"/>
          <w:szCs w:val="24"/>
        </w:rPr>
        <w:t>/0</w:t>
      </w:r>
      <w:r>
        <w:rPr>
          <w:rFonts w:ascii="Arial" w:hAnsi="Arial" w:cs="Arial"/>
          <w:sz w:val="24"/>
          <w:szCs w:val="24"/>
        </w:rPr>
        <w:t>9</w:t>
      </w:r>
      <w:r w:rsidRPr="00FE7C2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udzielającej pozwolenia zintegrowanego na prowadzenie instalacji – składowisk</w:t>
      </w:r>
      <w:r w:rsidR="00E271D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odpadów innych niż niebezpieczne i obojętne zlokalizowane</w:t>
      </w:r>
      <w:r w:rsidR="00E271D1">
        <w:rPr>
          <w:rFonts w:ascii="Arial" w:hAnsi="Arial" w:cs="Arial"/>
          <w:sz w:val="24"/>
          <w:szCs w:val="24"/>
        </w:rPr>
        <w:t>go</w:t>
      </w:r>
      <w:r>
        <w:rPr>
          <w:rFonts w:ascii="Arial" w:hAnsi="Arial" w:cs="Arial"/>
          <w:sz w:val="24"/>
          <w:szCs w:val="24"/>
        </w:rPr>
        <w:t xml:space="preserve"> w Przemyślu, </w:t>
      </w:r>
      <w:r>
        <w:rPr>
          <w:rFonts w:ascii="Arial" w:hAnsi="Arial" w:cs="Arial"/>
          <w:sz w:val="24"/>
        </w:rPr>
        <w:t xml:space="preserve">o zdolności przyjmowania ponad 10 ton odpadów </w:t>
      </w:r>
      <w:r w:rsidR="00CF18A5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na dobę i całkowitej pojemności ponad 25 000 ton,</w:t>
      </w:r>
    </w:p>
    <w:p w:rsidR="00F76F36" w:rsidRDefault="00F76F36" w:rsidP="00772518">
      <w:pPr>
        <w:jc w:val="both"/>
        <w:rPr>
          <w:rFonts w:ascii="Arial" w:hAnsi="Arial" w:cs="Arial"/>
          <w:b/>
        </w:rPr>
      </w:pPr>
    </w:p>
    <w:p w:rsidR="005A79E4" w:rsidRDefault="005A79E4" w:rsidP="00772518">
      <w:pPr>
        <w:jc w:val="both"/>
        <w:rPr>
          <w:rFonts w:ascii="Arial" w:hAnsi="Arial" w:cs="Arial"/>
          <w:b/>
          <w:sz w:val="24"/>
        </w:rPr>
      </w:pPr>
    </w:p>
    <w:p w:rsidR="00F76F36" w:rsidRDefault="00F76F36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o r z e k a m</w:t>
      </w:r>
    </w:p>
    <w:p w:rsidR="00F76F36" w:rsidRDefault="00F76F36">
      <w:pPr>
        <w:pStyle w:val="Gwnytekst"/>
        <w:spacing w:before="0" w:line="240" w:lineRule="auto"/>
        <w:rPr>
          <w:rFonts w:ascii="Arial" w:hAnsi="Arial" w:cs="Arial"/>
        </w:rPr>
      </w:pPr>
    </w:p>
    <w:p w:rsidR="00F76F36" w:rsidRPr="00873A09" w:rsidRDefault="00F76F36">
      <w:pPr>
        <w:pStyle w:val="Gwnytekst"/>
        <w:spacing w:before="0" w:line="240" w:lineRule="auto"/>
        <w:rPr>
          <w:rFonts w:ascii="Arial" w:hAnsi="Arial" w:cs="Arial"/>
          <w:sz w:val="8"/>
        </w:rPr>
      </w:pPr>
    </w:p>
    <w:p w:rsidR="00E271D1" w:rsidRDefault="00E271D1" w:rsidP="00222F7B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/>
          <w:b/>
          <w:sz w:val="24"/>
          <w:szCs w:val="24"/>
        </w:rPr>
        <w:t>I</w:t>
      </w:r>
      <w:r>
        <w:rPr>
          <w:rFonts w:ascii="Arial" w:hAnsi="Arial"/>
          <w:sz w:val="24"/>
          <w:szCs w:val="24"/>
        </w:rPr>
        <w:t xml:space="preserve">. </w:t>
      </w:r>
      <w:r w:rsidR="005D2930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Zmieniam za zgodą stron decyzję Wojewody Podkarpackiego </w:t>
      </w:r>
      <w:r>
        <w:rPr>
          <w:rFonts w:ascii="Arial" w:hAnsi="Arial" w:cs="Arial"/>
          <w:sz w:val="24"/>
          <w:szCs w:val="24"/>
        </w:rPr>
        <w:t xml:space="preserve">z dnia 05.11.2007r. znak: ŚR.IV-6618-4/14/07, zmienioną decyzjami </w:t>
      </w:r>
      <w:r>
        <w:rPr>
          <w:rFonts w:ascii="Arial" w:hAnsi="Arial" w:cs="Arial"/>
          <w:color w:val="000000"/>
          <w:sz w:val="24"/>
          <w:szCs w:val="24"/>
        </w:rPr>
        <w:t>Marszałka Województwa Podkarpackiego z dnia 11.09.2008r., znak: RŚ.VI.7660/27-6/08,</w:t>
      </w:r>
      <w:r w:rsidRPr="00396F48">
        <w:rPr>
          <w:rFonts w:ascii="Arial" w:hAnsi="Arial" w:cs="Arial"/>
          <w:sz w:val="24"/>
          <w:szCs w:val="24"/>
        </w:rPr>
        <w:t xml:space="preserve"> </w:t>
      </w:r>
      <w:r w:rsidRPr="00FE7C25">
        <w:rPr>
          <w:rFonts w:ascii="Arial" w:hAnsi="Arial" w:cs="Arial"/>
          <w:sz w:val="24"/>
          <w:szCs w:val="24"/>
        </w:rPr>
        <w:t>z dnia</w:t>
      </w:r>
      <w:r>
        <w:rPr>
          <w:rFonts w:ascii="Arial" w:hAnsi="Arial" w:cs="Arial"/>
          <w:sz w:val="24"/>
          <w:szCs w:val="24"/>
        </w:rPr>
        <w:t xml:space="preserve"> 30</w:t>
      </w:r>
      <w:r w:rsidRPr="00FE7C2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01</w:t>
      </w:r>
      <w:r w:rsidRPr="00FE7C25">
        <w:rPr>
          <w:rFonts w:ascii="Arial" w:hAnsi="Arial" w:cs="Arial"/>
          <w:sz w:val="24"/>
          <w:szCs w:val="24"/>
        </w:rPr>
        <w:t>.200</w:t>
      </w:r>
      <w:r>
        <w:rPr>
          <w:rFonts w:ascii="Arial" w:hAnsi="Arial" w:cs="Arial"/>
          <w:sz w:val="24"/>
          <w:szCs w:val="24"/>
        </w:rPr>
        <w:t>9</w:t>
      </w:r>
      <w:r w:rsidRPr="00FE7C25"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z w:val="24"/>
          <w:szCs w:val="24"/>
        </w:rPr>
        <w:t>,</w:t>
      </w:r>
      <w:r w:rsidRPr="00FE7C25">
        <w:rPr>
          <w:rFonts w:ascii="Arial" w:hAnsi="Arial" w:cs="Arial"/>
          <w:sz w:val="24"/>
          <w:szCs w:val="24"/>
        </w:rPr>
        <w:t xml:space="preserve"> znak: RŚ.VI.</w:t>
      </w:r>
      <w:r>
        <w:rPr>
          <w:rFonts w:ascii="Arial" w:hAnsi="Arial" w:cs="Arial"/>
          <w:sz w:val="24"/>
          <w:szCs w:val="24"/>
        </w:rPr>
        <w:t>MD.</w:t>
      </w:r>
      <w:r w:rsidRPr="00FE7C25">
        <w:rPr>
          <w:rFonts w:ascii="Arial" w:hAnsi="Arial" w:cs="Arial"/>
          <w:sz w:val="24"/>
          <w:szCs w:val="24"/>
        </w:rPr>
        <w:t>7660/</w:t>
      </w:r>
      <w:r>
        <w:rPr>
          <w:rFonts w:ascii="Arial" w:hAnsi="Arial" w:cs="Arial"/>
          <w:sz w:val="24"/>
          <w:szCs w:val="24"/>
        </w:rPr>
        <w:t>27-10</w:t>
      </w:r>
      <w:r w:rsidRPr="00FE7C25">
        <w:rPr>
          <w:rFonts w:ascii="Arial" w:hAnsi="Arial" w:cs="Arial"/>
          <w:sz w:val="24"/>
          <w:szCs w:val="24"/>
        </w:rPr>
        <w:t>/0</w:t>
      </w:r>
      <w:r>
        <w:rPr>
          <w:rFonts w:ascii="Arial" w:hAnsi="Arial" w:cs="Arial"/>
          <w:sz w:val="24"/>
          <w:szCs w:val="24"/>
        </w:rPr>
        <w:t xml:space="preserve">8 oraz </w:t>
      </w:r>
      <w:r w:rsidRPr="00FE7C25">
        <w:rPr>
          <w:rFonts w:ascii="Arial" w:hAnsi="Arial" w:cs="Arial"/>
          <w:sz w:val="24"/>
          <w:szCs w:val="24"/>
        </w:rPr>
        <w:t>z dnia</w:t>
      </w:r>
      <w:r>
        <w:rPr>
          <w:rFonts w:ascii="Arial" w:hAnsi="Arial" w:cs="Arial"/>
          <w:sz w:val="24"/>
          <w:szCs w:val="24"/>
        </w:rPr>
        <w:t xml:space="preserve"> 21.09</w:t>
      </w:r>
      <w:r w:rsidRPr="00FE7C25">
        <w:rPr>
          <w:rFonts w:ascii="Arial" w:hAnsi="Arial" w:cs="Arial"/>
          <w:sz w:val="24"/>
          <w:szCs w:val="24"/>
        </w:rPr>
        <w:t>.200</w:t>
      </w:r>
      <w:r>
        <w:rPr>
          <w:rFonts w:ascii="Arial" w:hAnsi="Arial" w:cs="Arial"/>
          <w:sz w:val="24"/>
          <w:szCs w:val="24"/>
        </w:rPr>
        <w:t>9</w:t>
      </w:r>
      <w:r w:rsidRPr="00FE7C25"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z w:val="24"/>
          <w:szCs w:val="24"/>
        </w:rPr>
        <w:t>,</w:t>
      </w:r>
      <w:r w:rsidRPr="00FE7C25">
        <w:rPr>
          <w:rFonts w:ascii="Arial" w:hAnsi="Arial" w:cs="Arial"/>
          <w:sz w:val="24"/>
          <w:szCs w:val="24"/>
        </w:rPr>
        <w:t xml:space="preserve"> znak: RŚ.VI.</w:t>
      </w:r>
      <w:r>
        <w:rPr>
          <w:rFonts w:ascii="Arial" w:hAnsi="Arial" w:cs="Arial"/>
          <w:sz w:val="24"/>
          <w:szCs w:val="24"/>
        </w:rPr>
        <w:t>MD.</w:t>
      </w:r>
      <w:r w:rsidRPr="00FE7C25">
        <w:rPr>
          <w:rFonts w:ascii="Arial" w:hAnsi="Arial" w:cs="Arial"/>
          <w:sz w:val="24"/>
          <w:szCs w:val="24"/>
        </w:rPr>
        <w:t>7660/</w:t>
      </w:r>
      <w:r>
        <w:rPr>
          <w:rFonts w:ascii="Arial" w:hAnsi="Arial" w:cs="Arial"/>
          <w:sz w:val="24"/>
          <w:szCs w:val="24"/>
        </w:rPr>
        <w:t>24-8</w:t>
      </w:r>
      <w:r w:rsidRPr="00FE7C25">
        <w:rPr>
          <w:rFonts w:ascii="Arial" w:hAnsi="Arial" w:cs="Arial"/>
          <w:sz w:val="24"/>
          <w:szCs w:val="24"/>
        </w:rPr>
        <w:t>/0</w:t>
      </w:r>
      <w:r>
        <w:rPr>
          <w:rFonts w:ascii="Arial" w:hAnsi="Arial" w:cs="Arial"/>
          <w:sz w:val="24"/>
          <w:szCs w:val="24"/>
        </w:rPr>
        <w:t xml:space="preserve">9, </w:t>
      </w:r>
      <w:r>
        <w:rPr>
          <w:rFonts w:ascii="Arial" w:hAnsi="Arial" w:cs="Arial"/>
          <w:sz w:val="24"/>
        </w:rPr>
        <w:t>udzielającą</w:t>
      </w:r>
      <w:r>
        <w:rPr>
          <w:rFonts w:ascii="Arial" w:hAnsi="Arial" w:cs="Arial"/>
          <w:b/>
          <w:bCs/>
          <w:sz w:val="24"/>
          <w:szCs w:val="24"/>
        </w:rPr>
        <w:t xml:space="preserve"> Zakładowi Usług Komunalnych w Przemyślu, ul. Piastowska 22, 37-700 Przemyśl, regon: 651541051</w:t>
      </w:r>
      <w:r>
        <w:rPr>
          <w:rFonts w:ascii="Arial" w:hAnsi="Arial" w:cs="Arial"/>
          <w:sz w:val="24"/>
        </w:rPr>
        <w:t xml:space="preserve"> pozwolenia zintegrowanego na prowadzenie instalacji – składowisko odpadów innych niż niebezpieczne i obojętne o pojemności </w:t>
      </w:r>
      <w:smartTag w:uri="urn:schemas-microsoft-com:office:smarttags" w:element="metricconverter">
        <w:smartTagPr>
          <w:attr w:name="ProductID" w:val="430 000 m3"/>
        </w:smartTagPr>
        <w:r>
          <w:rPr>
            <w:rFonts w:ascii="Arial" w:hAnsi="Arial" w:cs="Arial"/>
            <w:sz w:val="24"/>
          </w:rPr>
          <w:t>430 000 m</w:t>
        </w:r>
        <w:r>
          <w:rPr>
            <w:rFonts w:ascii="Arial" w:hAnsi="Arial" w:cs="Arial"/>
            <w:sz w:val="24"/>
            <w:vertAlign w:val="superscript"/>
          </w:rPr>
          <w:t>3</w:t>
        </w:r>
      </w:smartTag>
      <w:r>
        <w:rPr>
          <w:rFonts w:ascii="Arial" w:hAnsi="Arial" w:cs="Arial"/>
          <w:sz w:val="24"/>
        </w:rPr>
        <w:t xml:space="preserve">, </w:t>
      </w:r>
      <w:r w:rsidR="00AA22B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 następujący sposób:</w:t>
      </w:r>
    </w:p>
    <w:p w:rsidR="00F76F36" w:rsidRPr="00367E82" w:rsidRDefault="00F76F36" w:rsidP="00367E82">
      <w:pPr>
        <w:rPr>
          <w:rFonts w:ascii="Arial" w:hAnsi="Arial"/>
          <w:b/>
          <w:color w:val="0000FF"/>
          <w:sz w:val="22"/>
          <w:szCs w:val="24"/>
        </w:rPr>
      </w:pPr>
    </w:p>
    <w:p w:rsidR="004B0831" w:rsidRPr="00222F7B" w:rsidRDefault="004B0831" w:rsidP="00367E82">
      <w:pPr>
        <w:rPr>
          <w:rFonts w:ascii="Arial" w:hAnsi="Arial" w:cs="Arial"/>
          <w:b/>
          <w:sz w:val="16"/>
        </w:rPr>
      </w:pPr>
    </w:p>
    <w:p w:rsidR="004B0831" w:rsidRDefault="004B0831" w:rsidP="004B0831">
      <w:pPr>
        <w:rPr>
          <w:rFonts w:ascii="Arial" w:hAnsi="Arial"/>
          <w:b/>
          <w:sz w:val="24"/>
          <w:szCs w:val="24"/>
          <w:u w:val="single"/>
        </w:rPr>
      </w:pPr>
      <w:r w:rsidRPr="004C7ADB">
        <w:rPr>
          <w:rFonts w:ascii="Arial" w:hAnsi="Arial" w:cs="Arial"/>
          <w:b/>
          <w:sz w:val="24"/>
        </w:rPr>
        <w:t xml:space="preserve">I.1.  </w:t>
      </w:r>
      <w:r w:rsidRPr="004C7ADB">
        <w:rPr>
          <w:rFonts w:ascii="Arial" w:hAnsi="Arial"/>
          <w:b/>
          <w:sz w:val="24"/>
          <w:szCs w:val="24"/>
          <w:u w:val="single"/>
        </w:rPr>
        <w:t>Punkty od I. do X</w:t>
      </w:r>
      <w:r w:rsidR="001F210E" w:rsidRPr="004C7ADB">
        <w:rPr>
          <w:rFonts w:ascii="Arial" w:hAnsi="Arial"/>
          <w:b/>
          <w:sz w:val="24"/>
          <w:szCs w:val="24"/>
          <w:u w:val="single"/>
        </w:rPr>
        <w:t>II</w:t>
      </w:r>
      <w:r w:rsidRPr="004C7ADB">
        <w:rPr>
          <w:rFonts w:ascii="Arial" w:hAnsi="Arial"/>
          <w:b/>
          <w:sz w:val="24"/>
          <w:szCs w:val="24"/>
          <w:u w:val="single"/>
        </w:rPr>
        <w:t xml:space="preserve">. </w:t>
      </w:r>
      <w:r w:rsidRPr="004C7ADB">
        <w:rPr>
          <w:rFonts w:ascii="Arial" w:hAnsi="Arial" w:cs="Arial"/>
          <w:b/>
          <w:sz w:val="24"/>
          <w:u w:val="single"/>
        </w:rPr>
        <w:t>niniejszej  decyzji</w:t>
      </w:r>
      <w:r w:rsidRPr="004C7ADB">
        <w:rPr>
          <w:rFonts w:ascii="Arial" w:hAnsi="Arial"/>
          <w:b/>
          <w:sz w:val="24"/>
          <w:szCs w:val="24"/>
          <w:u w:val="single"/>
        </w:rPr>
        <w:t xml:space="preserve"> otrzymują nowe brzmienie:</w:t>
      </w:r>
    </w:p>
    <w:p w:rsidR="008C1199" w:rsidRDefault="008C1199" w:rsidP="008C1199">
      <w:pPr>
        <w:spacing w:before="120"/>
        <w:jc w:val="both"/>
        <w:rPr>
          <w:rFonts w:ascii="Arial" w:hAnsi="Arial" w:cs="Arial"/>
          <w:b/>
          <w:sz w:val="2"/>
        </w:rPr>
      </w:pPr>
    </w:p>
    <w:p w:rsidR="00F76F36" w:rsidRDefault="00F76F3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DC606F" w:rsidRPr="001F3490" w:rsidRDefault="00DE3543" w:rsidP="001F3490">
      <w:pPr>
        <w:pStyle w:val="Nagwek2"/>
        <w:rPr>
          <w:szCs w:val="24"/>
        </w:rPr>
      </w:pPr>
      <w:r w:rsidRPr="001F3490">
        <w:rPr>
          <w:szCs w:val="24"/>
        </w:rPr>
        <w:t xml:space="preserve">„I.  </w:t>
      </w:r>
      <w:r w:rsidR="00DC606F" w:rsidRPr="001F3490">
        <w:rPr>
          <w:szCs w:val="24"/>
        </w:rPr>
        <w:t xml:space="preserve">Rodzaj i parametry instalacji oraz rodzaj prowadzonej działalności. </w:t>
      </w:r>
    </w:p>
    <w:p w:rsidR="00DC606F" w:rsidRPr="00DC606F" w:rsidRDefault="00DC606F" w:rsidP="00DC606F">
      <w:pPr>
        <w:pStyle w:val="Default"/>
        <w:ind w:left="540"/>
        <w:jc w:val="both"/>
        <w:rPr>
          <w:rFonts w:ascii="Arial" w:hAnsi="Arial" w:cs="Arial"/>
          <w:b/>
          <w:bCs/>
          <w:color w:val="auto"/>
        </w:rPr>
      </w:pPr>
    </w:p>
    <w:p w:rsidR="00064222" w:rsidRDefault="00DC606F" w:rsidP="00D12DE4">
      <w:pPr>
        <w:pStyle w:val="Default"/>
        <w:spacing w:after="120"/>
        <w:jc w:val="both"/>
        <w:rPr>
          <w:rFonts w:ascii="Arial" w:hAnsi="Arial" w:cs="Arial"/>
          <w:color w:val="auto"/>
        </w:rPr>
      </w:pPr>
      <w:r w:rsidRPr="00DC606F">
        <w:rPr>
          <w:rFonts w:ascii="Arial" w:hAnsi="Arial" w:cs="Arial"/>
          <w:color w:val="auto"/>
        </w:rPr>
        <w:t xml:space="preserve">Instalacja do składowania odpadów o zdolności przyjmowania ponad 10 ton odpadów na dobę lub o całkowitej pojemności ponad 25 000 ton. </w:t>
      </w:r>
    </w:p>
    <w:p w:rsidR="00DC606F" w:rsidRPr="00DC606F" w:rsidRDefault="00DC606F" w:rsidP="00CE24C0">
      <w:pPr>
        <w:pStyle w:val="Default"/>
        <w:spacing w:after="120"/>
        <w:jc w:val="both"/>
        <w:rPr>
          <w:rFonts w:ascii="Arial" w:hAnsi="Arial" w:cs="Arial"/>
          <w:color w:val="auto"/>
        </w:rPr>
      </w:pPr>
      <w:r w:rsidRPr="00DC606F">
        <w:rPr>
          <w:rFonts w:ascii="Arial" w:hAnsi="Arial" w:cs="Arial"/>
          <w:bCs/>
          <w:color w:val="auto"/>
        </w:rPr>
        <w:t>Prowadzona będzie działalność w zakresie:</w:t>
      </w:r>
    </w:p>
    <w:p w:rsidR="00DC606F" w:rsidRPr="00DC606F" w:rsidRDefault="00DC606F" w:rsidP="008E489A">
      <w:pPr>
        <w:pStyle w:val="Default"/>
        <w:numPr>
          <w:ilvl w:val="0"/>
          <w:numId w:val="12"/>
        </w:numPr>
        <w:tabs>
          <w:tab w:val="left" w:pos="0"/>
          <w:tab w:val="left" w:pos="284"/>
        </w:tabs>
        <w:ind w:left="284" w:hanging="284"/>
        <w:jc w:val="both"/>
        <w:rPr>
          <w:rFonts w:ascii="Arial" w:hAnsi="Arial" w:cs="Arial"/>
          <w:color w:val="auto"/>
        </w:rPr>
      </w:pPr>
      <w:r w:rsidRPr="00DC606F">
        <w:rPr>
          <w:rFonts w:ascii="Arial" w:hAnsi="Arial" w:cs="Arial"/>
          <w:color w:val="auto"/>
        </w:rPr>
        <w:t>unieszkodliwianie odpadów innych niż niebezpieczne i obojętne poprzez</w:t>
      </w:r>
      <w:r w:rsidR="00CE24C0">
        <w:rPr>
          <w:rFonts w:ascii="Arial" w:hAnsi="Arial" w:cs="Arial"/>
          <w:color w:val="auto"/>
        </w:rPr>
        <w:br/>
        <w:t>s</w:t>
      </w:r>
      <w:r w:rsidRPr="00DC606F">
        <w:rPr>
          <w:rFonts w:ascii="Arial" w:hAnsi="Arial" w:cs="Arial"/>
          <w:color w:val="auto"/>
        </w:rPr>
        <w:t xml:space="preserve">kładowanie, </w:t>
      </w:r>
    </w:p>
    <w:p w:rsidR="00DC606F" w:rsidRPr="00DC606F" w:rsidRDefault="00DC606F" w:rsidP="008E489A">
      <w:pPr>
        <w:pStyle w:val="Default"/>
        <w:numPr>
          <w:ilvl w:val="0"/>
          <w:numId w:val="12"/>
        </w:numPr>
        <w:tabs>
          <w:tab w:val="left" w:pos="0"/>
          <w:tab w:val="left" w:pos="284"/>
        </w:tabs>
        <w:ind w:left="357" w:hanging="357"/>
        <w:jc w:val="both"/>
        <w:rPr>
          <w:rFonts w:ascii="Arial" w:hAnsi="Arial" w:cs="Arial"/>
          <w:color w:val="auto"/>
        </w:rPr>
      </w:pPr>
      <w:r w:rsidRPr="00DC606F">
        <w:rPr>
          <w:rFonts w:ascii="Arial" w:hAnsi="Arial" w:cs="Arial"/>
          <w:color w:val="auto"/>
        </w:rPr>
        <w:t>odzysk odpadów innych niż niebezpieczne i obojętne,</w:t>
      </w:r>
    </w:p>
    <w:p w:rsidR="00DC606F" w:rsidRPr="00DC606F" w:rsidRDefault="00DC606F" w:rsidP="008E489A">
      <w:pPr>
        <w:pStyle w:val="Default"/>
        <w:numPr>
          <w:ilvl w:val="0"/>
          <w:numId w:val="12"/>
        </w:numPr>
        <w:tabs>
          <w:tab w:val="left" w:pos="0"/>
          <w:tab w:val="left" w:pos="284"/>
        </w:tabs>
        <w:ind w:left="284" w:hanging="284"/>
        <w:jc w:val="both"/>
        <w:rPr>
          <w:rFonts w:ascii="Arial" w:hAnsi="Arial" w:cs="Arial"/>
          <w:color w:val="auto"/>
        </w:rPr>
      </w:pPr>
      <w:r w:rsidRPr="00DC606F">
        <w:rPr>
          <w:rFonts w:ascii="Arial" w:hAnsi="Arial" w:cs="Arial"/>
          <w:color w:val="auto"/>
        </w:rPr>
        <w:t xml:space="preserve">zbieranie i transport odpadów innych niż niebezpieczne i obojętne oraz </w:t>
      </w:r>
      <w:r w:rsidR="00CE24C0">
        <w:rPr>
          <w:rFonts w:ascii="Arial" w:hAnsi="Arial" w:cs="Arial"/>
          <w:color w:val="auto"/>
        </w:rPr>
        <w:br/>
        <w:t xml:space="preserve">odpadów </w:t>
      </w:r>
      <w:r w:rsidRPr="00DC606F">
        <w:rPr>
          <w:rFonts w:ascii="Arial" w:hAnsi="Arial" w:cs="Arial"/>
          <w:color w:val="auto"/>
        </w:rPr>
        <w:t>niebezpieczny</w:t>
      </w:r>
      <w:r w:rsidR="00CE24C0">
        <w:rPr>
          <w:rFonts w:ascii="Arial" w:hAnsi="Arial" w:cs="Arial"/>
          <w:color w:val="auto"/>
        </w:rPr>
        <w:t>c</w:t>
      </w:r>
      <w:r w:rsidRPr="00DC606F">
        <w:rPr>
          <w:rFonts w:ascii="Arial" w:hAnsi="Arial" w:cs="Arial"/>
          <w:color w:val="auto"/>
        </w:rPr>
        <w:t>h.</w:t>
      </w:r>
    </w:p>
    <w:p w:rsidR="00DC606F" w:rsidRPr="00250625" w:rsidRDefault="00DC606F" w:rsidP="00CE24C0">
      <w:pPr>
        <w:pStyle w:val="Default"/>
        <w:ind w:left="540"/>
        <w:rPr>
          <w:color w:val="auto"/>
        </w:rPr>
      </w:pPr>
    </w:p>
    <w:p w:rsidR="00DC606F" w:rsidRPr="001F3490" w:rsidRDefault="00DC606F" w:rsidP="001F3490">
      <w:pPr>
        <w:pStyle w:val="Nagwek3"/>
        <w:rPr>
          <w:b/>
          <w:bCs/>
        </w:rPr>
      </w:pPr>
      <w:r w:rsidRPr="001F3490">
        <w:rPr>
          <w:b/>
          <w:bCs/>
        </w:rPr>
        <w:t>I.1. Charakterystyka ogólna instalacji</w:t>
      </w:r>
    </w:p>
    <w:p w:rsidR="00522FBF" w:rsidRPr="00071C10" w:rsidRDefault="00522FBF" w:rsidP="00522FBF">
      <w:pPr>
        <w:pStyle w:val="Default"/>
        <w:jc w:val="both"/>
        <w:rPr>
          <w:rFonts w:ascii="Arial" w:hAnsi="Arial" w:cs="Arial"/>
          <w:b/>
          <w:color w:val="auto"/>
          <w:sz w:val="16"/>
        </w:rPr>
      </w:pPr>
    </w:p>
    <w:p w:rsidR="00DC606F" w:rsidRDefault="00DC606F" w:rsidP="00D12DE4">
      <w:pPr>
        <w:pStyle w:val="Default"/>
        <w:jc w:val="both"/>
        <w:rPr>
          <w:rFonts w:ascii="Arial" w:hAnsi="Arial" w:cs="Arial"/>
          <w:color w:val="auto"/>
        </w:rPr>
      </w:pPr>
      <w:r w:rsidRPr="00522FBF">
        <w:rPr>
          <w:rFonts w:ascii="Arial" w:hAnsi="Arial" w:cs="Arial"/>
          <w:b/>
          <w:color w:val="auto"/>
        </w:rPr>
        <w:t>I.1.1.</w:t>
      </w:r>
      <w:r w:rsidRPr="00522FBF">
        <w:rPr>
          <w:rFonts w:ascii="Arial" w:hAnsi="Arial" w:cs="Arial"/>
          <w:color w:val="auto"/>
        </w:rPr>
        <w:t xml:space="preserve"> </w:t>
      </w:r>
      <w:r w:rsidR="00071C10">
        <w:rPr>
          <w:rFonts w:ascii="Arial" w:hAnsi="Arial" w:cs="Arial"/>
          <w:color w:val="auto"/>
        </w:rPr>
        <w:t xml:space="preserve"> </w:t>
      </w:r>
      <w:r w:rsidRPr="00522FBF">
        <w:rPr>
          <w:rFonts w:ascii="Arial" w:hAnsi="Arial" w:cs="Arial"/>
          <w:color w:val="auto"/>
        </w:rPr>
        <w:t xml:space="preserve">Składowisko odpadów innych niż niebezpieczne i obojętne, </w:t>
      </w:r>
      <w:r w:rsidR="00D12DE4">
        <w:rPr>
          <w:rFonts w:ascii="Arial" w:hAnsi="Arial" w:cs="Arial"/>
          <w:color w:val="auto"/>
        </w:rPr>
        <w:t xml:space="preserve">docelowo </w:t>
      </w:r>
      <w:r w:rsidRPr="00522FBF">
        <w:rPr>
          <w:rFonts w:ascii="Arial" w:hAnsi="Arial" w:cs="Arial"/>
          <w:color w:val="auto"/>
        </w:rPr>
        <w:t xml:space="preserve">składać się będzie z </w:t>
      </w:r>
      <w:r w:rsidR="00D12DE4">
        <w:rPr>
          <w:rFonts w:ascii="Arial" w:hAnsi="Arial" w:cs="Arial"/>
          <w:color w:val="auto"/>
        </w:rPr>
        <w:t xml:space="preserve">siedmiu </w:t>
      </w:r>
      <w:r w:rsidR="002A666F">
        <w:rPr>
          <w:rFonts w:ascii="Arial" w:hAnsi="Arial" w:cs="Arial"/>
          <w:color w:val="auto"/>
        </w:rPr>
        <w:t>kwater</w:t>
      </w:r>
      <w:r w:rsidR="00D12DE4">
        <w:rPr>
          <w:rFonts w:ascii="Arial" w:hAnsi="Arial" w:cs="Arial"/>
          <w:color w:val="auto"/>
        </w:rPr>
        <w:t xml:space="preserve">. Do chwili obecnej uruchomione są cztery </w:t>
      </w:r>
      <w:r w:rsidR="002A666F">
        <w:rPr>
          <w:rFonts w:ascii="Arial" w:hAnsi="Arial" w:cs="Arial"/>
          <w:color w:val="auto"/>
        </w:rPr>
        <w:t xml:space="preserve">kwatery </w:t>
      </w:r>
      <w:r w:rsidR="00331057">
        <w:rPr>
          <w:rFonts w:ascii="Arial" w:hAnsi="Arial" w:cs="Arial"/>
          <w:color w:val="auto"/>
        </w:rPr>
        <w:t>o</w:t>
      </w:r>
      <w:r w:rsidRPr="00522FBF">
        <w:rPr>
          <w:rFonts w:ascii="Arial" w:hAnsi="Arial" w:cs="Arial"/>
          <w:color w:val="auto"/>
        </w:rPr>
        <w:t>znakowan</w:t>
      </w:r>
      <w:r w:rsidR="00D12DE4">
        <w:rPr>
          <w:rFonts w:ascii="Arial" w:hAnsi="Arial" w:cs="Arial"/>
          <w:color w:val="auto"/>
        </w:rPr>
        <w:t>e</w:t>
      </w:r>
      <w:r w:rsidRPr="00522FBF">
        <w:rPr>
          <w:rFonts w:ascii="Arial" w:hAnsi="Arial" w:cs="Arial"/>
          <w:color w:val="auto"/>
        </w:rPr>
        <w:t xml:space="preserve"> </w:t>
      </w:r>
      <w:r w:rsidR="00D12DE4">
        <w:rPr>
          <w:rFonts w:ascii="Arial" w:hAnsi="Arial" w:cs="Arial"/>
          <w:color w:val="auto"/>
        </w:rPr>
        <w:t>następująco</w:t>
      </w:r>
      <w:r w:rsidRPr="00522FBF">
        <w:rPr>
          <w:rFonts w:ascii="Arial" w:hAnsi="Arial" w:cs="Arial"/>
          <w:color w:val="auto"/>
        </w:rPr>
        <w:t xml:space="preserve">: </w:t>
      </w:r>
    </w:p>
    <w:p w:rsidR="00071C10" w:rsidRPr="007B5BD8" w:rsidRDefault="00071C10" w:rsidP="00071C10">
      <w:pPr>
        <w:pStyle w:val="Default"/>
        <w:jc w:val="both"/>
        <w:rPr>
          <w:rFonts w:ascii="Arial" w:hAnsi="Arial" w:cs="Arial"/>
          <w:color w:val="auto"/>
          <w:sz w:val="12"/>
        </w:rPr>
      </w:pPr>
    </w:p>
    <w:p w:rsidR="00331057" w:rsidRDefault="002A666F" w:rsidP="008E489A">
      <w:pPr>
        <w:pStyle w:val="Default"/>
        <w:numPr>
          <w:ilvl w:val="0"/>
          <w:numId w:val="13"/>
        </w:numPr>
        <w:ind w:left="284" w:hanging="284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kwatera</w:t>
      </w:r>
      <w:r w:rsidR="006213AE" w:rsidRPr="00331057">
        <w:rPr>
          <w:rFonts w:ascii="Arial" w:hAnsi="Arial" w:cs="Arial"/>
          <w:b/>
          <w:color w:val="auto"/>
        </w:rPr>
        <w:t xml:space="preserve"> </w:t>
      </w:r>
      <w:r w:rsidR="00DC606F" w:rsidRPr="00331057">
        <w:rPr>
          <w:rFonts w:ascii="Arial" w:hAnsi="Arial" w:cs="Arial"/>
          <w:b/>
          <w:color w:val="auto"/>
        </w:rPr>
        <w:t>nr I</w:t>
      </w:r>
      <w:r w:rsidR="00DC606F" w:rsidRPr="00331057">
        <w:rPr>
          <w:rFonts w:ascii="Arial" w:hAnsi="Arial" w:cs="Arial"/>
          <w:color w:val="auto"/>
        </w:rPr>
        <w:t xml:space="preserve"> – </w:t>
      </w:r>
      <w:r w:rsidR="00331057" w:rsidRPr="00331057">
        <w:rPr>
          <w:rFonts w:ascii="Arial" w:hAnsi="Arial" w:cs="Arial"/>
          <w:color w:val="auto"/>
        </w:rPr>
        <w:t xml:space="preserve">do unieszkodliwiania odpadów </w:t>
      </w:r>
      <w:r w:rsidR="00DC606F" w:rsidRPr="00331057">
        <w:rPr>
          <w:rFonts w:ascii="Arial" w:hAnsi="Arial" w:cs="Arial"/>
          <w:color w:val="auto"/>
        </w:rPr>
        <w:t xml:space="preserve">z grupy 20 </w:t>
      </w:r>
      <w:r w:rsidR="00331057" w:rsidRPr="00331057">
        <w:rPr>
          <w:rFonts w:ascii="Arial" w:hAnsi="Arial" w:cs="Arial"/>
          <w:color w:val="auto"/>
        </w:rPr>
        <w:t xml:space="preserve">z odpadami innymi </w:t>
      </w:r>
      <w:r w:rsidR="00331057" w:rsidRPr="00331057">
        <w:rPr>
          <w:rFonts w:ascii="Arial" w:hAnsi="Arial" w:cs="Arial"/>
          <w:color w:val="auto"/>
        </w:rPr>
        <w:br/>
        <w:t>niż niebezpieczne z grup</w:t>
      </w:r>
      <w:r w:rsidR="00DC606F" w:rsidRPr="00331057">
        <w:rPr>
          <w:rFonts w:ascii="Arial" w:hAnsi="Arial" w:cs="Arial"/>
          <w:color w:val="auto"/>
        </w:rPr>
        <w:t xml:space="preserve"> 02, 03, 04, 15, 16, 17</w:t>
      </w:r>
      <w:r w:rsidR="00E5764E">
        <w:rPr>
          <w:rFonts w:ascii="Arial" w:hAnsi="Arial" w:cs="Arial"/>
          <w:color w:val="auto"/>
        </w:rPr>
        <w:t>;</w:t>
      </w:r>
      <w:r w:rsidR="00DC606F" w:rsidRPr="00331057">
        <w:rPr>
          <w:rFonts w:ascii="Arial" w:hAnsi="Arial" w:cs="Arial"/>
          <w:color w:val="auto"/>
        </w:rPr>
        <w:t xml:space="preserve"> </w:t>
      </w:r>
    </w:p>
    <w:p w:rsidR="00DC606F" w:rsidRPr="00331057" w:rsidRDefault="002A666F" w:rsidP="008E489A">
      <w:pPr>
        <w:pStyle w:val="Default"/>
        <w:numPr>
          <w:ilvl w:val="0"/>
          <w:numId w:val="13"/>
        </w:numPr>
        <w:ind w:left="284" w:hanging="284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kwatera</w:t>
      </w:r>
      <w:r w:rsidR="00331057" w:rsidRPr="00331057">
        <w:rPr>
          <w:rFonts w:ascii="Arial" w:hAnsi="Arial" w:cs="Arial"/>
          <w:b/>
          <w:color w:val="auto"/>
        </w:rPr>
        <w:t xml:space="preserve"> </w:t>
      </w:r>
      <w:r w:rsidR="00DC606F" w:rsidRPr="00331057">
        <w:rPr>
          <w:rFonts w:ascii="Arial" w:hAnsi="Arial" w:cs="Arial"/>
          <w:b/>
          <w:color w:val="auto"/>
        </w:rPr>
        <w:t>nr II</w:t>
      </w:r>
      <w:r w:rsidR="00DC606F" w:rsidRPr="00331057">
        <w:rPr>
          <w:rFonts w:ascii="Arial" w:hAnsi="Arial" w:cs="Arial"/>
          <w:color w:val="auto"/>
        </w:rPr>
        <w:t xml:space="preserve"> – </w:t>
      </w:r>
      <w:r w:rsidR="00331057" w:rsidRPr="00331057">
        <w:rPr>
          <w:rFonts w:ascii="Arial" w:hAnsi="Arial" w:cs="Arial"/>
          <w:color w:val="auto"/>
        </w:rPr>
        <w:t xml:space="preserve">do unieszkodliwiania odpadów z grupy 20 z odpadami innymi </w:t>
      </w:r>
      <w:r w:rsidR="00331057" w:rsidRPr="00331057">
        <w:rPr>
          <w:rFonts w:ascii="Arial" w:hAnsi="Arial" w:cs="Arial"/>
          <w:color w:val="auto"/>
        </w:rPr>
        <w:br/>
        <w:t xml:space="preserve">niż niebezpieczne z </w:t>
      </w:r>
      <w:r w:rsidR="00331057">
        <w:rPr>
          <w:rFonts w:ascii="Arial" w:hAnsi="Arial" w:cs="Arial"/>
          <w:color w:val="auto"/>
        </w:rPr>
        <w:t>pod</w:t>
      </w:r>
      <w:r w:rsidR="00331057" w:rsidRPr="00331057">
        <w:rPr>
          <w:rFonts w:ascii="Arial" w:hAnsi="Arial" w:cs="Arial"/>
          <w:color w:val="auto"/>
        </w:rPr>
        <w:t xml:space="preserve">grup </w:t>
      </w:r>
      <w:r w:rsidR="00DC606F" w:rsidRPr="00331057">
        <w:rPr>
          <w:rFonts w:ascii="Arial" w:hAnsi="Arial" w:cs="Arial"/>
          <w:color w:val="auto"/>
        </w:rPr>
        <w:t>19</w:t>
      </w:r>
      <w:r w:rsidR="00E5764E">
        <w:rPr>
          <w:rFonts w:ascii="Arial" w:hAnsi="Arial" w:cs="Arial"/>
          <w:color w:val="auto"/>
        </w:rPr>
        <w:t xml:space="preserve"> 08 i 19 12;</w:t>
      </w:r>
    </w:p>
    <w:p w:rsidR="00E5764E" w:rsidRPr="00331057" w:rsidRDefault="002A666F" w:rsidP="008E489A">
      <w:pPr>
        <w:pStyle w:val="Default"/>
        <w:numPr>
          <w:ilvl w:val="0"/>
          <w:numId w:val="13"/>
        </w:numPr>
        <w:ind w:left="284" w:hanging="284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kwatera</w:t>
      </w:r>
      <w:r w:rsidR="00E5764E" w:rsidRPr="00331057">
        <w:rPr>
          <w:rFonts w:ascii="Arial" w:hAnsi="Arial" w:cs="Arial"/>
          <w:b/>
          <w:color w:val="auto"/>
        </w:rPr>
        <w:t xml:space="preserve"> nr II</w:t>
      </w:r>
      <w:r w:rsidR="00E5764E">
        <w:rPr>
          <w:rFonts w:ascii="Arial" w:hAnsi="Arial" w:cs="Arial"/>
          <w:b/>
          <w:color w:val="auto"/>
        </w:rPr>
        <w:t>I</w:t>
      </w:r>
      <w:r w:rsidR="00E5764E" w:rsidRPr="00331057">
        <w:rPr>
          <w:rFonts w:ascii="Arial" w:hAnsi="Arial" w:cs="Arial"/>
          <w:color w:val="auto"/>
        </w:rPr>
        <w:t xml:space="preserve"> – do unieszkodliwiania odpadów z grupy 20 z odpadami innymi </w:t>
      </w:r>
      <w:r w:rsidR="00E5764E" w:rsidRPr="00331057">
        <w:rPr>
          <w:rFonts w:ascii="Arial" w:hAnsi="Arial" w:cs="Arial"/>
          <w:color w:val="auto"/>
        </w:rPr>
        <w:br/>
        <w:t xml:space="preserve">niż niebezpieczne z </w:t>
      </w:r>
      <w:r w:rsidR="00E5764E">
        <w:rPr>
          <w:rFonts w:ascii="Arial" w:hAnsi="Arial" w:cs="Arial"/>
          <w:color w:val="auto"/>
        </w:rPr>
        <w:t>pod</w:t>
      </w:r>
      <w:r w:rsidR="00E5764E" w:rsidRPr="00331057">
        <w:rPr>
          <w:rFonts w:ascii="Arial" w:hAnsi="Arial" w:cs="Arial"/>
          <w:color w:val="auto"/>
        </w:rPr>
        <w:t>grup 19</w:t>
      </w:r>
      <w:r w:rsidR="00E5764E">
        <w:rPr>
          <w:rFonts w:ascii="Arial" w:hAnsi="Arial" w:cs="Arial"/>
          <w:color w:val="auto"/>
        </w:rPr>
        <w:t xml:space="preserve"> 08 i 19 12;</w:t>
      </w:r>
    </w:p>
    <w:p w:rsidR="00E5764E" w:rsidRPr="00331057" w:rsidRDefault="002A666F" w:rsidP="008E489A">
      <w:pPr>
        <w:pStyle w:val="Default"/>
        <w:numPr>
          <w:ilvl w:val="0"/>
          <w:numId w:val="13"/>
        </w:numPr>
        <w:ind w:left="284" w:hanging="284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kwatera</w:t>
      </w:r>
      <w:r w:rsidRPr="00331057">
        <w:rPr>
          <w:rFonts w:ascii="Arial" w:hAnsi="Arial" w:cs="Arial"/>
          <w:b/>
          <w:color w:val="auto"/>
        </w:rPr>
        <w:t xml:space="preserve"> </w:t>
      </w:r>
      <w:r w:rsidR="00E5764E" w:rsidRPr="00331057">
        <w:rPr>
          <w:rFonts w:ascii="Arial" w:hAnsi="Arial" w:cs="Arial"/>
          <w:b/>
          <w:color w:val="auto"/>
        </w:rPr>
        <w:t>nr I</w:t>
      </w:r>
      <w:r w:rsidR="00E5764E">
        <w:rPr>
          <w:rFonts w:ascii="Arial" w:hAnsi="Arial" w:cs="Arial"/>
          <w:b/>
          <w:color w:val="auto"/>
        </w:rPr>
        <w:t>V</w:t>
      </w:r>
      <w:r w:rsidR="00E5764E" w:rsidRPr="00331057">
        <w:rPr>
          <w:rFonts w:ascii="Arial" w:hAnsi="Arial" w:cs="Arial"/>
          <w:color w:val="auto"/>
        </w:rPr>
        <w:t xml:space="preserve"> – do unieszkodliwiania odpadów z grupy 20 z odpadami innymi </w:t>
      </w:r>
      <w:r w:rsidR="00E5764E" w:rsidRPr="00331057">
        <w:rPr>
          <w:rFonts w:ascii="Arial" w:hAnsi="Arial" w:cs="Arial"/>
          <w:color w:val="auto"/>
        </w:rPr>
        <w:br/>
        <w:t xml:space="preserve">niż niebezpieczne z </w:t>
      </w:r>
      <w:r w:rsidR="00E5764E">
        <w:rPr>
          <w:rFonts w:ascii="Arial" w:hAnsi="Arial" w:cs="Arial"/>
          <w:color w:val="auto"/>
        </w:rPr>
        <w:t>pod</w:t>
      </w:r>
      <w:r w:rsidR="00E5764E" w:rsidRPr="00331057">
        <w:rPr>
          <w:rFonts w:ascii="Arial" w:hAnsi="Arial" w:cs="Arial"/>
          <w:color w:val="auto"/>
        </w:rPr>
        <w:t>grup 19</w:t>
      </w:r>
      <w:r w:rsidR="00E5764E">
        <w:rPr>
          <w:rFonts w:ascii="Arial" w:hAnsi="Arial" w:cs="Arial"/>
          <w:color w:val="auto"/>
        </w:rPr>
        <w:t xml:space="preserve"> 08 i 19 12.</w:t>
      </w:r>
    </w:p>
    <w:p w:rsidR="00071C10" w:rsidRPr="00036651" w:rsidRDefault="00071C10" w:rsidP="00071C10">
      <w:pPr>
        <w:pStyle w:val="Default"/>
        <w:jc w:val="both"/>
        <w:rPr>
          <w:rFonts w:ascii="Arial" w:hAnsi="Arial" w:cs="Arial"/>
          <w:color w:val="auto"/>
          <w:sz w:val="14"/>
        </w:rPr>
      </w:pPr>
    </w:p>
    <w:p w:rsidR="00DC606F" w:rsidRPr="00522FBF" w:rsidRDefault="00DC606F" w:rsidP="00F211E5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522FBF">
        <w:rPr>
          <w:rFonts w:ascii="Arial" w:hAnsi="Arial" w:cs="Arial"/>
          <w:color w:val="auto"/>
        </w:rPr>
        <w:t xml:space="preserve">Przedmiotem pozwolenia zintegrowanego jest </w:t>
      </w:r>
      <w:r w:rsidR="00E5764E">
        <w:rPr>
          <w:rFonts w:ascii="Arial" w:hAnsi="Arial" w:cs="Arial"/>
          <w:color w:val="auto"/>
        </w:rPr>
        <w:t xml:space="preserve">I </w:t>
      </w:r>
      <w:proofErr w:type="spellStart"/>
      <w:r w:rsidR="00E5764E">
        <w:rPr>
          <w:rFonts w:ascii="Arial" w:hAnsi="Arial" w:cs="Arial"/>
          <w:color w:val="auto"/>
        </w:rPr>
        <w:t>i</w:t>
      </w:r>
      <w:proofErr w:type="spellEnd"/>
      <w:r w:rsidR="00E5764E">
        <w:rPr>
          <w:rFonts w:ascii="Arial" w:hAnsi="Arial" w:cs="Arial"/>
          <w:color w:val="auto"/>
        </w:rPr>
        <w:t xml:space="preserve"> </w:t>
      </w:r>
      <w:r w:rsidRPr="00522FBF">
        <w:rPr>
          <w:rFonts w:ascii="Arial" w:hAnsi="Arial" w:cs="Arial"/>
          <w:color w:val="auto"/>
        </w:rPr>
        <w:t>II etap eksploatacji składowiska odpadów tj. uruc</w:t>
      </w:r>
      <w:r w:rsidR="008F04E7">
        <w:rPr>
          <w:rFonts w:ascii="Arial" w:hAnsi="Arial" w:cs="Arial"/>
          <w:color w:val="auto"/>
        </w:rPr>
        <w:t>h</w:t>
      </w:r>
      <w:r w:rsidR="00E5764E">
        <w:rPr>
          <w:rFonts w:ascii="Arial" w:hAnsi="Arial" w:cs="Arial"/>
          <w:color w:val="auto"/>
        </w:rPr>
        <w:t>o</w:t>
      </w:r>
      <w:r w:rsidR="008F04E7">
        <w:rPr>
          <w:rFonts w:ascii="Arial" w:hAnsi="Arial" w:cs="Arial"/>
          <w:color w:val="auto"/>
        </w:rPr>
        <w:t>mi</w:t>
      </w:r>
      <w:r w:rsidR="00E5764E">
        <w:rPr>
          <w:rFonts w:ascii="Arial" w:hAnsi="Arial" w:cs="Arial"/>
          <w:color w:val="auto"/>
        </w:rPr>
        <w:t>o</w:t>
      </w:r>
      <w:r w:rsidR="008F04E7">
        <w:rPr>
          <w:rFonts w:ascii="Arial" w:hAnsi="Arial" w:cs="Arial"/>
          <w:color w:val="auto"/>
        </w:rPr>
        <w:t xml:space="preserve">nych </w:t>
      </w:r>
      <w:r w:rsidR="002A666F">
        <w:rPr>
          <w:rFonts w:ascii="Arial" w:hAnsi="Arial" w:cs="Arial"/>
          <w:color w:val="auto"/>
        </w:rPr>
        <w:t>kwater</w:t>
      </w:r>
      <w:r w:rsidR="008F04E7">
        <w:rPr>
          <w:rFonts w:ascii="Arial" w:hAnsi="Arial" w:cs="Arial"/>
          <w:color w:val="auto"/>
        </w:rPr>
        <w:t xml:space="preserve"> nr </w:t>
      </w:r>
      <w:r w:rsidR="00E5764E">
        <w:rPr>
          <w:rFonts w:ascii="Arial" w:hAnsi="Arial" w:cs="Arial"/>
          <w:color w:val="auto"/>
        </w:rPr>
        <w:t xml:space="preserve">I, II, </w:t>
      </w:r>
      <w:r w:rsidR="008F04E7">
        <w:rPr>
          <w:rFonts w:ascii="Arial" w:hAnsi="Arial" w:cs="Arial"/>
          <w:color w:val="auto"/>
        </w:rPr>
        <w:t>III</w:t>
      </w:r>
      <w:r w:rsidR="00E5764E">
        <w:rPr>
          <w:rFonts w:ascii="Arial" w:hAnsi="Arial" w:cs="Arial"/>
          <w:color w:val="auto"/>
        </w:rPr>
        <w:t xml:space="preserve"> i </w:t>
      </w:r>
      <w:r w:rsidR="008F04E7">
        <w:rPr>
          <w:rFonts w:ascii="Arial" w:hAnsi="Arial" w:cs="Arial"/>
          <w:color w:val="auto"/>
        </w:rPr>
        <w:t>IV</w:t>
      </w:r>
      <w:r w:rsidR="00E5764E">
        <w:rPr>
          <w:rFonts w:ascii="Arial" w:hAnsi="Arial" w:cs="Arial"/>
          <w:color w:val="auto"/>
        </w:rPr>
        <w:t xml:space="preserve">. Wszystkie </w:t>
      </w:r>
      <w:r w:rsidR="002A666F">
        <w:rPr>
          <w:rFonts w:ascii="Arial" w:hAnsi="Arial" w:cs="Arial"/>
          <w:color w:val="auto"/>
        </w:rPr>
        <w:t>kwatery</w:t>
      </w:r>
      <w:r w:rsidR="00E5764E">
        <w:rPr>
          <w:rFonts w:ascii="Arial" w:hAnsi="Arial" w:cs="Arial"/>
          <w:color w:val="auto"/>
        </w:rPr>
        <w:t xml:space="preserve"> posiadają</w:t>
      </w:r>
      <w:r w:rsidRPr="00522FBF">
        <w:rPr>
          <w:rFonts w:ascii="Arial" w:hAnsi="Arial" w:cs="Arial"/>
          <w:color w:val="auto"/>
        </w:rPr>
        <w:t xml:space="preserve"> uszczelnion</w:t>
      </w:r>
      <w:r w:rsidR="00E5764E">
        <w:rPr>
          <w:rFonts w:ascii="Arial" w:hAnsi="Arial" w:cs="Arial"/>
          <w:color w:val="auto"/>
        </w:rPr>
        <w:t>e</w:t>
      </w:r>
      <w:r w:rsidRPr="00522FBF">
        <w:rPr>
          <w:rFonts w:ascii="Arial" w:hAnsi="Arial" w:cs="Arial"/>
          <w:color w:val="auto"/>
        </w:rPr>
        <w:t xml:space="preserve"> dn</w:t>
      </w:r>
      <w:r w:rsidR="00E5764E">
        <w:rPr>
          <w:rFonts w:ascii="Arial" w:hAnsi="Arial" w:cs="Arial"/>
          <w:color w:val="auto"/>
        </w:rPr>
        <w:t>o</w:t>
      </w:r>
      <w:r w:rsidRPr="00522FBF">
        <w:rPr>
          <w:rFonts w:ascii="Arial" w:hAnsi="Arial" w:cs="Arial"/>
          <w:color w:val="auto"/>
        </w:rPr>
        <w:t xml:space="preserve"> i skarp</w:t>
      </w:r>
      <w:r w:rsidR="00E5764E">
        <w:rPr>
          <w:rFonts w:ascii="Arial" w:hAnsi="Arial" w:cs="Arial"/>
          <w:color w:val="auto"/>
        </w:rPr>
        <w:t>y</w:t>
      </w:r>
      <w:r w:rsidRPr="00522FBF">
        <w:rPr>
          <w:rFonts w:ascii="Arial" w:hAnsi="Arial" w:cs="Arial"/>
          <w:color w:val="auto"/>
        </w:rPr>
        <w:t>, zdrenowan</w:t>
      </w:r>
      <w:r w:rsidR="00F211E5">
        <w:rPr>
          <w:rFonts w:ascii="Arial" w:hAnsi="Arial" w:cs="Arial"/>
          <w:color w:val="auto"/>
        </w:rPr>
        <w:t xml:space="preserve">e </w:t>
      </w:r>
      <w:r w:rsidRPr="00522FBF">
        <w:rPr>
          <w:rFonts w:ascii="Arial" w:hAnsi="Arial" w:cs="Arial"/>
          <w:color w:val="auto"/>
        </w:rPr>
        <w:t>podłoże</w:t>
      </w:r>
      <w:r w:rsidR="00F211E5">
        <w:rPr>
          <w:rFonts w:ascii="Arial" w:hAnsi="Arial" w:cs="Arial"/>
          <w:color w:val="auto"/>
        </w:rPr>
        <w:t xml:space="preserve"> drenażem </w:t>
      </w:r>
      <w:proofErr w:type="spellStart"/>
      <w:r w:rsidR="00F211E5">
        <w:rPr>
          <w:rFonts w:ascii="Arial" w:hAnsi="Arial" w:cs="Arial"/>
          <w:color w:val="auto"/>
        </w:rPr>
        <w:t>podfoliowym</w:t>
      </w:r>
      <w:proofErr w:type="spellEnd"/>
      <w:r w:rsidR="00F211E5">
        <w:rPr>
          <w:rFonts w:ascii="Arial" w:hAnsi="Arial" w:cs="Arial"/>
          <w:color w:val="auto"/>
        </w:rPr>
        <w:t xml:space="preserve">,  zainstalowany drenaż </w:t>
      </w:r>
      <w:proofErr w:type="spellStart"/>
      <w:r w:rsidR="00F211E5">
        <w:rPr>
          <w:rFonts w:ascii="Arial" w:hAnsi="Arial" w:cs="Arial"/>
          <w:color w:val="auto"/>
        </w:rPr>
        <w:t>nadfoliowy</w:t>
      </w:r>
      <w:proofErr w:type="spellEnd"/>
      <w:r w:rsidR="00F211E5">
        <w:rPr>
          <w:rFonts w:ascii="Arial" w:hAnsi="Arial" w:cs="Arial"/>
          <w:color w:val="auto"/>
        </w:rPr>
        <w:t xml:space="preserve"> oraz </w:t>
      </w:r>
      <w:r w:rsidRPr="00522FBF">
        <w:rPr>
          <w:rFonts w:ascii="Arial" w:hAnsi="Arial" w:cs="Arial"/>
          <w:color w:val="auto"/>
        </w:rPr>
        <w:t>systemem odgazowujący</w:t>
      </w:r>
      <w:r w:rsidR="00F211E5">
        <w:rPr>
          <w:rFonts w:ascii="Arial" w:hAnsi="Arial" w:cs="Arial"/>
          <w:color w:val="auto"/>
        </w:rPr>
        <w:t xml:space="preserve"> z indywidualnymi studniami.</w:t>
      </w:r>
    </w:p>
    <w:p w:rsidR="00071C10" w:rsidRPr="00071C10" w:rsidRDefault="00071C10" w:rsidP="00071C10">
      <w:pPr>
        <w:pStyle w:val="Gwnytekst"/>
        <w:tabs>
          <w:tab w:val="num" w:pos="540"/>
        </w:tabs>
        <w:overflowPunct w:val="0"/>
        <w:autoSpaceDE w:val="0"/>
        <w:autoSpaceDN w:val="0"/>
        <w:adjustRightInd w:val="0"/>
        <w:spacing w:before="0" w:after="60" w:line="240" w:lineRule="auto"/>
        <w:textAlignment w:val="baseline"/>
        <w:rPr>
          <w:rFonts w:ascii="Arial" w:hAnsi="Arial" w:cs="Arial"/>
          <w:b/>
          <w:iCs/>
          <w:sz w:val="6"/>
        </w:rPr>
      </w:pPr>
    </w:p>
    <w:p w:rsidR="00071C10" w:rsidRPr="00071C10" w:rsidRDefault="00071C10" w:rsidP="00522FBF">
      <w:pPr>
        <w:pStyle w:val="Gwnytekst"/>
        <w:tabs>
          <w:tab w:val="num" w:pos="540"/>
        </w:tabs>
        <w:overflowPunct w:val="0"/>
        <w:autoSpaceDE w:val="0"/>
        <w:autoSpaceDN w:val="0"/>
        <w:adjustRightInd w:val="0"/>
        <w:spacing w:before="0" w:after="60"/>
        <w:textAlignment w:val="baseline"/>
        <w:rPr>
          <w:rFonts w:ascii="Arial" w:hAnsi="Arial" w:cs="Arial"/>
          <w:b/>
          <w:iCs/>
          <w:sz w:val="6"/>
        </w:rPr>
      </w:pPr>
    </w:p>
    <w:p w:rsidR="00DC606F" w:rsidRPr="00522FBF" w:rsidRDefault="00DC606F" w:rsidP="00522FBF">
      <w:pPr>
        <w:pStyle w:val="Gwnytekst"/>
        <w:tabs>
          <w:tab w:val="num" w:pos="540"/>
        </w:tabs>
        <w:overflowPunct w:val="0"/>
        <w:autoSpaceDE w:val="0"/>
        <w:autoSpaceDN w:val="0"/>
        <w:adjustRightInd w:val="0"/>
        <w:spacing w:before="0" w:after="60"/>
        <w:textAlignment w:val="baseline"/>
        <w:rPr>
          <w:rFonts w:ascii="Arial" w:hAnsi="Arial" w:cs="Arial"/>
          <w:iCs/>
        </w:rPr>
      </w:pPr>
      <w:r w:rsidRPr="00522FBF">
        <w:rPr>
          <w:rFonts w:ascii="Arial" w:hAnsi="Arial" w:cs="Arial"/>
          <w:b/>
          <w:iCs/>
        </w:rPr>
        <w:t xml:space="preserve">I.1.2. </w:t>
      </w:r>
      <w:r w:rsidRPr="00522FBF">
        <w:rPr>
          <w:rFonts w:ascii="Arial" w:hAnsi="Arial" w:cs="Arial"/>
          <w:b/>
        </w:rPr>
        <w:t>Sposób uszczelnienia dna i skarp</w:t>
      </w:r>
      <w:r w:rsidRPr="00522FBF">
        <w:rPr>
          <w:rFonts w:ascii="Arial" w:hAnsi="Arial" w:cs="Arial"/>
        </w:rPr>
        <w:t xml:space="preserve">. </w:t>
      </w:r>
    </w:p>
    <w:p w:rsidR="00DC606F" w:rsidRPr="00522FBF" w:rsidRDefault="00DC606F" w:rsidP="008E489A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522FBF">
        <w:rPr>
          <w:rFonts w:ascii="Arial" w:hAnsi="Arial" w:cs="Arial"/>
          <w:sz w:val="24"/>
          <w:szCs w:val="24"/>
        </w:rPr>
        <w:t xml:space="preserve">geomembrana PEHD o grubości </w:t>
      </w:r>
      <w:smartTag w:uri="urn:schemas-microsoft-com:office:smarttags" w:element="metricconverter">
        <w:smartTagPr>
          <w:attr w:name="ProductID" w:val="2 mm"/>
        </w:smartTagPr>
        <w:r w:rsidRPr="00522FBF">
          <w:rPr>
            <w:rFonts w:ascii="Arial" w:hAnsi="Arial" w:cs="Arial"/>
            <w:sz w:val="24"/>
            <w:szCs w:val="24"/>
          </w:rPr>
          <w:t>2 mm</w:t>
        </w:r>
      </w:smartTag>
      <w:r w:rsidRPr="00522FBF">
        <w:rPr>
          <w:rFonts w:ascii="Arial" w:hAnsi="Arial" w:cs="Arial"/>
          <w:sz w:val="24"/>
          <w:szCs w:val="24"/>
        </w:rPr>
        <w:t xml:space="preserve">, </w:t>
      </w:r>
    </w:p>
    <w:p w:rsidR="009821B6" w:rsidRPr="009821B6" w:rsidRDefault="00DC606F" w:rsidP="008E489A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3D762D">
        <w:rPr>
          <w:rFonts w:ascii="Arial" w:hAnsi="Arial" w:cs="Arial"/>
          <w:sz w:val="24"/>
          <w:szCs w:val="24"/>
        </w:rPr>
        <w:t>powłoka z geowłókniny</w:t>
      </w:r>
      <w:r w:rsidR="003D762D" w:rsidRPr="003D762D">
        <w:rPr>
          <w:rFonts w:ascii="Arial" w:hAnsi="Arial" w:cs="Arial"/>
          <w:sz w:val="24"/>
          <w:szCs w:val="24"/>
        </w:rPr>
        <w:t xml:space="preserve">: </w:t>
      </w:r>
      <w:r w:rsidR="00DA34FA">
        <w:rPr>
          <w:rFonts w:ascii="Arial" w:hAnsi="Arial" w:cs="Arial"/>
          <w:sz w:val="24"/>
          <w:szCs w:val="24"/>
        </w:rPr>
        <w:t xml:space="preserve"> </w:t>
      </w:r>
      <w:r w:rsidR="003D762D" w:rsidRPr="003D762D">
        <w:rPr>
          <w:rFonts w:ascii="Arial" w:hAnsi="Arial" w:cs="Arial"/>
          <w:sz w:val="24"/>
          <w:szCs w:val="24"/>
        </w:rPr>
        <w:t xml:space="preserve">1 200 </w:t>
      </w:r>
      <w:r w:rsidR="003D762D" w:rsidRPr="003D762D">
        <w:rPr>
          <w:rFonts w:ascii="Arial" w:hAnsi="Arial" w:cs="Arial"/>
          <w:bCs/>
          <w:sz w:val="24"/>
          <w:szCs w:val="24"/>
        </w:rPr>
        <w:t>g/m</w:t>
      </w:r>
      <w:r w:rsidR="003D762D" w:rsidRPr="003D762D">
        <w:rPr>
          <w:rFonts w:ascii="Arial" w:hAnsi="Arial" w:cs="Arial"/>
          <w:bCs/>
          <w:sz w:val="24"/>
          <w:szCs w:val="24"/>
          <w:vertAlign w:val="superscript"/>
        </w:rPr>
        <w:t>2</w:t>
      </w:r>
      <w:r w:rsidR="003D762D" w:rsidRPr="003D762D">
        <w:rPr>
          <w:rFonts w:ascii="Arial" w:hAnsi="Arial" w:cs="Arial"/>
          <w:bCs/>
          <w:sz w:val="24"/>
          <w:szCs w:val="24"/>
        </w:rPr>
        <w:t xml:space="preserve"> – </w:t>
      </w:r>
      <w:r w:rsidR="002A666F">
        <w:rPr>
          <w:rFonts w:ascii="Arial" w:hAnsi="Arial" w:cs="Arial"/>
          <w:bCs/>
          <w:sz w:val="24"/>
          <w:szCs w:val="24"/>
        </w:rPr>
        <w:t>kwatera</w:t>
      </w:r>
      <w:r w:rsidR="003D762D" w:rsidRPr="003D762D">
        <w:rPr>
          <w:rFonts w:ascii="Arial" w:hAnsi="Arial" w:cs="Arial"/>
          <w:bCs/>
          <w:sz w:val="24"/>
          <w:szCs w:val="24"/>
        </w:rPr>
        <w:t xml:space="preserve"> I, </w:t>
      </w:r>
    </w:p>
    <w:p w:rsidR="00DC606F" w:rsidRPr="003D762D" w:rsidRDefault="009821B6" w:rsidP="009821B6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</w:t>
      </w:r>
      <w:r w:rsidR="005B717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DC606F" w:rsidRPr="003D762D">
        <w:rPr>
          <w:rFonts w:ascii="Arial" w:hAnsi="Arial" w:cs="Arial"/>
          <w:bCs/>
          <w:sz w:val="24"/>
          <w:szCs w:val="24"/>
        </w:rPr>
        <w:t>800 g/m</w:t>
      </w:r>
      <w:r w:rsidR="00DC606F" w:rsidRPr="003D762D">
        <w:rPr>
          <w:rFonts w:ascii="Arial" w:hAnsi="Arial" w:cs="Arial"/>
          <w:bCs/>
          <w:sz w:val="24"/>
          <w:szCs w:val="24"/>
          <w:vertAlign w:val="superscript"/>
        </w:rPr>
        <w:t>2</w:t>
      </w:r>
      <w:r w:rsidR="003D762D">
        <w:rPr>
          <w:rFonts w:ascii="Arial" w:hAnsi="Arial" w:cs="Arial"/>
          <w:bCs/>
          <w:sz w:val="24"/>
          <w:szCs w:val="24"/>
          <w:vertAlign w:val="superscript"/>
        </w:rPr>
        <w:t xml:space="preserve"> </w:t>
      </w:r>
      <w:r w:rsidR="003D762D" w:rsidRPr="003D762D">
        <w:rPr>
          <w:rFonts w:ascii="Arial" w:hAnsi="Arial" w:cs="Arial"/>
          <w:bCs/>
          <w:sz w:val="24"/>
          <w:szCs w:val="24"/>
        </w:rPr>
        <w:t xml:space="preserve">– </w:t>
      </w:r>
      <w:r w:rsidR="002A666F">
        <w:rPr>
          <w:rFonts w:ascii="Arial" w:hAnsi="Arial" w:cs="Arial"/>
          <w:bCs/>
          <w:sz w:val="24"/>
          <w:szCs w:val="24"/>
        </w:rPr>
        <w:t>kwatera</w:t>
      </w:r>
      <w:r w:rsidR="003D762D" w:rsidRPr="003D762D">
        <w:rPr>
          <w:rFonts w:ascii="Arial" w:hAnsi="Arial" w:cs="Arial"/>
          <w:bCs/>
          <w:sz w:val="24"/>
          <w:szCs w:val="24"/>
        </w:rPr>
        <w:t xml:space="preserve"> I</w:t>
      </w:r>
      <w:r>
        <w:rPr>
          <w:rFonts w:ascii="Arial" w:hAnsi="Arial" w:cs="Arial"/>
          <w:bCs/>
          <w:sz w:val="24"/>
          <w:szCs w:val="24"/>
        </w:rPr>
        <w:t>I, III, IV,</w:t>
      </w:r>
    </w:p>
    <w:p w:rsidR="00DC606F" w:rsidRPr="00522FBF" w:rsidRDefault="00DC606F" w:rsidP="008E489A">
      <w:pPr>
        <w:pStyle w:val="Default"/>
        <w:numPr>
          <w:ilvl w:val="0"/>
          <w:numId w:val="14"/>
        </w:numPr>
        <w:ind w:left="284" w:hanging="284"/>
        <w:jc w:val="both"/>
        <w:rPr>
          <w:rFonts w:ascii="Arial" w:hAnsi="Arial" w:cs="Arial"/>
          <w:b/>
          <w:bCs/>
          <w:color w:val="auto"/>
        </w:rPr>
      </w:pPr>
      <w:r w:rsidRPr="00522FBF">
        <w:rPr>
          <w:rFonts w:ascii="Arial" w:hAnsi="Arial" w:cs="Arial"/>
          <w:color w:val="auto"/>
        </w:rPr>
        <w:t xml:space="preserve">warstwa rozsączająca ze żwiru o grubości </w:t>
      </w:r>
      <w:smartTag w:uri="urn:schemas-microsoft-com:office:smarttags" w:element="metricconverter">
        <w:smartTagPr>
          <w:attr w:name="ProductID" w:val="0,5 m"/>
        </w:smartTagPr>
        <w:r w:rsidRPr="00522FBF">
          <w:rPr>
            <w:rFonts w:ascii="Arial" w:hAnsi="Arial" w:cs="Arial"/>
            <w:color w:val="auto"/>
          </w:rPr>
          <w:t>0,5 m</w:t>
        </w:r>
      </w:smartTag>
      <w:r w:rsidRPr="00522FBF">
        <w:rPr>
          <w:rFonts w:ascii="Arial" w:hAnsi="Arial" w:cs="Arial"/>
          <w:color w:val="auto"/>
        </w:rPr>
        <w:t>, w której umieszczono drenaż</w:t>
      </w:r>
      <w:r w:rsidR="00071C10">
        <w:rPr>
          <w:rFonts w:ascii="Arial" w:hAnsi="Arial" w:cs="Arial"/>
          <w:color w:val="auto"/>
        </w:rPr>
        <w:br/>
      </w:r>
      <w:proofErr w:type="spellStart"/>
      <w:r w:rsidRPr="00522FBF">
        <w:rPr>
          <w:rFonts w:ascii="Arial" w:hAnsi="Arial" w:cs="Arial"/>
          <w:color w:val="auto"/>
        </w:rPr>
        <w:t>nadfoliowy</w:t>
      </w:r>
      <w:proofErr w:type="spellEnd"/>
      <w:r w:rsidRPr="00522FBF">
        <w:rPr>
          <w:rFonts w:ascii="Arial" w:hAnsi="Arial" w:cs="Arial"/>
          <w:color w:val="auto"/>
        </w:rPr>
        <w:t>.</w:t>
      </w:r>
    </w:p>
    <w:p w:rsidR="00DC606F" w:rsidRPr="00522FBF" w:rsidRDefault="00DC606F" w:rsidP="00DC606F">
      <w:pPr>
        <w:pStyle w:val="Default"/>
        <w:spacing w:line="360" w:lineRule="auto"/>
        <w:ind w:left="540"/>
        <w:jc w:val="both"/>
        <w:rPr>
          <w:rFonts w:ascii="Arial" w:hAnsi="Arial" w:cs="Arial"/>
          <w:b/>
          <w:bCs/>
          <w:color w:val="auto"/>
          <w:u w:val="single"/>
        </w:rPr>
      </w:pPr>
    </w:p>
    <w:p w:rsidR="00DC606F" w:rsidRPr="001F3490" w:rsidRDefault="00DC606F" w:rsidP="001F3490">
      <w:pPr>
        <w:pStyle w:val="Nagwek3"/>
        <w:rPr>
          <w:b/>
        </w:rPr>
      </w:pPr>
      <w:r w:rsidRPr="001F3490">
        <w:rPr>
          <w:b/>
        </w:rPr>
        <w:t>I.2. Parametry eksploatacyjne instalacji :</w:t>
      </w:r>
    </w:p>
    <w:p w:rsidR="00843383" w:rsidRPr="00791924" w:rsidRDefault="00843383" w:rsidP="00843383">
      <w:pPr>
        <w:pStyle w:val="Default"/>
        <w:jc w:val="both"/>
        <w:rPr>
          <w:rFonts w:ascii="Arial" w:hAnsi="Arial" w:cs="Arial"/>
          <w:b/>
          <w:color w:val="auto"/>
          <w:u w:val="single"/>
        </w:rPr>
      </w:pPr>
    </w:p>
    <w:p w:rsidR="00791924" w:rsidRDefault="00DC606F" w:rsidP="008E489A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791924">
        <w:rPr>
          <w:rFonts w:ascii="Arial" w:hAnsi="Arial" w:cs="Arial"/>
          <w:sz w:val="24"/>
          <w:szCs w:val="24"/>
        </w:rPr>
        <w:t xml:space="preserve">Całkowita powierzchnia składowania </w:t>
      </w:r>
      <w:r w:rsidR="002A666F">
        <w:rPr>
          <w:rFonts w:ascii="Arial" w:hAnsi="Arial" w:cs="Arial"/>
          <w:sz w:val="24"/>
          <w:szCs w:val="24"/>
        </w:rPr>
        <w:t>kwater</w:t>
      </w:r>
      <w:r w:rsidRPr="00791924">
        <w:rPr>
          <w:rFonts w:ascii="Arial" w:hAnsi="Arial" w:cs="Arial"/>
          <w:sz w:val="24"/>
          <w:szCs w:val="24"/>
        </w:rPr>
        <w:t xml:space="preserve"> nr </w:t>
      </w:r>
      <w:r w:rsidR="008851EF">
        <w:rPr>
          <w:rFonts w:ascii="Arial" w:hAnsi="Arial" w:cs="Arial"/>
          <w:sz w:val="24"/>
          <w:szCs w:val="24"/>
        </w:rPr>
        <w:t xml:space="preserve">I, </w:t>
      </w:r>
      <w:r w:rsidRPr="00791924">
        <w:rPr>
          <w:rFonts w:ascii="Arial" w:hAnsi="Arial" w:cs="Arial"/>
          <w:sz w:val="24"/>
          <w:szCs w:val="24"/>
        </w:rPr>
        <w:t>II, III, IV</w:t>
      </w:r>
      <w:r w:rsidRPr="00791924">
        <w:rPr>
          <w:rFonts w:ascii="Arial" w:hAnsi="Arial" w:cs="Arial"/>
          <w:sz w:val="24"/>
          <w:szCs w:val="24"/>
        </w:rPr>
        <w:tab/>
      </w:r>
      <w:r w:rsidRPr="00791924">
        <w:rPr>
          <w:rFonts w:ascii="Arial" w:hAnsi="Arial" w:cs="Arial"/>
          <w:sz w:val="24"/>
          <w:szCs w:val="24"/>
        </w:rPr>
        <w:tab/>
        <w:t xml:space="preserve">       </w:t>
      </w:r>
      <w:r w:rsidR="00791924">
        <w:rPr>
          <w:rFonts w:ascii="Arial" w:hAnsi="Arial" w:cs="Arial"/>
          <w:sz w:val="24"/>
          <w:szCs w:val="24"/>
        </w:rPr>
        <w:t xml:space="preserve"> </w:t>
      </w:r>
      <w:r w:rsidR="008851EF">
        <w:rPr>
          <w:rFonts w:ascii="Arial" w:hAnsi="Arial" w:cs="Arial"/>
          <w:sz w:val="24"/>
          <w:szCs w:val="24"/>
        </w:rPr>
        <w:t>3</w:t>
      </w:r>
      <w:r w:rsidRPr="00791924">
        <w:rPr>
          <w:rFonts w:ascii="Arial" w:hAnsi="Arial" w:cs="Arial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76 ha"/>
        </w:smartTagPr>
        <w:r w:rsidR="008851EF">
          <w:rPr>
            <w:rFonts w:ascii="Arial" w:hAnsi="Arial" w:cs="Arial"/>
            <w:sz w:val="24"/>
            <w:szCs w:val="24"/>
          </w:rPr>
          <w:t>76</w:t>
        </w:r>
        <w:r w:rsidRPr="00791924">
          <w:rPr>
            <w:rFonts w:ascii="Arial" w:hAnsi="Arial" w:cs="Arial"/>
            <w:sz w:val="24"/>
            <w:szCs w:val="24"/>
          </w:rPr>
          <w:t xml:space="preserve"> ha</w:t>
        </w:r>
      </w:smartTag>
    </w:p>
    <w:p w:rsidR="00DC606F" w:rsidRPr="00791924" w:rsidRDefault="00DC606F" w:rsidP="008E489A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791924">
        <w:rPr>
          <w:rFonts w:ascii="Arial" w:hAnsi="Arial" w:cs="Arial"/>
          <w:sz w:val="24"/>
          <w:szCs w:val="24"/>
        </w:rPr>
        <w:t xml:space="preserve">Całkowita pojemność </w:t>
      </w:r>
      <w:r w:rsidR="002A666F">
        <w:rPr>
          <w:rFonts w:ascii="Arial" w:hAnsi="Arial" w:cs="Arial"/>
          <w:sz w:val="24"/>
          <w:szCs w:val="24"/>
        </w:rPr>
        <w:t>kwater</w:t>
      </w:r>
      <w:r w:rsidRPr="00791924">
        <w:rPr>
          <w:rFonts w:ascii="Arial" w:hAnsi="Arial" w:cs="Arial"/>
          <w:sz w:val="24"/>
          <w:szCs w:val="24"/>
        </w:rPr>
        <w:t xml:space="preserve"> nr </w:t>
      </w:r>
      <w:r w:rsidR="008851EF">
        <w:rPr>
          <w:rFonts w:ascii="Arial" w:hAnsi="Arial" w:cs="Arial"/>
          <w:sz w:val="24"/>
          <w:szCs w:val="24"/>
        </w:rPr>
        <w:t xml:space="preserve">I, </w:t>
      </w:r>
      <w:r w:rsidRPr="00791924">
        <w:rPr>
          <w:rFonts w:ascii="Arial" w:hAnsi="Arial" w:cs="Arial"/>
          <w:sz w:val="24"/>
          <w:szCs w:val="24"/>
        </w:rPr>
        <w:t>II, III, IV</w:t>
      </w:r>
      <w:r w:rsidRPr="00791924">
        <w:rPr>
          <w:rFonts w:ascii="Arial" w:hAnsi="Arial" w:cs="Arial"/>
          <w:sz w:val="24"/>
          <w:szCs w:val="24"/>
        </w:rPr>
        <w:tab/>
      </w:r>
      <w:r w:rsidR="00791924">
        <w:rPr>
          <w:rFonts w:ascii="Arial" w:hAnsi="Arial" w:cs="Arial"/>
          <w:sz w:val="24"/>
          <w:szCs w:val="24"/>
        </w:rPr>
        <w:t xml:space="preserve">     </w:t>
      </w:r>
      <w:r w:rsidRPr="00791924">
        <w:rPr>
          <w:rFonts w:ascii="Arial" w:hAnsi="Arial" w:cs="Arial"/>
          <w:sz w:val="24"/>
          <w:szCs w:val="24"/>
        </w:rPr>
        <w:t xml:space="preserve"> </w:t>
      </w:r>
      <w:r w:rsidR="008851EF">
        <w:rPr>
          <w:rFonts w:ascii="Arial" w:hAnsi="Arial" w:cs="Arial"/>
          <w:sz w:val="24"/>
          <w:szCs w:val="24"/>
        </w:rPr>
        <w:t xml:space="preserve">       </w:t>
      </w:r>
      <w:r w:rsidR="002A666F">
        <w:rPr>
          <w:rFonts w:ascii="Arial" w:hAnsi="Arial" w:cs="Arial"/>
          <w:sz w:val="24"/>
          <w:szCs w:val="24"/>
        </w:rPr>
        <w:t xml:space="preserve">          </w:t>
      </w:r>
      <w:smartTag w:uri="urn:schemas-microsoft-com:office:smarttags" w:element="metricconverter">
        <w:smartTagPr>
          <w:attr w:name="ProductID" w:val="600 000 m3"/>
        </w:smartTagPr>
        <w:r w:rsidR="008851EF">
          <w:rPr>
            <w:rFonts w:ascii="Arial" w:hAnsi="Arial" w:cs="Arial"/>
            <w:sz w:val="24"/>
            <w:szCs w:val="24"/>
          </w:rPr>
          <w:t>60</w:t>
        </w:r>
        <w:r w:rsidRPr="00791924">
          <w:rPr>
            <w:rFonts w:ascii="Arial" w:hAnsi="Arial" w:cs="Arial"/>
            <w:sz w:val="24"/>
            <w:szCs w:val="24"/>
          </w:rPr>
          <w:t>0 000 m</w:t>
        </w:r>
        <w:r w:rsidRPr="00791924">
          <w:rPr>
            <w:rFonts w:ascii="Arial" w:hAnsi="Arial" w:cs="Arial"/>
            <w:sz w:val="24"/>
            <w:szCs w:val="24"/>
            <w:vertAlign w:val="superscript"/>
          </w:rPr>
          <w:t>3</w:t>
        </w:r>
      </w:smartTag>
      <w:r w:rsidR="008851EF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8851EF">
        <w:rPr>
          <w:rFonts w:ascii="Arial" w:hAnsi="Arial" w:cs="Arial"/>
          <w:sz w:val="24"/>
          <w:szCs w:val="24"/>
        </w:rPr>
        <w:t>/ 480 000 Mg</w:t>
      </w:r>
    </w:p>
    <w:p w:rsidR="00731BC5" w:rsidRPr="007B5BD8" w:rsidRDefault="00731BC5" w:rsidP="008E489A">
      <w:pPr>
        <w:pStyle w:val="Default"/>
        <w:numPr>
          <w:ilvl w:val="0"/>
          <w:numId w:val="7"/>
        </w:numPr>
        <w:ind w:left="426" w:hanging="426"/>
        <w:rPr>
          <w:rFonts w:ascii="Arial" w:hAnsi="Arial" w:cs="Arial"/>
          <w:color w:val="auto"/>
        </w:rPr>
      </w:pPr>
      <w:r w:rsidRPr="007B5BD8">
        <w:rPr>
          <w:rFonts w:ascii="Arial" w:hAnsi="Arial" w:cs="Arial"/>
          <w:color w:val="auto"/>
        </w:rPr>
        <w:t xml:space="preserve">Maksymalne rzędne składowania odpadów w </w:t>
      </w:r>
      <w:r w:rsidR="002A666F">
        <w:rPr>
          <w:rFonts w:ascii="Arial" w:hAnsi="Arial" w:cs="Arial"/>
          <w:color w:val="auto"/>
        </w:rPr>
        <w:t>kwaterze</w:t>
      </w:r>
      <w:r w:rsidRPr="007B5BD8">
        <w:rPr>
          <w:rFonts w:ascii="Arial" w:hAnsi="Arial" w:cs="Arial"/>
          <w:color w:val="auto"/>
        </w:rPr>
        <w:t xml:space="preserve"> nr I</w:t>
      </w:r>
      <w:r w:rsidR="00D83308" w:rsidRPr="007B5BD8">
        <w:rPr>
          <w:rFonts w:ascii="Arial" w:hAnsi="Arial" w:cs="Arial"/>
          <w:color w:val="auto"/>
        </w:rPr>
        <w:t xml:space="preserve">                </w:t>
      </w:r>
      <w:smartTag w:uri="urn:schemas-microsoft-com:office:smarttags" w:element="metricconverter">
        <w:smartTagPr>
          <w:attr w:name="ProductID" w:val="280 m"/>
        </w:smartTagPr>
        <w:r w:rsidR="001043DD" w:rsidRPr="007B5BD8">
          <w:rPr>
            <w:rFonts w:ascii="Arial" w:hAnsi="Arial" w:cs="Arial"/>
            <w:color w:val="auto"/>
          </w:rPr>
          <w:t>280</w:t>
        </w:r>
        <w:r w:rsidR="00D83308" w:rsidRPr="007B5BD8">
          <w:rPr>
            <w:rFonts w:ascii="Arial" w:hAnsi="Arial" w:cs="Arial"/>
            <w:color w:val="auto"/>
          </w:rPr>
          <w:t xml:space="preserve"> m</w:t>
        </w:r>
      </w:smartTag>
      <w:r w:rsidR="00D83308" w:rsidRPr="007B5BD8">
        <w:rPr>
          <w:rFonts w:ascii="Arial" w:hAnsi="Arial" w:cs="Arial"/>
          <w:color w:val="auto"/>
        </w:rPr>
        <w:t xml:space="preserve"> n.p.m.</w:t>
      </w:r>
    </w:p>
    <w:p w:rsidR="001F32C0" w:rsidRDefault="00DC606F" w:rsidP="008E489A">
      <w:pPr>
        <w:pStyle w:val="Default"/>
        <w:numPr>
          <w:ilvl w:val="0"/>
          <w:numId w:val="7"/>
        </w:numPr>
        <w:ind w:left="426" w:hanging="426"/>
        <w:rPr>
          <w:rFonts w:ascii="Arial" w:hAnsi="Arial" w:cs="Arial"/>
          <w:color w:val="auto"/>
        </w:rPr>
      </w:pPr>
      <w:r w:rsidRPr="00791924">
        <w:rPr>
          <w:rFonts w:ascii="Arial" w:hAnsi="Arial" w:cs="Arial"/>
          <w:color w:val="auto"/>
        </w:rPr>
        <w:t xml:space="preserve">Maksymalne rzędne składowania </w:t>
      </w:r>
      <w:r w:rsidR="001F32C0">
        <w:rPr>
          <w:rFonts w:ascii="Arial" w:hAnsi="Arial" w:cs="Arial"/>
          <w:color w:val="auto"/>
        </w:rPr>
        <w:t xml:space="preserve">odpadów </w:t>
      </w:r>
    </w:p>
    <w:p w:rsidR="00DC606F" w:rsidRPr="00944B2B" w:rsidRDefault="00DC606F" w:rsidP="001F32C0">
      <w:pPr>
        <w:pStyle w:val="Default"/>
        <w:ind w:left="426"/>
        <w:rPr>
          <w:rFonts w:ascii="Arial" w:hAnsi="Arial" w:cs="Arial"/>
          <w:color w:val="auto"/>
        </w:rPr>
      </w:pPr>
      <w:r w:rsidRPr="00791924">
        <w:rPr>
          <w:rFonts w:ascii="Arial" w:hAnsi="Arial" w:cs="Arial"/>
          <w:color w:val="auto"/>
        </w:rPr>
        <w:t xml:space="preserve">w </w:t>
      </w:r>
      <w:r w:rsidR="002A666F">
        <w:rPr>
          <w:rFonts w:ascii="Arial" w:hAnsi="Arial" w:cs="Arial"/>
          <w:color w:val="auto"/>
        </w:rPr>
        <w:t>kwaterach</w:t>
      </w:r>
      <w:r w:rsidR="00791924">
        <w:rPr>
          <w:rFonts w:ascii="Arial" w:hAnsi="Arial" w:cs="Arial"/>
          <w:color w:val="auto"/>
        </w:rPr>
        <w:t xml:space="preserve"> </w:t>
      </w:r>
      <w:r w:rsidR="00791924" w:rsidRPr="00944B2B">
        <w:rPr>
          <w:rFonts w:ascii="Arial" w:hAnsi="Arial" w:cs="Arial"/>
          <w:color w:val="auto"/>
        </w:rPr>
        <w:t>nr II, III, IV</w:t>
      </w:r>
      <w:r w:rsidR="008851EF" w:rsidRPr="00944B2B">
        <w:rPr>
          <w:rFonts w:ascii="Arial" w:hAnsi="Arial" w:cs="Arial"/>
          <w:color w:val="auto"/>
        </w:rPr>
        <w:t xml:space="preserve"> </w:t>
      </w:r>
      <w:r w:rsidR="00780250">
        <w:rPr>
          <w:rFonts w:ascii="Arial" w:hAnsi="Arial" w:cs="Arial"/>
          <w:color w:val="auto"/>
        </w:rPr>
        <w:t xml:space="preserve"> </w:t>
      </w:r>
      <w:r w:rsidR="001F32C0">
        <w:rPr>
          <w:rFonts w:ascii="Arial" w:hAnsi="Arial" w:cs="Arial"/>
          <w:color w:val="auto"/>
        </w:rPr>
        <w:t>(dla II etapu)</w:t>
      </w:r>
      <w:r w:rsidR="00780250">
        <w:rPr>
          <w:rFonts w:ascii="Arial" w:hAnsi="Arial" w:cs="Arial"/>
          <w:color w:val="auto"/>
        </w:rPr>
        <w:t xml:space="preserve">                </w:t>
      </w:r>
      <w:r w:rsidR="001F32C0">
        <w:rPr>
          <w:rFonts w:ascii="Arial" w:hAnsi="Arial" w:cs="Arial"/>
          <w:color w:val="auto"/>
        </w:rPr>
        <w:t xml:space="preserve">                                  </w:t>
      </w:r>
      <w:smartTag w:uri="urn:schemas-microsoft-com:office:smarttags" w:element="metricconverter">
        <w:smartTagPr>
          <w:attr w:name="ProductID" w:val="288 m"/>
        </w:smartTagPr>
        <w:r w:rsidRPr="00944B2B">
          <w:rPr>
            <w:rFonts w:ascii="Arial" w:hAnsi="Arial" w:cs="Arial"/>
            <w:color w:val="auto"/>
          </w:rPr>
          <w:t>288 m</w:t>
        </w:r>
      </w:smartTag>
      <w:r w:rsidRPr="00944B2B">
        <w:rPr>
          <w:rFonts w:ascii="Arial" w:hAnsi="Arial" w:cs="Arial"/>
          <w:color w:val="auto"/>
        </w:rPr>
        <w:t xml:space="preserve"> n.p.m.</w:t>
      </w:r>
    </w:p>
    <w:p w:rsidR="00DC606F" w:rsidRPr="00791924" w:rsidRDefault="00DC606F" w:rsidP="008E489A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791924">
        <w:rPr>
          <w:rFonts w:ascii="Arial" w:hAnsi="Arial" w:cs="Arial"/>
          <w:sz w:val="24"/>
          <w:szCs w:val="24"/>
        </w:rPr>
        <w:t>Rzędne korony obwałowań składowiska</w:t>
      </w:r>
      <w:r w:rsidRPr="00791924">
        <w:rPr>
          <w:rFonts w:ascii="Arial" w:hAnsi="Arial" w:cs="Arial"/>
          <w:sz w:val="24"/>
          <w:szCs w:val="24"/>
        </w:rPr>
        <w:tab/>
      </w:r>
      <w:r w:rsidRPr="00791924">
        <w:rPr>
          <w:rFonts w:ascii="Arial" w:hAnsi="Arial" w:cs="Arial"/>
          <w:sz w:val="24"/>
          <w:szCs w:val="24"/>
        </w:rPr>
        <w:tab/>
      </w:r>
      <w:r w:rsidR="00791924">
        <w:rPr>
          <w:rFonts w:ascii="Arial" w:hAnsi="Arial" w:cs="Arial"/>
          <w:sz w:val="24"/>
          <w:szCs w:val="24"/>
        </w:rPr>
        <w:t xml:space="preserve">           </w:t>
      </w:r>
      <w:r w:rsidR="008851EF">
        <w:rPr>
          <w:rFonts w:ascii="Arial" w:hAnsi="Arial" w:cs="Arial"/>
          <w:sz w:val="24"/>
          <w:szCs w:val="24"/>
        </w:rPr>
        <w:t xml:space="preserve">  </w:t>
      </w:r>
      <w:r w:rsidRPr="00791924">
        <w:rPr>
          <w:rFonts w:ascii="Arial" w:hAnsi="Arial" w:cs="Arial"/>
          <w:sz w:val="24"/>
          <w:szCs w:val="24"/>
        </w:rPr>
        <w:t xml:space="preserve">264,20– </w:t>
      </w:r>
      <w:smartTag w:uri="urn:schemas-microsoft-com:office:smarttags" w:element="metricconverter">
        <w:smartTagPr>
          <w:attr w:name="ProductID" w:val="276,00 m"/>
        </w:smartTagPr>
        <w:r w:rsidRPr="00791924">
          <w:rPr>
            <w:rFonts w:ascii="Arial" w:hAnsi="Arial" w:cs="Arial"/>
            <w:sz w:val="24"/>
            <w:szCs w:val="24"/>
          </w:rPr>
          <w:t>276</w:t>
        </w:r>
        <w:r w:rsidR="00791924">
          <w:rPr>
            <w:rFonts w:ascii="Arial" w:hAnsi="Arial" w:cs="Arial"/>
            <w:sz w:val="24"/>
            <w:szCs w:val="24"/>
          </w:rPr>
          <w:t>,00</w:t>
        </w:r>
        <w:r w:rsidRPr="00791924">
          <w:rPr>
            <w:rFonts w:ascii="Arial" w:hAnsi="Arial" w:cs="Arial"/>
            <w:sz w:val="24"/>
            <w:szCs w:val="24"/>
          </w:rPr>
          <w:t xml:space="preserve"> m</w:t>
        </w:r>
      </w:smartTag>
      <w:r w:rsidRPr="00791924">
        <w:rPr>
          <w:rFonts w:ascii="Arial" w:hAnsi="Arial" w:cs="Arial"/>
          <w:sz w:val="24"/>
          <w:szCs w:val="24"/>
        </w:rPr>
        <w:t xml:space="preserve"> n.p.m.</w:t>
      </w:r>
    </w:p>
    <w:p w:rsidR="00DC606F" w:rsidRPr="00791924" w:rsidRDefault="00DC606F" w:rsidP="008E489A">
      <w:pPr>
        <w:pStyle w:val="Default"/>
        <w:numPr>
          <w:ilvl w:val="0"/>
          <w:numId w:val="7"/>
        </w:numPr>
        <w:spacing w:after="60"/>
        <w:ind w:left="426" w:hanging="426"/>
        <w:jc w:val="both"/>
        <w:rPr>
          <w:rFonts w:ascii="Arial" w:hAnsi="Arial" w:cs="Arial"/>
          <w:color w:val="auto"/>
        </w:rPr>
      </w:pPr>
      <w:r w:rsidRPr="00791924">
        <w:rPr>
          <w:rFonts w:ascii="Arial" w:hAnsi="Arial" w:cs="Arial"/>
          <w:color w:val="auto"/>
        </w:rPr>
        <w:t xml:space="preserve">Ilość odpadów przyjmowana do unieszkodliwiania: </w:t>
      </w:r>
    </w:p>
    <w:p w:rsidR="00DC606F" w:rsidRPr="00791924" w:rsidRDefault="00791924" w:rsidP="00843383">
      <w:pPr>
        <w:pStyle w:val="Default"/>
        <w:spacing w:after="60"/>
        <w:ind w:left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 xml:space="preserve">-  </w:t>
      </w:r>
      <w:r w:rsidR="00DC606F" w:rsidRPr="00791924">
        <w:rPr>
          <w:rFonts w:ascii="Arial" w:hAnsi="Arial" w:cs="Arial"/>
          <w:color w:val="auto"/>
        </w:rPr>
        <w:t>maksymalna dobowa</w:t>
      </w:r>
      <w:r w:rsidR="00DC606F" w:rsidRPr="00791924">
        <w:rPr>
          <w:rFonts w:ascii="Arial" w:hAnsi="Arial" w:cs="Arial"/>
          <w:color w:val="auto"/>
        </w:rPr>
        <w:tab/>
      </w:r>
      <w:r w:rsidR="00DC606F" w:rsidRPr="00791924">
        <w:rPr>
          <w:rFonts w:ascii="Arial" w:hAnsi="Arial" w:cs="Arial"/>
          <w:color w:val="auto"/>
        </w:rPr>
        <w:tab/>
      </w:r>
      <w:r w:rsidR="00DC606F" w:rsidRPr="00791924">
        <w:rPr>
          <w:rFonts w:ascii="Arial" w:hAnsi="Arial" w:cs="Arial"/>
          <w:color w:val="auto"/>
        </w:rPr>
        <w:tab/>
      </w:r>
      <w:r w:rsidR="00DC606F" w:rsidRPr="00791924">
        <w:rPr>
          <w:rFonts w:ascii="Arial" w:hAnsi="Arial" w:cs="Arial"/>
          <w:color w:val="auto"/>
        </w:rPr>
        <w:tab/>
      </w:r>
      <w:r w:rsidR="00DC606F" w:rsidRPr="00791924">
        <w:rPr>
          <w:rFonts w:ascii="Arial" w:hAnsi="Arial" w:cs="Arial"/>
          <w:color w:val="auto"/>
        </w:rPr>
        <w:tab/>
      </w:r>
      <w:r w:rsidR="00DC606F" w:rsidRPr="00791924"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 xml:space="preserve">        </w:t>
      </w:r>
      <w:r w:rsidR="00DC606F" w:rsidRPr="00791924">
        <w:rPr>
          <w:rFonts w:ascii="Arial" w:hAnsi="Arial" w:cs="Arial"/>
          <w:color w:val="auto"/>
        </w:rPr>
        <w:t>220 Mg/dobę</w:t>
      </w:r>
    </w:p>
    <w:p w:rsidR="00DC606F" w:rsidRPr="00791924" w:rsidRDefault="00791924" w:rsidP="00843383">
      <w:pPr>
        <w:pStyle w:val="Default"/>
        <w:spacing w:after="60"/>
        <w:ind w:left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 </w:t>
      </w:r>
      <w:r w:rsidR="00DC606F" w:rsidRPr="00791924">
        <w:rPr>
          <w:rFonts w:ascii="Arial" w:hAnsi="Arial" w:cs="Arial"/>
          <w:color w:val="auto"/>
        </w:rPr>
        <w:t>maksymalna roczna</w:t>
      </w:r>
      <w:r w:rsidR="00DC606F" w:rsidRPr="00791924">
        <w:rPr>
          <w:rFonts w:ascii="Arial" w:hAnsi="Arial" w:cs="Arial"/>
          <w:color w:val="auto"/>
        </w:rPr>
        <w:tab/>
      </w:r>
      <w:r w:rsidR="00DC606F" w:rsidRPr="00791924">
        <w:rPr>
          <w:rFonts w:ascii="Arial" w:hAnsi="Arial" w:cs="Arial"/>
          <w:color w:val="auto"/>
        </w:rPr>
        <w:tab/>
      </w:r>
      <w:r w:rsidR="00DC606F" w:rsidRPr="00791924">
        <w:rPr>
          <w:rFonts w:ascii="Arial" w:hAnsi="Arial" w:cs="Arial"/>
          <w:color w:val="auto"/>
        </w:rPr>
        <w:tab/>
      </w:r>
      <w:r w:rsidR="00DC606F" w:rsidRPr="00791924">
        <w:rPr>
          <w:rFonts w:ascii="Arial" w:hAnsi="Arial" w:cs="Arial"/>
          <w:color w:val="auto"/>
        </w:rPr>
        <w:tab/>
      </w:r>
      <w:r w:rsidR="00DC606F" w:rsidRPr="00791924">
        <w:rPr>
          <w:rFonts w:ascii="Arial" w:hAnsi="Arial" w:cs="Arial"/>
          <w:color w:val="auto"/>
        </w:rPr>
        <w:tab/>
      </w:r>
      <w:r w:rsidR="00DC606F" w:rsidRPr="00791924">
        <w:rPr>
          <w:rFonts w:ascii="Arial" w:hAnsi="Arial" w:cs="Arial"/>
          <w:color w:val="auto"/>
        </w:rPr>
        <w:tab/>
      </w:r>
      <w:r w:rsidR="00DC606F" w:rsidRPr="00791924"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 xml:space="preserve">      </w:t>
      </w:r>
      <w:r w:rsidR="00DC606F" w:rsidRPr="00791924">
        <w:rPr>
          <w:rFonts w:ascii="Arial" w:hAnsi="Arial" w:cs="Arial"/>
          <w:color w:val="auto"/>
        </w:rPr>
        <w:t>45 000 Mg/rok</w:t>
      </w:r>
    </w:p>
    <w:p w:rsidR="00DC606F" w:rsidRPr="00791924" w:rsidRDefault="00DC606F" w:rsidP="008E489A">
      <w:pPr>
        <w:numPr>
          <w:ilvl w:val="0"/>
          <w:numId w:val="7"/>
        </w:numPr>
        <w:spacing w:before="120"/>
        <w:ind w:left="426" w:hanging="426"/>
        <w:jc w:val="both"/>
        <w:rPr>
          <w:rFonts w:ascii="Arial" w:hAnsi="Arial" w:cs="Arial"/>
          <w:sz w:val="24"/>
          <w:szCs w:val="24"/>
          <w:u w:val="single"/>
        </w:rPr>
      </w:pPr>
      <w:r w:rsidRPr="00791924">
        <w:rPr>
          <w:rFonts w:ascii="Arial" w:hAnsi="Arial" w:cs="Arial"/>
          <w:bCs/>
          <w:sz w:val="24"/>
          <w:szCs w:val="24"/>
        </w:rPr>
        <w:t xml:space="preserve">Maksymalna roczna ilość odpadów przeznaczonych do odzysku  -  </w:t>
      </w:r>
      <w:r w:rsidRPr="00791924">
        <w:rPr>
          <w:rFonts w:ascii="Arial" w:hAnsi="Arial" w:cs="Arial"/>
          <w:sz w:val="24"/>
          <w:szCs w:val="24"/>
        </w:rPr>
        <w:t>5 050 Mg/rok</w:t>
      </w:r>
    </w:p>
    <w:p w:rsidR="00DC606F" w:rsidRPr="004170BB" w:rsidRDefault="00DC606F" w:rsidP="00DC606F">
      <w:pPr>
        <w:spacing w:before="120" w:line="360" w:lineRule="auto"/>
        <w:ind w:left="540"/>
        <w:jc w:val="both"/>
        <w:rPr>
          <w:sz w:val="10"/>
          <w:u w:val="single"/>
        </w:rPr>
      </w:pPr>
    </w:p>
    <w:p w:rsidR="00DC606F" w:rsidRPr="001F3490" w:rsidRDefault="00DC606F" w:rsidP="001F3490">
      <w:pPr>
        <w:pStyle w:val="Nagwek3"/>
        <w:jc w:val="both"/>
        <w:rPr>
          <w:b/>
          <w:bCs/>
        </w:rPr>
      </w:pPr>
      <w:r w:rsidRPr="001F3490">
        <w:rPr>
          <w:b/>
          <w:bCs/>
        </w:rPr>
        <w:t xml:space="preserve">I.3. </w:t>
      </w:r>
      <w:r w:rsidR="00843383" w:rsidRPr="001F3490">
        <w:rPr>
          <w:b/>
          <w:bCs/>
        </w:rPr>
        <w:t xml:space="preserve"> </w:t>
      </w:r>
      <w:r w:rsidRPr="001F3490">
        <w:rPr>
          <w:b/>
          <w:bCs/>
        </w:rPr>
        <w:t xml:space="preserve">Parametry konstrukcyjne </w:t>
      </w:r>
      <w:r w:rsidR="002A666F" w:rsidRPr="001F3490">
        <w:rPr>
          <w:b/>
          <w:bCs/>
        </w:rPr>
        <w:t>kwater</w:t>
      </w:r>
      <w:r w:rsidRPr="001F3490">
        <w:rPr>
          <w:b/>
          <w:bCs/>
        </w:rPr>
        <w:t xml:space="preserve"> do składowania odpadów oraz urządzeń </w:t>
      </w:r>
      <w:r w:rsidR="00843383" w:rsidRPr="001F3490">
        <w:rPr>
          <w:b/>
          <w:bCs/>
        </w:rPr>
        <w:br/>
      </w:r>
      <w:r w:rsidRPr="001F3490">
        <w:rPr>
          <w:b/>
          <w:bCs/>
        </w:rPr>
        <w:t>i obiektów składowiska, istotne z punktu widzenia przeciwdziałania zanieczyszczeniom:</w:t>
      </w:r>
    </w:p>
    <w:p w:rsidR="00DC606F" w:rsidRPr="00843383" w:rsidRDefault="00DC606F" w:rsidP="00DC606F">
      <w:pPr>
        <w:ind w:left="540" w:firstLine="708"/>
        <w:jc w:val="both"/>
        <w:rPr>
          <w:rFonts w:ascii="Arial" w:hAnsi="Arial" w:cs="Arial"/>
          <w:b/>
          <w:sz w:val="24"/>
          <w:szCs w:val="24"/>
        </w:rPr>
      </w:pPr>
    </w:p>
    <w:p w:rsidR="00DC606F" w:rsidRPr="00843383" w:rsidRDefault="00DC606F" w:rsidP="0084338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843383">
        <w:rPr>
          <w:rFonts w:ascii="Arial" w:hAnsi="Arial" w:cs="Arial"/>
          <w:b/>
          <w:sz w:val="24"/>
          <w:szCs w:val="24"/>
        </w:rPr>
        <w:t xml:space="preserve">I.3.1. </w:t>
      </w:r>
      <w:r w:rsidRPr="00843383">
        <w:rPr>
          <w:rFonts w:ascii="Arial" w:hAnsi="Arial" w:cs="Arial"/>
          <w:b/>
          <w:sz w:val="24"/>
          <w:szCs w:val="24"/>
          <w:u w:val="single"/>
        </w:rPr>
        <w:t xml:space="preserve">Parametry techniczne </w:t>
      </w:r>
      <w:r w:rsidR="002A666F">
        <w:rPr>
          <w:rFonts w:ascii="Arial" w:hAnsi="Arial" w:cs="Arial"/>
          <w:b/>
          <w:sz w:val="24"/>
          <w:szCs w:val="24"/>
          <w:u w:val="single"/>
        </w:rPr>
        <w:t>kwater</w:t>
      </w:r>
      <w:r w:rsidRPr="00843383">
        <w:rPr>
          <w:rFonts w:ascii="Arial" w:hAnsi="Arial" w:cs="Arial"/>
          <w:b/>
          <w:sz w:val="24"/>
          <w:szCs w:val="24"/>
          <w:u w:val="single"/>
        </w:rPr>
        <w:t xml:space="preserve"> nr </w:t>
      </w:r>
      <w:r w:rsidR="0099218E">
        <w:rPr>
          <w:rFonts w:ascii="Arial" w:hAnsi="Arial" w:cs="Arial"/>
          <w:b/>
          <w:sz w:val="24"/>
          <w:szCs w:val="24"/>
          <w:u w:val="single"/>
        </w:rPr>
        <w:t xml:space="preserve">I, </w:t>
      </w:r>
      <w:r w:rsidRPr="00843383">
        <w:rPr>
          <w:rFonts w:ascii="Arial" w:hAnsi="Arial" w:cs="Arial"/>
          <w:b/>
          <w:sz w:val="24"/>
          <w:szCs w:val="24"/>
          <w:u w:val="single"/>
        </w:rPr>
        <w:t>II, III i IV</w:t>
      </w:r>
      <w:r w:rsidRPr="00843383">
        <w:rPr>
          <w:rFonts w:ascii="Arial" w:hAnsi="Arial" w:cs="Arial"/>
          <w:b/>
          <w:sz w:val="24"/>
          <w:szCs w:val="24"/>
        </w:rPr>
        <w:t>:</w:t>
      </w:r>
    </w:p>
    <w:p w:rsidR="00843383" w:rsidRPr="00900858" w:rsidRDefault="00843383" w:rsidP="0084338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8"/>
          <w:szCs w:val="24"/>
        </w:rPr>
      </w:pPr>
    </w:p>
    <w:p w:rsidR="0099218E" w:rsidRPr="00843383" w:rsidRDefault="0099218E" w:rsidP="0099218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843383">
        <w:rPr>
          <w:rFonts w:ascii="Arial" w:hAnsi="Arial" w:cs="Arial"/>
          <w:b/>
          <w:sz w:val="24"/>
          <w:szCs w:val="24"/>
        </w:rPr>
        <w:t xml:space="preserve">I.3.1.1. </w:t>
      </w:r>
      <w:r w:rsidR="002A666F">
        <w:rPr>
          <w:rFonts w:ascii="Arial" w:hAnsi="Arial" w:cs="Arial"/>
          <w:b/>
          <w:sz w:val="24"/>
          <w:szCs w:val="24"/>
        </w:rPr>
        <w:t>Kwatera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43383">
        <w:rPr>
          <w:rFonts w:ascii="Arial" w:hAnsi="Arial" w:cs="Arial"/>
          <w:b/>
          <w:sz w:val="24"/>
          <w:szCs w:val="24"/>
        </w:rPr>
        <w:t>nr I</w:t>
      </w:r>
      <w:r w:rsidRPr="00843383">
        <w:rPr>
          <w:rFonts w:ascii="Arial" w:hAnsi="Arial" w:cs="Arial"/>
          <w:sz w:val="24"/>
          <w:szCs w:val="24"/>
        </w:rPr>
        <w:t xml:space="preserve">: </w:t>
      </w:r>
    </w:p>
    <w:p w:rsidR="0099218E" w:rsidRDefault="0099218E" w:rsidP="008E489A">
      <w:pPr>
        <w:pStyle w:val="StylTekstPierwszywiersz07cmInterlinia15wiersza"/>
        <w:numPr>
          <w:ilvl w:val="0"/>
          <w:numId w:val="8"/>
        </w:numPr>
        <w:tabs>
          <w:tab w:val="clear" w:pos="993"/>
          <w:tab w:val="left" w:pos="426"/>
        </w:tabs>
        <w:ind w:left="426" w:hanging="426"/>
        <w:rPr>
          <w:rFonts w:ascii="Arial" w:hAnsi="Arial" w:cs="Arial"/>
          <w:szCs w:val="24"/>
        </w:rPr>
      </w:pPr>
      <w:r w:rsidRPr="00843383">
        <w:rPr>
          <w:rFonts w:ascii="Arial" w:hAnsi="Arial" w:cs="Arial"/>
          <w:szCs w:val="24"/>
        </w:rPr>
        <w:t>Pojemność całkowita</w:t>
      </w:r>
      <w:r w:rsidRPr="00843383">
        <w:rPr>
          <w:rFonts w:ascii="Arial" w:hAnsi="Arial" w:cs="Arial"/>
          <w:szCs w:val="24"/>
        </w:rPr>
        <w:tab/>
      </w:r>
      <w:r w:rsidRPr="00843383">
        <w:rPr>
          <w:rFonts w:ascii="Arial" w:hAnsi="Arial" w:cs="Arial"/>
          <w:szCs w:val="24"/>
        </w:rPr>
        <w:tab/>
      </w:r>
      <w:r w:rsidRPr="00843383">
        <w:rPr>
          <w:rFonts w:ascii="Arial" w:hAnsi="Arial" w:cs="Arial"/>
          <w:szCs w:val="24"/>
        </w:rPr>
        <w:tab/>
      </w:r>
      <w:r w:rsidRPr="00843383">
        <w:rPr>
          <w:rFonts w:ascii="Arial" w:hAnsi="Arial" w:cs="Arial"/>
          <w:szCs w:val="24"/>
        </w:rPr>
        <w:tab/>
      </w:r>
      <w:r w:rsidRPr="00843383">
        <w:rPr>
          <w:rFonts w:ascii="Arial" w:hAnsi="Arial" w:cs="Arial"/>
          <w:szCs w:val="24"/>
        </w:rPr>
        <w:tab/>
      </w:r>
      <w:r w:rsidRPr="00843383">
        <w:rPr>
          <w:rFonts w:ascii="Arial" w:hAnsi="Arial" w:cs="Arial"/>
          <w:szCs w:val="24"/>
        </w:rPr>
        <w:tab/>
      </w:r>
      <w:smartTag w:uri="urn:schemas-microsoft-com:office:smarttags" w:element="metricconverter">
        <w:smartTagPr>
          <w:attr w:name="ProductID" w:val="170ﾠ000 m3"/>
        </w:smartTagPr>
        <w:r w:rsidRPr="00843383">
          <w:rPr>
            <w:rFonts w:ascii="Arial" w:hAnsi="Arial" w:cs="Arial"/>
            <w:szCs w:val="24"/>
          </w:rPr>
          <w:t>1</w:t>
        </w:r>
        <w:r>
          <w:rPr>
            <w:rFonts w:ascii="Arial" w:hAnsi="Arial" w:cs="Arial"/>
            <w:szCs w:val="24"/>
          </w:rPr>
          <w:t>70</w:t>
        </w:r>
        <w:r w:rsidRPr="00843383">
          <w:rPr>
            <w:rFonts w:ascii="Arial" w:hAnsi="Arial" w:cs="Arial"/>
            <w:szCs w:val="24"/>
          </w:rPr>
          <w:t> 000 m</w:t>
        </w:r>
        <w:r w:rsidRPr="00843383">
          <w:rPr>
            <w:rFonts w:ascii="Arial" w:hAnsi="Arial" w:cs="Arial"/>
            <w:szCs w:val="24"/>
            <w:vertAlign w:val="superscript"/>
          </w:rPr>
          <w:t>3</w:t>
        </w:r>
      </w:smartTag>
      <w:r w:rsidRPr="00843383">
        <w:rPr>
          <w:rFonts w:ascii="Arial" w:hAnsi="Arial" w:cs="Arial"/>
          <w:szCs w:val="24"/>
          <w:vertAlign w:val="superscript"/>
        </w:rPr>
        <w:t xml:space="preserve"> </w:t>
      </w:r>
      <w:r w:rsidRPr="00843383">
        <w:rPr>
          <w:rFonts w:ascii="Arial" w:hAnsi="Arial" w:cs="Arial"/>
          <w:szCs w:val="24"/>
        </w:rPr>
        <w:t>/ 1</w:t>
      </w:r>
      <w:r>
        <w:rPr>
          <w:rFonts w:ascii="Arial" w:hAnsi="Arial" w:cs="Arial"/>
          <w:szCs w:val="24"/>
        </w:rPr>
        <w:t>37</w:t>
      </w:r>
      <w:r w:rsidRPr="00843383">
        <w:rPr>
          <w:rFonts w:ascii="Arial" w:hAnsi="Arial" w:cs="Arial"/>
          <w:szCs w:val="24"/>
        </w:rPr>
        <w:t> </w:t>
      </w:r>
      <w:r>
        <w:rPr>
          <w:rFonts w:ascii="Arial" w:hAnsi="Arial" w:cs="Arial"/>
          <w:szCs w:val="24"/>
        </w:rPr>
        <w:t>58</w:t>
      </w:r>
      <w:r w:rsidRPr="00843383">
        <w:rPr>
          <w:rFonts w:ascii="Arial" w:hAnsi="Arial" w:cs="Arial"/>
          <w:szCs w:val="24"/>
        </w:rPr>
        <w:t>0 Mg</w:t>
      </w:r>
    </w:p>
    <w:p w:rsidR="0099218E" w:rsidRPr="00843383" w:rsidRDefault="0099218E" w:rsidP="008E489A">
      <w:pPr>
        <w:pStyle w:val="StylTekstPierwszywiersz07cmInterlinia15wiersza"/>
        <w:numPr>
          <w:ilvl w:val="0"/>
          <w:numId w:val="8"/>
        </w:numPr>
        <w:tabs>
          <w:tab w:val="clear" w:pos="993"/>
          <w:tab w:val="left" w:pos="426"/>
        </w:tabs>
        <w:ind w:left="426" w:hanging="426"/>
        <w:rPr>
          <w:rFonts w:ascii="Arial" w:hAnsi="Arial" w:cs="Arial"/>
          <w:szCs w:val="24"/>
        </w:rPr>
      </w:pPr>
      <w:r w:rsidRPr="00843383">
        <w:rPr>
          <w:rFonts w:ascii="Arial" w:hAnsi="Arial" w:cs="Arial"/>
          <w:szCs w:val="24"/>
        </w:rPr>
        <w:t xml:space="preserve">Powierzchnia terenu </w:t>
      </w:r>
      <w:r>
        <w:rPr>
          <w:rFonts w:ascii="Arial" w:hAnsi="Arial" w:cs="Arial"/>
          <w:szCs w:val="24"/>
        </w:rPr>
        <w:t>komory</w:t>
      </w:r>
      <w:r w:rsidRPr="00843383">
        <w:rPr>
          <w:rFonts w:ascii="Arial" w:hAnsi="Arial" w:cs="Arial"/>
          <w:szCs w:val="24"/>
        </w:rPr>
        <w:t xml:space="preserve"> w granicach eksploatacji</w:t>
      </w:r>
      <w:r w:rsidRPr="00843383">
        <w:rPr>
          <w:rFonts w:ascii="Arial" w:hAnsi="Arial" w:cs="Arial"/>
          <w:szCs w:val="24"/>
        </w:rPr>
        <w:tab/>
      </w:r>
      <w:r w:rsidRPr="00843383">
        <w:rPr>
          <w:rFonts w:ascii="Arial" w:hAnsi="Arial" w:cs="Arial"/>
          <w:szCs w:val="24"/>
        </w:rPr>
        <w:tab/>
      </w:r>
      <w:r w:rsidRPr="00843383">
        <w:rPr>
          <w:rFonts w:ascii="Arial" w:hAnsi="Arial" w:cs="Arial"/>
          <w:szCs w:val="24"/>
        </w:rPr>
        <w:tab/>
        <w:t xml:space="preserve">      </w:t>
      </w:r>
      <w:smartTag w:uri="urn:schemas-microsoft-com:office:smarttags" w:element="metricconverter">
        <w:smartTagPr>
          <w:attr w:name="ProductID" w:val="1,40 ha"/>
        </w:smartTagPr>
        <w:r>
          <w:rPr>
            <w:rFonts w:ascii="Arial" w:hAnsi="Arial" w:cs="Arial"/>
            <w:szCs w:val="24"/>
          </w:rPr>
          <w:t>1,40</w:t>
        </w:r>
        <w:r w:rsidRPr="00843383">
          <w:rPr>
            <w:rFonts w:ascii="Arial" w:hAnsi="Arial" w:cs="Arial"/>
            <w:szCs w:val="24"/>
          </w:rPr>
          <w:t xml:space="preserve"> ha</w:t>
        </w:r>
      </w:smartTag>
    </w:p>
    <w:p w:rsidR="0099218E" w:rsidRPr="00843383" w:rsidRDefault="0099218E" w:rsidP="008E489A">
      <w:pPr>
        <w:pStyle w:val="StylTekstPierwszywiersz07cmInterlinia15wiersza"/>
        <w:numPr>
          <w:ilvl w:val="0"/>
          <w:numId w:val="8"/>
        </w:numPr>
        <w:tabs>
          <w:tab w:val="clear" w:pos="993"/>
          <w:tab w:val="left" w:pos="426"/>
        </w:tabs>
        <w:ind w:hanging="720"/>
        <w:rPr>
          <w:rFonts w:ascii="Arial" w:hAnsi="Arial" w:cs="Arial"/>
          <w:szCs w:val="24"/>
        </w:rPr>
      </w:pPr>
      <w:r w:rsidRPr="00843383">
        <w:rPr>
          <w:rFonts w:ascii="Arial" w:hAnsi="Arial" w:cs="Arial"/>
          <w:szCs w:val="24"/>
        </w:rPr>
        <w:t xml:space="preserve">Rzędna poziomu dna </w:t>
      </w:r>
      <w:r w:rsidR="00900858">
        <w:rPr>
          <w:rFonts w:ascii="Arial" w:hAnsi="Arial" w:cs="Arial"/>
          <w:szCs w:val="24"/>
        </w:rPr>
        <w:t>komory</w:t>
      </w:r>
      <w:r w:rsidRPr="00843383">
        <w:rPr>
          <w:rFonts w:ascii="Arial" w:hAnsi="Arial" w:cs="Arial"/>
          <w:szCs w:val="24"/>
        </w:rPr>
        <w:t xml:space="preserve"> składowania odpadów</w:t>
      </w:r>
      <w:r w:rsidRPr="00843383">
        <w:rPr>
          <w:rFonts w:ascii="Arial" w:hAnsi="Arial" w:cs="Arial"/>
          <w:szCs w:val="24"/>
        </w:rPr>
        <w:tab/>
        <w:t>2</w:t>
      </w:r>
      <w:r w:rsidR="00900858">
        <w:rPr>
          <w:rFonts w:ascii="Arial" w:hAnsi="Arial" w:cs="Arial"/>
          <w:szCs w:val="24"/>
        </w:rPr>
        <w:t>5</w:t>
      </w:r>
      <w:r w:rsidRPr="00843383"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 xml:space="preserve">,00 </w:t>
      </w:r>
      <w:r w:rsidRPr="00843383">
        <w:rPr>
          <w:rFonts w:ascii="Arial" w:hAnsi="Arial" w:cs="Arial"/>
          <w:szCs w:val="24"/>
        </w:rPr>
        <w:t xml:space="preserve">- </w:t>
      </w:r>
      <w:smartTag w:uri="urn:schemas-microsoft-com:office:smarttags" w:element="metricconverter">
        <w:smartTagPr>
          <w:attr w:name="ProductID" w:val="262,00 m"/>
        </w:smartTagPr>
        <w:r w:rsidRPr="00843383">
          <w:rPr>
            <w:rFonts w:ascii="Arial" w:hAnsi="Arial" w:cs="Arial"/>
            <w:szCs w:val="24"/>
          </w:rPr>
          <w:t>2</w:t>
        </w:r>
        <w:r w:rsidR="00900858">
          <w:rPr>
            <w:rFonts w:ascii="Arial" w:hAnsi="Arial" w:cs="Arial"/>
            <w:szCs w:val="24"/>
          </w:rPr>
          <w:t>62</w:t>
        </w:r>
        <w:r w:rsidRPr="00843383">
          <w:rPr>
            <w:rFonts w:ascii="Arial" w:hAnsi="Arial" w:cs="Arial"/>
            <w:szCs w:val="24"/>
          </w:rPr>
          <w:t>,</w:t>
        </w:r>
        <w:r w:rsidR="00900858">
          <w:rPr>
            <w:rFonts w:ascii="Arial" w:hAnsi="Arial" w:cs="Arial"/>
            <w:szCs w:val="24"/>
          </w:rPr>
          <w:t>0</w:t>
        </w:r>
        <w:r w:rsidRPr="00843383">
          <w:rPr>
            <w:rFonts w:ascii="Arial" w:hAnsi="Arial" w:cs="Arial"/>
            <w:szCs w:val="24"/>
          </w:rPr>
          <w:t>0 m</w:t>
        </w:r>
      </w:smartTag>
      <w:r w:rsidRPr="00843383">
        <w:rPr>
          <w:rFonts w:ascii="Arial" w:hAnsi="Arial" w:cs="Arial"/>
          <w:szCs w:val="24"/>
        </w:rPr>
        <w:t xml:space="preserve"> n.p.m.</w:t>
      </w:r>
    </w:p>
    <w:p w:rsidR="0099218E" w:rsidRPr="00843383" w:rsidRDefault="0099218E" w:rsidP="008E489A">
      <w:pPr>
        <w:pStyle w:val="StylTekstPierwszywiersz07cmInterlinia15wiersza"/>
        <w:numPr>
          <w:ilvl w:val="0"/>
          <w:numId w:val="8"/>
        </w:numPr>
        <w:tabs>
          <w:tab w:val="clear" w:pos="993"/>
          <w:tab w:val="left" w:pos="426"/>
        </w:tabs>
        <w:ind w:hanging="720"/>
        <w:rPr>
          <w:rFonts w:ascii="Arial" w:hAnsi="Arial" w:cs="Arial"/>
          <w:szCs w:val="24"/>
        </w:rPr>
      </w:pPr>
      <w:r w:rsidRPr="00843383">
        <w:rPr>
          <w:rFonts w:ascii="Arial" w:hAnsi="Arial" w:cs="Arial"/>
          <w:szCs w:val="24"/>
        </w:rPr>
        <w:t xml:space="preserve">Rzędne korony wałów </w:t>
      </w:r>
      <w:r w:rsidR="00944B2B">
        <w:rPr>
          <w:rFonts w:ascii="Arial" w:hAnsi="Arial" w:cs="Arial"/>
          <w:szCs w:val="24"/>
        </w:rPr>
        <w:t>komory</w:t>
      </w:r>
      <w:r w:rsidRPr="00843383">
        <w:rPr>
          <w:rFonts w:ascii="Arial" w:hAnsi="Arial" w:cs="Arial"/>
          <w:szCs w:val="24"/>
        </w:rPr>
        <w:tab/>
      </w:r>
      <w:r w:rsidRPr="00843383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         </w:t>
      </w:r>
      <w:r w:rsidR="00944B2B">
        <w:rPr>
          <w:rFonts w:ascii="Arial" w:hAnsi="Arial" w:cs="Arial"/>
          <w:szCs w:val="24"/>
        </w:rPr>
        <w:t xml:space="preserve">            </w:t>
      </w:r>
      <w:r w:rsidRPr="00843383">
        <w:rPr>
          <w:rFonts w:ascii="Arial" w:hAnsi="Arial" w:cs="Arial"/>
          <w:szCs w:val="24"/>
        </w:rPr>
        <w:t>2</w:t>
      </w:r>
      <w:r w:rsidR="00944B2B">
        <w:rPr>
          <w:rFonts w:ascii="Arial" w:hAnsi="Arial" w:cs="Arial"/>
          <w:szCs w:val="24"/>
        </w:rPr>
        <w:t>57</w:t>
      </w:r>
      <w:r w:rsidRPr="00843383">
        <w:rPr>
          <w:rFonts w:ascii="Arial" w:hAnsi="Arial" w:cs="Arial"/>
          <w:szCs w:val="24"/>
        </w:rPr>
        <w:t>,</w:t>
      </w:r>
      <w:r w:rsidR="00944B2B">
        <w:rPr>
          <w:rFonts w:ascii="Arial" w:hAnsi="Arial" w:cs="Arial"/>
          <w:szCs w:val="24"/>
        </w:rPr>
        <w:t>95</w:t>
      </w:r>
      <w:r w:rsidRPr="00843383">
        <w:rPr>
          <w:rFonts w:ascii="Arial" w:hAnsi="Arial" w:cs="Arial"/>
          <w:szCs w:val="24"/>
        </w:rPr>
        <w:t xml:space="preserve"> -  </w:t>
      </w:r>
      <w:smartTag w:uri="urn:schemas-microsoft-com:office:smarttags" w:element="metricconverter">
        <w:smartTagPr>
          <w:attr w:name="ProductID" w:val="270,56 m"/>
        </w:smartTagPr>
        <w:r w:rsidRPr="00843383">
          <w:rPr>
            <w:rFonts w:ascii="Arial" w:hAnsi="Arial" w:cs="Arial"/>
            <w:szCs w:val="24"/>
          </w:rPr>
          <w:t>27</w:t>
        </w:r>
        <w:r w:rsidR="00944B2B">
          <w:rPr>
            <w:rFonts w:ascii="Arial" w:hAnsi="Arial" w:cs="Arial"/>
            <w:szCs w:val="24"/>
          </w:rPr>
          <w:t>0</w:t>
        </w:r>
        <w:r w:rsidRPr="00843383">
          <w:rPr>
            <w:rFonts w:ascii="Arial" w:hAnsi="Arial" w:cs="Arial"/>
            <w:szCs w:val="24"/>
          </w:rPr>
          <w:t>,5</w:t>
        </w:r>
        <w:r w:rsidR="00944B2B">
          <w:rPr>
            <w:rFonts w:ascii="Arial" w:hAnsi="Arial" w:cs="Arial"/>
            <w:szCs w:val="24"/>
          </w:rPr>
          <w:t>6</w:t>
        </w:r>
        <w:r w:rsidRPr="00843383">
          <w:rPr>
            <w:rFonts w:ascii="Arial" w:hAnsi="Arial" w:cs="Arial"/>
            <w:szCs w:val="24"/>
          </w:rPr>
          <w:t xml:space="preserve"> m</w:t>
        </w:r>
      </w:smartTag>
      <w:r w:rsidRPr="00843383">
        <w:rPr>
          <w:rFonts w:ascii="Arial" w:hAnsi="Arial" w:cs="Arial"/>
          <w:szCs w:val="24"/>
        </w:rPr>
        <w:t xml:space="preserve"> n.p.m.</w:t>
      </w:r>
    </w:p>
    <w:p w:rsidR="00C009FD" w:rsidRPr="007B5BD8" w:rsidRDefault="00C009FD" w:rsidP="008E489A">
      <w:pPr>
        <w:pStyle w:val="StylTekstPierwszywiersz07cmInterlinia15wiersza"/>
        <w:numPr>
          <w:ilvl w:val="0"/>
          <w:numId w:val="8"/>
        </w:numPr>
        <w:tabs>
          <w:tab w:val="clear" w:pos="993"/>
          <w:tab w:val="left" w:pos="426"/>
        </w:tabs>
        <w:ind w:hanging="720"/>
        <w:rPr>
          <w:rFonts w:ascii="Arial" w:hAnsi="Arial" w:cs="Arial"/>
          <w:szCs w:val="24"/>
        </w:rPr>
      </w:pPr>
      <w:r w:rsidRPr="007B5BD8">
        <w:rPr>
          <w:rFonts w:ascii="Arial" w:hAnsi="Arial" w:cs="Arial"/>
          <w:szCs w:val="24"/>
        </w:rPr>
        <w:t xml:space="preserve">Dopuszczalne rzędne składowania w </w:t>
      </w:r>
      <w:r w:rsidR="002A666F">
        <w:rPr>
          <w:rFonts w:ascii="Arial" w:hAnsi="Arial" w:cs="Arial"/>
          <w:szCs w:val="24"/>
        </w:rPr>
        <w:t>kwaterze</w:t>
      </w:r>
      <w:r w:rsidRPr="007B5BD8">
        <w:rPr>
          <w:rFonts w:ascii="Arial" w:hAnsi="Arial" w:cs="Arial"/>
          <w:szCs w:val="24"/>
        </w:rPr>
        <w:t xml:space="preserve"> (dla  I etapu)</w:t>
      </w:r>
      <w:r w:rsidRPr="007B5BD8">
        <w:rPr>
          <w:rFonts w:ascii="Arial" w:hAnsi="Arial" w:cs="Arial"/>
          <w:szCs w:val="24"/>
        </w:rPr>
        <w:tab/>
        <w:t xml:space="preserve">    </w:t>
      </w:r>
      <w:smartTag w:uri="urn:schemas-microsoft-com:office:smarttags" w:element="metricconverter">
        <w:smartTagPr>
          <w:attr w:name="ProductID" w:val="270,00 m"/>
        </w:smartTagPr>
        <w:r w:rsidRPr="007B5BD8">
          <w:rPr>
            <w:rFonts w:ascii="Arial" w:hAnsi="Arial" w:cs="Arial"/>
            <w:szCs w:val="24"/>
          </w:rPr>
          <w:t>2</w:t>
        </w:r>
        <w:r w:rsidR="00D83308" w:rsidRPr="007B5BD8">
          <w:rPr>
            <w:rFonts w:ascii="Arial" w:hAnsi="Arial" w:cs="Arial"/>
            <w:szCs w:val="24"/>
          </w:rPr>
          <w:t>7</w:t>
        </w:r>
        <w:r w:rsidRPr="007B5BD8">
          <w:rPr>
            <w:rFonts w:ascii="Arial" w:hAnsi="Arial" w:cs="Arial"/>
            <w:szCs w:val="24"/>
          </w:rPr>
          <w:t>0,00 m</w:t>
        </w:r>
      </w:smartTag>
      <w:r w:rsidRPr="007B5BD8">
        <w:rPr>
          <w:rFonts w:ascii="Arial" w:hAnsi="Arial" w:cs="Arial"/>
          <w:szCs w:val="24"/>
        </w:rPr>
        <w:t xml:space="preserve"> n.p.m.</w:t>
      </w:r>
    </w:p>
    <w:p w:rsidR="0099218E" w:rsidRPr="00843383" w:rsidRDefault="0099218E" w:rsidP="008E489A">
      <w:pPr>
        <w:pStyle w:val="StylTekstPierwszywiersz07cmInterlinia15wiersza"/>
        <w:numPr>
          <w:ilvl w:val="0"/>
          <w:numId w:val="8"/>
        </w:numPr>
        <w:tabs>
          <w:tab w:val="clear" w:pos="993"/>
          <w:tab w:val="left" w:pos="426"/>
        </w:tabs>
        <w:ind w:hanging="720"/>
        <w:rPr>
          <w:rFonts w:ascii="Arial" w:hAnsi="Arial" w:cs="Arial"/>
          <w:szCs w:val="24"/>
        </w:rPr>
      </w:pPr>
      <w:r w:rsidRPr="00843383">
        <w:rPr>
          <w:rFonts w:ascii="Arial" w:hAnsi="Arial" w:cs="Arial"/>
          <w:szCs w:val="24"/>
        </w:rPr>
        <w:t xml:space="preserve">Dopuszczalne rzędne składowania w </w:t>
      </w:r>
      <w:r w:rsidR="002A666F">
        <w:rPr>
          <w:rFonts w:ascii="Arial" w:hAnsi="Arial" w:cs="Arial"/>
          <w:szCs w:val="24"/>
        </w:rPr>
        <w:t>kwaterze</w:t>
      </w:r>
      <w:r w:rsidR="00A8459E">
        <w:rPr>
          <w:rFonts w:ascii="Arial" w:hAnsi="Arial" w:cs="Arial"/>
          <w:szCs w:val="24"/>
        </w:rPr>
        <w:t xml:space="preserve"> (dla II etapu)</w:t>
      </w:r>
      <w:r w:rsidRPr="00843383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    </w:t>
      </w:r>
      <w:smartTag w:uri="urn:schemas-microsoft-com:office:smarttags" w:element="metricconverter">
        <w:smartTagPr>
          <w:attr w:name="ProductID" w:val="280,00 m"/>
        </w:smartTagPr>
        <w:r w:rsidRPr="00843383">
          <w:rPr>
            <w:rFonts w:ascii="Arial" w:hAnsi="Arial" w:cs="Arial"/>
            <w:szCs w:val="24"/>
          </w:rPr>
          <w:t>28</w:t>
        </w:r>
        <w:r w:rsidR="00C34E27">
          <w:rPr>
            <w:rFonts w:ascii="Arial" w:hAnsi="Arial" w:cs="Arial"/>
            <w:szCs w:val="24"/>
          </w:rPr>
          <w:t>0</w:t>
        </w:r>
        <w:r>
          <w:rPr>
            <w:rFonts w:ascii="Arial" w:hAnsi="Arial" w:cs="Arial"/>
            <w:szCs w:val="24"/>
          </w:rPr>
          <w:t>,00</w:t>
        </w:r>
        <w:r w:rsidRPr="00843383">
          <w:rPr>
            <w:rFonts w:ascii="Arial" w:hAnsi="Arial" w:cs="Arial"/>
            <w:szCs w:val="24"/>
          </w:rPr>
          <w:t xml:space="preserve"> m</w:t>
        </w:r>
      </w:smartTag>
      <w:r w:rsidRPr="00843383">
        <w:rPr>
          <w:rFonts w:ascii="Arial" w:hAnsi="Arial" w:cs="Arial"/>
          <w:szCs w:val="24"/>
        </w:rPr>
        <w:t xml:space="preserve"> n.p.m.</w:t>
      </w:r>
    </w:p>
    <w:p w:rsidR="0099218E" w:rsidRPr="0099218E" w:rsidRDefault="0099218E" w:rsidP="0099218E">
      <w:pPr>
        <w:pStyle w:val="StylTekstPierwszywiersz07cmInterlinia15wiersza"/>
        <w:ind w:firstLine="0"/>
        <w:rPr>
          <w:rFonts w:ascii="Arial" w:hAnsi="Arial" w:cs="Arial"/>
          <w:b/>
          <w:sz w:val="6"/>
          <w:szCs w:val="24"/>
        </w:rPr>
      </w:pPr>
    </w:p>
    <w:p w:rsidR="0099218E" w:rsidRPr="008D4549" w:rsidRDefault="0099218E" w:rsidP="0084338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8"/>
          <w:szCs w:val="24"/>
        </w:rPr>
      </w:pPr>
    </w:p>
    <w:p w:rsidR="00DC606F" w:rsidRPr="00843383" w:rsidRDefault="00DC606F" w:rsidP="0084338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843383">
        <w:rPr>
          <w:rFonts w:ascii="Arial" w:hAnsi="Arial" w:cs="Arial"/>
          <w:b/>
          <w:sz w:val="24"/>
          <w:szCs w:val="24"/>
        </w:rPr>
        <w:t>I.3.1.</w:t>
      </w:r>
      <w:r w:rsidR="00C009FD">
        <w:rPr>
          <w:rFonts w:ascii="Arial" w:hAnsi="Arial" w:cs="Arial"/>
          <w:b/>
          <w:sz w:val="24"/>
          <w:szCs w:val="24"/>
        </w:rPr>
        <w:t>2</w:t>
      </w:r>
      <w:r w:rsidRPr="00843383">
        <w:rPr>
          <w:rFonts w:ascii="Arial" w:hAnsi="Arial" w:cs="Arial"/>
          <w:b/>
          <w:sz w:val="24"/>
          <w:szCs w:val="24"/>
        </w:rPr>
        <w:t xml:space="preserve">. </w:t>
      </w:r>
      <w:r w:rsidR="002A666F">
        <w:rPr>
          <w:rFonts w:ascii="Arial" w:hAnsi="Arial" w:cs="Arial"/>
          <w:b/>
          <w:sz w:val="24"/>
          <w:szCs w:val="24"/>
        </w:rPr>
        <w:t>Kwatera</w:t>
      </w:r>
      <w:r w:rsidRPr="00843383">
        <w:rPr>
          <w:rFonts w:ascii="Arial" w:hAnsi="Arial" w:cs="Arial"/>
          <w:b/>
          <w:sz w:val="24"/>
          <w:szCs w:val="24"/>
        </w:rPr>
        <w:t xml:space="preserve"> nr II</w:t>
      </w:r>
      <w:r w:rsidRPr="00843383">
        <w:rPr>
          <w:rFonts w:ascii="Arial" w:hAnsi="Arial" w:cs="Arial"/>
          <w:sz w:val="24"/>
          <w:szCs w:val="24"/>
        </w:rPr>
        <w:t xml:space="preserve">: </w:t>
      </w:r>
    </w:p>
    <w:p w:rsidR="00843383" w:rsidRDefault="00DC606F" w:rsidP="008E489A">
      <w:pPr>
        <w:pStyle w:val="StylTekstPierwszywiersz07cmInterlinia15wiersza"/>
        <w:numPr>
          <w:ilvl w:val="0"/>
          <w:numId w:val="21"/>
        </w:numPr>
        <w:tabs>
          <w:tab w:val="clear" w:pos="993"/>
          <w:tab w:val="left" w:pos="426"/>
        </w:tabs>
        <w:ind w:hanging="720"/>
        <w:rPr>
          <w:rFonts w:ascii="Arial" w:hAnsi="Arial" w:cs="Arial"/>
          <w:szCs w:val="24"/>
        </w:rPr>
      </w:pPr>
      <w:r w:rsidRPr="00843383">
        <w:rPr>
          <w:rFonts w:ascii="Arial" w:hAnsi="Arial" w:cs="Arial"/>
          <w:szCs w:val="24"/>
        </w:rPr>
        <w:t>Pojemność całkowita</w:t>
      </w:r>
      <w:r w:rsidRPr="00843383">
        <w:rPr>
          <w:rFonts w:ascii="Arial" w:hAnsi="Arial" w:cs="Arial"/>
          <w:szCs w:val="24"/>
        </w:rPr>
        <w:tab/>
      </w:r>
      <w:r w:rsidRPr="00843383">
        <w:rPr>
          <w:rFonts w:ascii="Arial" w:hAnsi="Arial" w:cs="Arial"/>
          <w:szCs w:val="24"/>
        </w:rPr>
        <w:tab/>
      </w:r>
      <w:r w:rsidRPr="00843383">
        <w:rPr>
          <w:rFonts w:ascii="Arial" w:hAnsi="Arial" w:cs="Arial"/>
          <w:szCs w:val="24"/>
        </w:rPr>
        <w:tab/>
      </w:r>
      <w:r w:rsidRPr="00843383">
        <w:rPr>
          <w:rFonts w:ascii="Arial" w:hAnsi="Arial" w:cs="Arial"/>
          <w:szCs w:val="24"/>
        </w:rPr>
        <w:tab/>
      </w:r>
      <w:r w:rsidRPr="00843383">
        <w:rPr>
          <w:rFonts w:ascii="Arial" w:hAnsi="Arial" w:cs="Arial"/>
          <w:szCs w:val="24"/>
        </w:rPr>
        <w:tab/>
      </w:r>
      <w:r w:rsidRPr="00843383">
        <w:rPr>
          <w:rFonts w:ascii="Arial" w:hAnsi="Arial" w:cs="Arial"/>
          <w:szCs w:val="24"/>
        </w:rPr>
        <w:tab/>
      </w:r>
      <w:smartTag w:uri="urn:schemas-microsoft-com:office:smarttags" w:element="metricconverter">
        <w:smartTagPr>
          <w:attr w:name="ProductID" w:val="155ﾠ000 m3"/>
        </w:smartTagPr>
        <w:r w:rsidRPr="00843383">
          <w:rPr>
            <w:rFonts w:ascii="Arial" w:hAnsi="Arial" w:cs="Arial"/>
            <w:szCs w:val="24"/>
          </w:rPr>
          <w:t>155 000 m</w:t>
        </w:r>
        <w:r w:rsidRPr="00843383">
          <w:rPr>
            <w:rFonts w:ascii="Arial" w:hAnsi="Arial" w:cs="Arial"/>
            <w:szCs w:val="24"/>
            <w:vertAlign w:val="superscript"/>
          </w:rPr>
          <w:t>3</w:t>
        </w:r>
      </w:smartTag>
      <w:r w:rsidRPr="00843383">
        <w:rPr>
          <w:rFonts w:ascii="Arial" w:hAnsi="Arial" w:cs="Arial"/>
          <w:szCs w:val="24"/>
          <w:vertAlign w:val="superscript"/>
        </w:rPr>
        <w:t xml:space="preserve"> </w:t>
      </w:r>
      <w:r w:rsidRPr="00843383">
        <w:rPr>
          <w:rFonts w:ascii="Arial" w:hAnsi="Arial" w:cs="Arial"/>
          <w:szCs w:val="24"/>
        </w:rPr>
        <w:t>/ 123 430 Mg</w:t>
      </w:r>
    </w:p>
    <w:p w:rsidR="00DC606F" w:rsidRPr="00843383" w:rsidRDefault="00DC606F" w:rsidP="008E489A">
      <w:pPr>
        <w:pStyle w:val="StylTekstPierwszywiersz07cmInterlinia15wiersza"/>
        <w:numPr>
          <w:ilvl w:val="0"/>
          <w:numId w:val="21"/>
        </w:numPr>
        <w:tabs>
          <w:tab w:val="clear" w:pos="993"/>
          <w:tab w:val="left" w:pos="426"/>
        </w:tabs>
        <w:ind w:hanging="720"/>
        <w:rPr>
          <w:rFonts w:ascii="Arial" w:hAnsi="Arial" w:cs="Arial"/>
          <w:szCs w:val="24"/>
        </w:rPr>
      </w:pPr>
      <w:r w:rsidRPr="00843383">
        <w:rPr>
          <w:rFonts w:ascii="Arial" w:hAnsi="Arial" w:cs="Arial"/>
          <w:szCs w:val="24"/>
        </w:rPr>
        <w:t xml:space="preserve">Powierzchnia terenu </w:t>
      </w:r>
      <w:r w:rsidR="00C34E27">
        <w:rPr>
          <w:rFonts w:ascii="Arial" w:hAnsi="Arial" w:cs="Arial"/>
          <w:szCs w:val="24"/>
        </w:rPr>
        <w:t>komory</w:t>
      </w:r>
      <w:r w:rsidR="00C34E27" w:rsidRPr="00843383">
        <w:rPr>
          <w:rFonts w:ascii="Arial" w:hAnsi="Arial" w:cs="Arial"/>
          <w:szCs w:val="24"/>
        </w:rPr>
        <w:t xml:space="preserve"> </w:t>
      </w:r>
      <w:r w:rsidRPr="00843383">
        <w:rPr>
          <w:rFonts w:ascii="Arial" w:hAnsi="Arial" w:cs="Arial"/>
          <w:szCs w:val="24"/>
        </w:rPr>
        <w:t>w granicach eksploatacji</w:t>
      </w:r>
      <w:r w:rsidRPr="00843383">
        <w:rPr>
          <w:rFonts w:ascii="Arial" w:hAnsi="Arial" w:cs="Arial"/>
          <w:szCs w:val="24"/>
        </w:rPr>
        <w:tab/>
      </w:r>
      <w:r w:rsidRPr="00843383">
        <w:rPr>
          <w:rFonts w:ascii="Arial" w:hAnsi="Arial" w:cs="Arial"/>
          <w:szCs w:val="24"/>
        </w:rPr>
        <w:tab/>
      </w:r>
      <w:r w:rsidRPr="00843383">
        <w:rPr>
          <w:rFonts w:ascii="Arial" w:hAnsi="Arial" w:cs="Arial"/>
          <w:szCs w:val="24"/>
        </w:rPr>
        <w:tab/>
        <w:t xml:space="preserve">      </w:t>
      </w:r>
      <w:smartTag w:uri="urn:schemas-microsoft-com:office:smarttags" w:element="metricconverter">
        <w:smartTagPr>
          <w:attr w:name="ProductID" w:val="0,85 ha"/>
        </w:smartTagPr>
        <w:r w:rsidRPr="00843383">
          <w:rPr>
            <w:rFonts w:ascii="Arial" w:hAnsi="Arial" w:cs="Arial"/>
            <w:szCs w:val="24"/>
          </w:rPr>
          <w:t>0,85 ha</w:t>
        </w:r>
      </w:smartTag>
    </w:p>
    <w:p w:rsidR="00DC606F" w:rsidRPr="00843383" w:rsidRDefault="00DC606F" w:rsidP="008E489A">
      <w:pPr>
        <w:pStyle w:val="StylTekstPierwszywiersz07cmInterlinia15wiersza"/>
        <w:numPr>
          <w:ilvl w:val="0"/>
          <w:numId w:val="21"/>
        </w:numPr>
        <w:tabs>
          <w:tab w:val="clear" w:pos="993"/>
          <w:tab w:val="left" w:pos="426"/>
        </w:tabs>
        <w:ind w:hanging="720"/>
        <w:rPr>
          <w:rFonts w:ascii="Arial" w:hAnsi="Arial" w:cs="Arial"/>
          <w:szCs w:val="24"/>
        </w:rPr>
      </w:pPr>
      <w:r w:rsidRPr="00843383">
        <w:rPr>
          <w:rFonts w:ascii="Arial" w:hAnsi="Arial" w:cs="Arial"/>
          <w:szCs w:val="24"/>
        </w:rPr>
        <w:t xml:space="preserve">Rzędna poziomu dna </w:t>
      </w:r>
      <w:r w:rsidR="00C34E27">
        <w:rPr>
          <w:rFonts w:ascii="Arial" w:hAnsi="Arial" w:cs="Arial"/>
          <w:szCs w:val="24"/>
        </w:rPr>
        <w:t>komory</w:t>
      </w:r>
      <w:r w:rsidRPr="00843383">
        <w:rPr>
          <w:rFonts w:ascii="Arial" w:hAnsi="Arial" w:cs="Arial"/>
          <w:szCs w:val="24"/>
        </w:rPr>
        <w:t xml:space="preserve"> składowania odpadów</w:t>
      </w:r>
      <w:r w:rsidRPr="00843383">
        <w:rPr>
          <w:rFonts w:ascii="Arial" w:hAnsi="Arial" w:cs="Arial"/>
          <w:szCs w:val="24"/>
        </w:rPr>
        <w:tab/>
        <w:t>265</w:t>
      </w:r>
      <w:r w:rsidR="00843383">
        <w:rPr>
          <w:rFonts w:ascii="Arial" w:hAnsi="Arial" w:cs="Arial"/>
          <w:szCs w:val="24"/>
        </w:rPr>
        <w:t xml:space="preserve">,00 </w:t>
      </w:r>
      <w:r w:rsidRPr="00843383">
        <w:rPr>
          <w:rFonts w:ascii="Arial" w:hAnsi="Arial" w:cs="Arial"/>
          <w:szCs w:val="24"/>
        </w:rPr>
        <w:t xml:space="preserve">- </w:t>
      </w:r>
      <w:smartTag w:uri="urn:schemas-microsoft-com:office:smarttags" w:element="metricconverter">
        <w:smartTagPr>
          <w:attr w:name="ProductID" w:val="273,50 m"/>
        </w:smartTagPr>
        <w:r w:rsidRPr="00843383">
          <w:rPr>
            <w:rFonts w:ascii="Arial" w:hAnsi="Arial" w:cs="Arial"/>
            <w:szCs w:val="24"/>
          </w:rPr>
          <w:t>273,50 m</w:t>
        </w:r>
      </w:smartTag>
      <w:r w:rsidRPr="00843383">
        <w:rPr>
          <w:rFonts w:ascii="Arial" w:hAnsi="Arial" w:cs="Arial"/>
          <w:szCs w:val="24"/>
        </w:rPr>
        <w:t xml:space="preserve"> n.p.m.</w:t>
      </w:r>
    </w:p>
    <w:p w:rsidR="00DC606F" w:rsidRPr="00843383" w:rsidRDefault="00DC606F" w:rsidP="008E489A">
      <w:pPr>
        <w:pStyle w:val="StylTekstPierwszywiersz07cmInterlinia15wiersza"/>
        <w:numPr>
          <w:ilvl w:val="0"/>
          <w:numId w:val="21"/>
        </w:numPr>
        <w:tabs>
          <w:tab w:val="clear" w:pos="993"/>
          <w:tab w:val="left" w:pos="426"/>
        </w:tabs>
        <w:ind w:hanging="720"/>
        <w:rPr>
          <w:rFonts w:ascii="Arial" w:hAnsi="Arial" w:cs="Arial"/>
          <w:szCs w:val="24"/>
        </w:rPr>
      </w:pPr>
      <w:r w:rsidRPr="00843383">
        <w:rPr>
          <w:rFonts w:ascii="Arial" w:hAnsi="Arial" w:cs="Arial"/>
          <w:szCs w:val="24"/>
        </w:rPr>
        <w:t xml:space="preserve">Rzędne korony wałów </w:t>
      </w:r>
      <w:r w:rsidR="00C34E27">
        <w:rPr>
          <w:rFonts w:ascii="Arial" w:hAnsi="Arial" w:cs="Arial"/>
          <w:szCs w:val="24"/>
        </w:rPr>
        <w:t>komory</w:t>
      </w:r>
      <w:r w:rsidRPr="00843383">
        <w:rPr>
          <w:rFonts w:ascii="Arial" w:hAnsi="Arial" w:cs="Arial"/>
          <w:szCs w:val="24"/>
        </w:rPr>
        <w:tab/>
      </w:r>
      <w:r w:rsidRPr="00843383">
        <w:rPr>
          <w:rFonts w:ascii="Arial" w:hAnsi="Arial" w:cs="Arial"/>
          <w:szCs w:val="24"/>
        </w:rPr>
        <w:tab/>
      </w:r>
      <w:r w:rsidRPr="00843383">
        <w:rPr>
          <w:rFonts w:ascii="Arial" w:hAnsi="Arial" w:cs="Arial"/>
          <w:szCs w:val="24"/>
        </w:rPr>
        <w:tab/>
      </w:r>
      <w:r w:rsidR="00843383">
        <w:rPr>
          <w:rFonts w:ascii="Arial" w:hAnsi="Arial" w:cs="Arial"/>
          <w:szCs w:val="24"/>
        </w:rPr>
        <w:t xml:space="preserve">         </w:t>
      </w:r>
      <w:r w:rsidRPr="00843383">
        <w:rPr>
          <w:rFonts w:ascii="Arial" w:hAnsi="Arial" w:cs="Arial"/>
          <w:szCs w:val="24"/>
        </w:rPr>
        <w:t xml:space="preserve">268,30 -  </w:t>
      </w:r>
      <w:smartTag w:uri="urn:schemas-microsoft-com:office:smarttags" w:element="metricconverter">
        <w:smartTagPr>
          <w:attr w:name="ProductID" w:val="277,50 m"/>
        </w:smartTagPr>
        <w:r w:rsidRPr="00843383">
          <w:rPr>
            <w:rFonts w:ascii="Arial" w:hAnsi="Arial" w:cs="Arial"/>
            <w:szCs w:val="24"/>
          </w:rPr>
          <w:t>277,50 m</w:t>
        </w:r>
      </w:smartTag>
      <w:r w:rsidRPr="00843383">
        <w:rPr>
          <w:rFonts w:ascii="Arial" w:hAnsi="Arial" w:cs="Arial"/>
          <w:szCs w:val="24"/>
        </w:rPr>
        <w:t xml:space="preserve"> n.p.m.</w:t>
      </w:r>
    </w:p>
    <w:p w:rsidR="00DC606F" w:rsidRPr="00843383" w:rsidRDefault="00DC606F" w:rsidP="008E489A">
      <w:pPr>
        <w:pStyle w:val="StylTekstPierwszywiersz07cmInterlinia15wiersza"/>
        <w:numPr>
          <w:ilvl w:val="0"/>
          <w:numId w:val="21"/>
        </w:numPr>
        <w:tabs>
          <w:tab w:val="clear" w:pos="993"/>
          <w:tab w:val="left" w:pos="426"/>
        </w:tabs>
        <w:ind w:hanging="720"/>
        <w:rPr>
          <w:rFonts w:ascii="Arial" w:hAnsi="Arial" w:cs="Arial"/>
          <w:szCs w:val="24"/>
        </w:rPr>
      </w:pPr>
      <w:r w:rsidRPr="00843383">
        <w:rPr>
          <w:rFonts w:ascii="Arial" w:hAnsi="Arial" w:cs="Arial"/>
          <w:szCs w:val="24"/>
        </w:rPr>
        <w:t xml:space="preserve">Dopuszczalne rzędne składowania w </w:t>
      </w:r>
      <w:r w:rsidR="002A666F">
        <w:rPr>
          <w:rFonts w:ascii="Arial" w:hAnsi="Arial" w:cs="Arial"/>
          <w:szCs w:val="24"/>
        </w:rPr>
        <w:t xml:space="preserve">kwaterze </w:t>
      </w:r>
      <w:r w:rsidR="00C34E27">
        <w:rPr>
          <w:rFonts w:ascii="Arial" w:hAnsi="Arial" w:cs="Arial"/>
          <w:szCs w:val="24"/>
        </w:rPr>
        <w:t>(dla II etapu)</w:t>
      </w:r>
      <w:r w:rsidR="00C34E27" w:rsidRPr="00843383">
        <w:rPr>
          <w:rFonts w:ascii="Arial" w:hAnsi="Arial" w:cs="Arial"/>
          <w:szCs w:val="24"/>
        </w:rPr>
        <w:tab/>
      </w:r>
      <w:r w:rsidR="00C34E27">
        <w:rPr>
          <w:rFonts w:ascii="Arial" w:hAnsi="Arial" w:cs="Arial"/>
          <w:szCs w:val="24"/>
        </w:rPr>
        <w:t xml:space="preserve"> </w:t>
      </w:r>
      <w:r w:rsidR="00843383">
        <w:rPr>
          <w:rFonts w:ascii="Arial" w:hAnsi="Arial" w:cs="Arial"/>
          <w:szCs w:val="24"/>
        </w:rPr>
        <w:t xml:space="preserve">   </w:t>
      </w:r>
      <w:smartTag w:uri="urn:schemas-microsoft-com:office:smarttags" w:element="metricconverter">
        <w:smartTagPr>
          <w:attr w:name="ProductID" w:val="288,00 m"/>
        </w:smartTagPr>
        <w:r w:rsidRPr="00843383">
          <w:rPr>
            <w:rFonts w:ascii="Arial" w:hAnsi="Arial" w:cs="Arial"/>
            <w:szCs w:val="24"/>
          </w:rPr>
          <w:t>288</w:t>
        </w:r>
        <w:r w:rsidR="00843383">
          <w:rPr>
            <w:rFonts w:ascii="Arial" w:hAnsi="Arial" w:cs="Arial"/>
            <w:szCs w:val="24"/>
          </w:rPr>
          <w:t>,00</w:t>
        </w:r>
        <w:r w:rsidRPr="00843383">
          <w:rPr>
            <w:rFonts w:ascii="Arial" w:hAnsi="Arial" w:cs="Arial"/>
            <w:szCs w:val="24"/>
          </w:rPr>
          <w:t xml:space="preserve"> m</w:t>
        </w:r>
      </w:smartTag>
      <w:r w:rsidRPr="00843383">
        <w:rPr>
          <w:rFonts w:ascii="Arial" w:hAnsi="Arial" w:cs="Arial"/>
          <w:szCs w:val="24"/>
        </w:rPr>
        <w:t xml:space="preserve"> n.p.m.</w:t>
      </w:r>
    </w:p>
    <w:p w:rsidR="00DC606F" w:rsidRPr="008D4549" w:rsidRDefault="00DC606F" w:rsidP="00843383">
      <w:pPr>
        <w:pStyle w:val="StylTekstPierwszywiersz07cmInterlinia15wiersza"/>
        <w:ind w:firstLine="0"/>
        <w:rPr>
          <w:rFonts w:ascii="Arial" w:hAnsi="Arial" w:cs="Arial"/>
          <w:b/>
          <w:sz w:val="14"/>
          <w:szCs w:val="24"/>
        </w:rPr>
      </w:pPr>
    </w:p>
    <w:p w:rsidR="00DC606F" w:rsidRPr="00843383" w:rsidRDefault="00DC606F" w:rsidP="00F364E0">
      <w:pPr>
        <w:pStyle w:val="StylTekstPierwszywiersz07cmInterlinia15wiersza"/>
        <w:tabs>
          <w:tab w:val="clear" w:pos="993"/>
          <w:tab w:val="left" w:pos="0"/>
        </w:tabs>
        <w:spacing w:line="360" w:lineRule="auto"/>
        <w:ind w:firstLine="0"/>
        <w:rPr>
          <w:rFonts w:ascii="Arial" w:hAnsi="Arial" w:cs="Arial"/>
          <w:szCs w:val="24"/>
        </w:rPr>
      </w:pPr>
      <w:r w:rsidRPr="00843383">
        <w:rPr>
          <w:rFonts w:ascii="Arial" w:hAnsi="Arial" w:cs="Arial"/>
          <w:b/>
          <w:szCs w:val="24"/>
        </w:rPr>
        <w:t>I.3.1.</w:t>
      </w:r>
      <w:r w:rsidR="00C009FD">
        <w:rPr>
          <w:rFonts w:ascii="Arial" w:hAnsi="Arial" w:cs="Arial"/>
          <w:b/>
          <w:szCs w:val="24"/>
        </w:rPr>
        <w:t>3</w:t>
      </w:r>
      <w:r w:rsidRPr="00843383">
        <w:rPr>
          <w:rFonts w:ascii="Arial" w:hAnsi="Arial" w:cs="Arial"/>
          <w:b/>
          <w:szCs w:val="24"/>
        </w:rPr>
        <w:t xml:space="preserve">. </w:t>
      </w:r>
      <w:r w:rsidR="002A666F">
        <w:rPr>
          <w:rFonts w:ascii="Arial" w:hAnsi="Arial" w:cs="Arial"/>
          <w:b/>
          <w:szCs w:val="24"/>
        </w:rPr>
        <w:t>Kwatera</w:t>
      </w:r>
      <w:r w:rsidRPr="00843383">
        <w:rPr>
          <w:rFonts w:ascii="Arial" w:hAnsi="Arial" w:cs="Arial"/>
          <w:b/>
          <w:szCs w:val="24"/>
        </w:rPr>
        <w:t xml:space="preserve"> nr III</w:t>
      </w:r>
      <w:r w:rsidRPr="00843383">
        <w:rPr>
          <w:rFonts w:ascii="Arial" w:hAnsi="Arial" w:cs="Arial"/>
          <w:szCs w:val="24"/>
        </w:rPr>
        <w:t>:</w:t>
      </w:r>
    </w:p>
    <w:p w:rsidR="00DC606F" w:rsidRPr="00843383" w:rsidRDefault="00DC606F" w:rsidP="008E489A">
      <w:pPr>
        <w:pStyle w:val="StylTekstPierwszywiersz07cmInterlinia15wiersza"/>
        <w:numPr>
          <w:ilvl w:val="0"/>
          <w:numId w:val="9"/>
        </w:numPr>
        <w:tabs>
          <w:tab w:val="clear" w:pos="993"/>
          <w:tab w:val="left" w:pos="426"/>
        </w:tabs>
        <w:ind w:left="426" w:hanging="426"/>
        <w:rPr>
          <w:rFonts w:ascii="Arial" w:hAnsi="Arial" w:cs="Arial"/>
          <w:szCs w:val="24"/>
        </w:rPr>
      </w:pPr>
      <w:r w:rsidRPr="00843383">
        <w:rPr>
          <w:rFonts w:ascii="Arial" w:hAnsi="Arial" w:cs="Arial"/>
          <w:szCs w:val="24"/>
        </w:rPr>
        <w:t>Pojemność całkowita</w:t>
      </w:r>
      <w:r w:rsidRPr="00843383">
        <w:rPr>
          <w:rFonts w:ascii="Arial" w:hAnsi="Arial" w:cs="Arial"/>
          <w:szCs w:val="24"/>
        </w:rPr>
        <w:tab/>
      </w:r>
      <w:r w:rsidRPr="00843383">
        <w:rPr>
          <w:rFonts w:ascii="Arial" w:hAnsi="Arial" w:cs="Arial"/>
          <w:szCs w:val="24"/>
        </w:rPr>
        <w:tab/>
      </w:r>
      <w:r w:rsidRPr="00843383">
        <w:rPr>
          <w:rFonts w:ascii="Arial" w:hAnsi="Arial" w:cs="Arial"/>
          <w:szCs w:val="24"/>
        </w:rPr>
        <w:tab/>
      </w:r>
      <w:r w:rsidRPr="00843383">
        <w:rPr>
          <w:rFonts w:ascii="Arial" w:hAnsi="Arial" w:cs="Arial"/>
          <w:szCs w:val="24"/>
        </w:rPr>
        <w:tab/>
      </w:r>
      <w:r w:rsidRPr="00843383">
        <w:rPr>
          <w:rFonts w:ascii="Arial" w:hAnsi="Arial" w:cs="Arial"/>
          <w:szCs w:val="24"/>
        </w:rPr>
        <w:tab/>
      </w:r>
      <w:r w:rsidRPr="00843383">
        <w:rPr>
          <w:rFonts w:ascii="Arial" w:hAnsi="Arial" w:cs="Arial"/>
          <w:szCs w:val="24"/>
        </w:rPr>
        <w:tab/>
      </w:r>
      <w:smartTag w:uri="urn:schemas-microsoft-com:office:smarttags" w:element="metricconverter">
        <w:smartTagPr>
          <w:attr w:name="ProductID" w:val="155ﾠ000 m3"/>
        </w:smartTagPr>
        <w:r w:rsidRPr="00843383">
          <w:rPr>
            <w:rFonts w:ascii="Arial" w:hAnsi="Arial" w:cs="Arial"/>
            <w:szCs w:val="24"/>
          </w:rPr>
          <w:t>155 000 m</w:t>
        </w:r>
        <w:r w:rsidRPr="00843383">
          <w:rPr>
            <w:rFonts w:ascii="Arial" w:hAnsi="Arial" w:cs="Arial"/>
            <w:szCs w:val="24"/>
            <w:vertAlign w:val="superscript"/>
          </w:rPr>
          <w:t>3</w:t>
        </w:r>
      </w:smartTag>
      <w:r w:rsidRPr="00843383">
        <w:rPr>
          <w:rFonts w:ascii="Arial" w:hAnsi="Arial" w:cs="Arial"/>
          <w:szCs w:val="24"/>
          <w:vertAlign w:val="superscript"/>
        </w:rPr>
        <w:t xml:space="preserve"> </w:t>
      </w:r>
      <w:r w:rsidRPr="00843383">
        <w:rPr>
          <w:rFonts w:ascii="Arial" w:hAnsi="Arial" w:cs="Arial"/>
          <w:szCs w:val="24"/>
        </w:rPr>
        <w:t>/ 123 430 Mg</w:t>
      </w:r>
    </w:p>
    <w:p w:rsidR="00DC606F" w:rsidRPr="00843383" w:rsidRDefault="00DC606F" w:rsidP="008E489A">
      <w:pPr>
        <w:pStyle w:val="StylTekstPierwszywiersz07cmInterlinia15wiersza"/>
        <w:numPr>
          <w:ilvl w:val="0"/>
          <w:numId w:val="9"/>
        </w:numPr>
        <w:tabs>
          <w:tab w:val="clear" w:pos="993"/>
          <w:tab w:val="left" w:pos="426"/>
        </w:tabs>
        <w:ind w:left="426" w:hanging="426"/>
        <w:rPr>
          <w:rFonts w:ascii="Arial" w:hAnsi="Arial" w:cs="Arial"/>
          <w:szCs w:val="24"/>
        </w:rPr>
      </w:pPr>
      <w:r w:rsidRPr="00843383">
        <w:rPr>
          <w:rFonts w:ascii="Arial" w:hAnsi="Arial" w:cs="Arial"/>
          <w:szCs w:val="24"/>
        </w:rPr>
        <w:t xml:space="preserve">Powierzchnia terenu </w:t>
      </w:r>
      <w:r w:rsidR="008D4549">
        <w:rPr>
          <w:rFonts w:ascii="Arial" w:hAnsi="Arial" w:cs="Arial"/>
          <w:szCs w:val="24"/>
        </w:rPr>
        <w:t>komory</w:t>
      </w:r>
      <w:r w:rsidRPr="00843383">
        <w:rPr>
          <w:rFonts w:ascii="Arial" w:hAnsi="Arial" w:cs="Arial"/>
          <w:szCs w:val="24"/>
        </w:rPr>
        <w:t xml:space="preserve"> w granicach eksploatacji</w:t>
      </w:r>
      <w:r w:rsidRPr="00843383">
        <w:rPr>
          <w:rFonts w:ascii="Arial" w:hAnsi="Arial" w:cs="Arial"/>
          <w:szCs w:val="24"/>
        </w:rPr>
        <w:tab/>
      </w:r>
      <w:r w:rsidRPr="00843383">
        <w:rPr>
          <w:rFonts w:ascii="Arial" w:hAnsi="Arial" w:cs="Arial"/>
          <w:szCs w:val="24"/>
        </w:rPr>
        <w:tab/>
      </w:r>
      <w:r w:rsidRPr="00843383">
        <w:rPr>
          <w:rFonts w:ascii="Arial" w:hAnsi="Arial" w:cs="Arial"/>
          <w:szCs w:val="24"/>
        </w:rPr>
        <w:tab/>
        <w:t xml:space="preserve">     </w:t>
      </w:r>
      <w:smartTag w:uri="urn:schemas-microsoft-com:office:smarttags" w:element="metricconverter">
        <w:smartTagPr>
          <w:attr w:name="ProductID" w:val="0,86 ha"/>
        </w:smartTagPr>
        <w:r w:rsidRPr="00843383">
          <w:rPr>
            <w:rFonts w:ascii="Arial" w:hAnsi="Arial" w:cs="Arial"/>
            <w:szCs w:val="24"/>
          </w:rPr>
          <w:t>0,86 ha</w:t>
        </w:r>
      </w:smartTag>
    </w:p>
    <w:p w:rsidR="00DC606F" w:rsidRPr="00843383" w:rsidRDefault="00DC606F" w:rsidP="008E489A">
      <w:pPr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843383">
        <w:rPr>
          <w:rFonts w:ascii="Arial" w:hAnsi="Arial" w:cs="Arial"/>
          <w:sz w:val="24"/>
          <w:szCs w:val="24"/>
        </w:rPr>
        <w:t xml:space="preserve">Rzędna poziomu dna </w:t>
      </w:r>
      <w:r w:rsidR="008D4549" w:rsidRPr="008D4549">
        <w:rPr>
          <w:rFonts w:ascii="Arial" w:hAnsi="Arial" w:cs="Arial"/>
          <w:sz w:val="24"/>
          <w:szCs w:val="24"/>
        </w:rPr>
        <w:t xml:space="preserve">komory </w:t>
      </w:r>
      <w:r w:rsidRPr="00F364E0">
        <w:rPr>
          <w:rFonts w:ascii="Arial" w:hAnsi="Arial" w:cs="Arial"/>
          <w:sz w:val="24"/>
          <w:szCs w:val="24"/>
        </w:rPr>
        <w:t>s</w:t>
      </w:r>
      <w:r w:rsidRPr="00843383">
        <w:rPr>
          <w:rFonts w:ascii="Arial" w:hAnsi="Arial" w:cs="Arial"/>
          <w:sz w:val="24"/>
          <w:szCs w:val="24"/>
        </w:rPr>
        <w:t>kładowania odpadów</w:t>
      </w:r>
      <w:r w:rsidR="00F364E0">
        <w:rPr>
          <w:rFonts w:ascii="Arial" w:hAnsi="Arial" w:cs="Arial"/>
          <w:sz w:val="24"/>
          <w:szCs w:val="24"/>
        </w:rPr>
        <w:t xml:space="preserve">     2</w:t>
      </w:r>
      <w:r w:rsidRPr="00843383">
        <w:rPr>
          <w:rFonts w:ascii="Arial" w:hAnsi="Arial" w:cs="Arial"/>
          <w:sz w:val="24"/>
          <w:szCs w:val="24"/>
        </w:rPr>
        <w:t xml:space="preserve">63,00 </w:t>
      </w:r>
      <w:r w:rsidR="00F364E0">
        <w:rPr>
          <w:rFonts w:ascii="Arial" w:hAnsi="Arial" w:cs="Arial"/>
          <w:sz w:val="24"/>
          <w:szCs w:val="24"/>
        </w:rPr>
        <w:t>-</w:t>
      </w:r>
      <w:r w:rsidRPr="00843383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71,50 m"/>
        </w:smartTagPr>
        <w:r w:rsidRPr="00843383">
          <w:rPr>
            <w:rFonts w:ascii="Arial" w:hAnsi="Arial" w:cs="Arial"/>
            <w:sz w:val="24"/>
            <w:szCs w:val="24"/>
          </w:rPr>
          <w:t>271,50 m</w:t>
        </w:r>
      </w:smartTag>
      <w:r w:rsidRPr="00843383">
        <w:rPr>
          <w:rFonts w:ascii="Arial" w:hAnsi="Arial" w:cs="Arial"/>
          <w:sz w:val="24"/>
          <w:szCs w:val="24"/>
        </w:rPr>
        <w:t xml:space="preserve"> n.p.m.</w:t>
      </w:r>
    </w:p>
    <w:p w:rsidR="00DC606F" w:rsidRPr="00843383" w:rsidRDefault="00DC606F" w:rsidP="008E489A">
      <w:pPr>
        <w:pStyle w:val="StylTekstPierwszywiersz07cmInterlinia15wiersza"/>
        <w:numPr>
          <w:ilvl w:val="0"/>
          <w:numId w:val="9"/>
        </w:numPr>
        <w:tabs>
          <w:tab w:val="clear" w:pos="993"/>
          <w:tab w:val="left" w:pos="426"/>
        </w:tabs>
        <w:ind w:left="426" w:hanging="426"/>
        <w:rPr>
          <w:rFonts w:ascii="Arial" w:hAnsi="Arial" w:cs="Arial"/>
          <w:szCs w:val="24"/>
        </w:rPr>
      </w:pPr>
      <w:r w:rsidRPr="00843383">
        <w:rPr>
          <w:rFonts w:ascii="Arial" w:hAnsi="Arial" w:cs="Arial"/>
          <w:szCs w:val="24"/>
        </w:rPr>
        <w:t xml:space="preserve">Rzędne korony wałów </w:t>
      </w:r>
      <w:r w:rsidR="008D4549">
        <w:rPr>
          <w:rFonts w:ascii="Arial" w:hAnsi="Arial" w:cs="Arial"/>
          <w:szCs w:val="24"/>
        </w:rPr>
        <w:t>komory</w:t>
      </w:r>
      <w:r w:rsidRPr="00843383">
        <w:rPr>
          <w:rFonts w:ascii="Arial" w:hAnsi="Arial" w:cs="Arial"/>
          <w:szCs w:val="24"/>
        </w:rPr>
        <w:tab/>
      </w:r>
      <w:r w:rsidRPr="00843383">
        <w:rPr>
          <w:rFonts w:ascii="Arial" w:hAnsi="Arial" w:cs="Arial"/>
          <w:szCs w:val="24"/>
        </w:rPr>
        <w:tab/>
      </w:r>
      <w:r w:rsidRPr="00843383">
        <w:rPr>
          <w:rFonts w:ascii="Arial" w:hAnsi="Arial" w:cs="Arial"/>
          <w:szCs w:val="24"/>
        </w:rPr>
        <w:tab/>
      </w:r>
      <w:r w:rsidRPr="00843383">
        <w:rPr>
          <w:rFonts w:ascii="Arial" w:hAnsi="Arial" w:cs="Arial"/>
          <w:szCs w:val="24"/>
        </w:rPr>
        <w:tab/>
        <w:t xml:space="preserve">265,80 </w:t>
      </w:r>
      <w:r w:rsidR="00F364E0">
        <w:rPr>
          <w:rFonts w:ascii="Arial" w:hAnsi="Arial" w:cs="Arial"/>
          <w:szCs w:val="24"/>
        </w:rPr>
        <w:t>-</w:t>
      </w:r>
      <w:r w:rsidRPr="00843383">
        <w:rPr>
          <w:rFonts w:ascii="Arial" w:hAnsi="Arial" w:cs="Arial"/>
          <w:szCs w:val="24"/>
        </w:rPr>
        <w:t xml:space="preserve"> </w:t>
      </w:r>
      <w:smartTag w:uri="urn:schemas-microsoft-com:office:smarttags" w:element="metricconverter">
        <w:smartTagPr>
          <w:attr w:name="ProductID" w:val="276,00 m"/>
        </w:smartTagPr>
        <w:r w:rsidRPr="00843383">
          <w:rPr>
            <w:rFonts w:ascii="Arial" w:hAnsi="Arial" w:cs="Arial"/>
            <w:szCs w:val="24"/>
          </w:rPr>
          <w:t>276,00 m</w:t>
        </w:r>
      </w:smartTag>
      <w:r w:rsidRPr="00843383">
        <w:rPr>
          <w:rFonts w:ascii="Arial" w:hAnsi="Arial" w:cs="Arial"/>
          <w:szCs w:val="24"/>
        </w:rPr>
        <w:t xml:space="preserve"> n.p.m.</w:t>
      </w:r>
    </w:p>
    <w:p w:rsidR="00DC606F" w:rsidRPr="00843383" w:rsidRDefault="00DC606F" w:rsidP="008E489A">
      <w:pPr>
        <w:pStyle w:val="StylTekstPierwszywiersz07cmInterlinia15wiersza"/>
        <w:numPr>
          <w:ilvl w:val="0"/>
          <w:numId w:val="9"/>
        </w:numPr>
        <w:tabs>
          <w:tab w:val="clear" w:pos="993"/>
          <w:tab w:val="left" w:pos="426"/>
        </w:tabs>
        <w:ind w:left="426" w:hanging="426"/>
        <w:rPr>
          <w:rFonts w:ascii="Arial" w:hAnsi="Arial" w:cs="Arial"/>
          <w:szCs w:val="24"/>
        </w:rPr>
      </w:pPr>
      <w:r w:rsidRPr="00843383">
        <w:rPr>
          <w:rFonts w:ascii="Arial" w:hAnsi="Arial" w:cs="Arial"/>
          <w:szCs w:val="24"/>
        </w:rPr>
        <w:t xml:space="preserve">Dopuszczalne rzędne składowania w </w:t>
      </w:r>
      <w:r w:rsidR="002A666F">
        <w:rPr>
          <w:rFonts w:ascii="Arial" w:hAnsi="Arial" w:cs="Arial"/>
          <w:szCs w:val="24"/>
        </w:rPr>
        <w:t>kwaterze</w:t>
      </w:r>
      <w:r w:rsidR="008D4549">
        <w:rPr>
          <w:rFonts w:ascii="Arial" w:hAnsi="Arial" w:cs="Arial"/>
          <w:szCs w:val="24"/>
        </w:rPr>
        <w:t xml:space="preserve"> (dla II etapu)</w:t>
      </w:r>
      <w:r w:rsidRPr="00843383">
        <w:rPr>
          <w:rFonts w:ascii="Arial" w:hAnsi="Arial" w:cs="Arial"/>
          <w:szCs w:val="24"/>
        </w:rPr>
        <w:t xml:space="preserve">   </w:t>
      </w:r>
      <w:r w:rsidR="00F364E0">
        <w:rPr>
          <w:rFonts w:ascii="Arial" w:hAnsi="Arial" w:cs="Arial"/>
          <w:szCs w:val="24"/>
        </w:rPr>
        <w:t xml:space="preserve">     </w:t>
      </w:r>
      <w:smartTag w:uri="urn:schemas-microsoft-com:office:smarttags" w:element="metricconverter">
        <w:smartTagPr>
          <w:attr w:name="ProductID" w:val="288,00 m"/>
        </w:smartTagPr>
        <w:r w:rsidRPr="00843383">
          <w:rPr>
            <w:rFonts w:ascii="Arial" w:hAnsi="Arial" w:cs="Arial"/>
            <w:szCs w:val="24"/>
          </w:rPr>
          <w:t>288</w:t>
        </w:r>
        <w:r w:rsidR="00F364E0">
          <w:rPr>
            <w:rFonts w:ascii="Arial" w:hAnsi="Arial" w:cs="Arial"/>
            <w:szCs w:val="24"/>
          </w:rPr>
          <w:t>,00</w:t>
        </w:r>
        <w:r w:rsidRPr="00843383">
          <w:rPr>
            <w:rFonts w:ascii="Arial" w:hAnsi="Arial" w:cs="Arial"/>
            <w:szCs w:val="24"/>
          </w:rPr>
          <w:t xml:space="preserve"> m</w:t>
        </w:r>
      </w:smartTag>
      <w:r w:rsidRPr="00843383">
        <w:rPr>
          <w:rFonts w:ascii="Arial" w:hAnsi="Arial" w:cs="Arial"/>
          <w:szCs w:val="24"/>
        </w:rPr>
        <w:t xml:space="preserve"> n.p.m.</w:t>
      </w:r>
    </w:p>
    <w:p w:rsidR="00DC606F" w:rsidRPr="008D4549" w:rsidRDefault="00DC606F" w:rsidP="00843383">
      <w:pPr>
        <w:pStyle w:val="StylTekstPierwszywiersz07cmInterlinia15wiersza"/>
        <w:tabs>
          <w:tab w:val="clear" w:pos="993"/>
          <w:tab w:val="left" w:pos="720"/>
        </w:tabs>
        <w:spacing w:line="360" w:lineRule="auto"/>
        <w:ind w:firstLine="0"/>
        <w:rPr>
          <w:rFonts w:ascii="Arial" w:hAnsi="Arial" w:cs="Arial"/>
          <w:b/>
          <w:sz w:val="8"/>
          <w:szCs w:val="24"/>
        </w:rPr>
      </w:pPr>
    </w:p>
    <w:p w:rsidR="00DC606F" w:rsidRPr="00843383" w:rsidRDefault="00DC606F" w:rsidP="00F364E0">
      <w:pPr>
        <w:pStyle w:val="StylTekstPierwszywiersz07cmInterlinia15wiersza"/>
        <w:tabs>
          <w:tab w:val="clear" w:pos="993"/>
          <w:tab w:val="left" w:pos="0"/>
        </w:tabs>
        <w:spacing w:line="360" w:lineRule="auto"/>
        <w:ind w:firstLine="0"/>
        <w:rPr>
          <w:rFonts w:ascii="Arial" w:hAnsi="Arial" w:cs="Arial"/>
          <w:szCs w:val="24"/>
        </w:rPr>
      </w:pPr>
      <w:r w:rsidRPr="00843383">
        <w:rPr>
          <w:rFonts w:ascii="Arial" w:hAnsi="Arial" w:cs="Arial"/>
          <w:b/>
          <w:szCs w:val="24"/>
        </w:rPr>
        <w:t>I.3.1.</w:t>
      </w:r>
      <w:r w:rsidR="00C009FD">
        <w:rPr>
          <w:rFonts w:ascii="Arial" w:hAnsi="Arial" w:cs="Arial"/>
          <w:b/>
          <w:szCs w:val="24"/>
        </w:rPr>
        <w:t>4</w:t>
      </w:r>
      <w:r w:rsidRPr="00843383">
        <w:rPr>
          <w:rFonts w:ascii="Arial" w:hAnsi="Arial" w:cs="Arial"/>
          <w:b/>
          <w:szCs w:val="24"/>
        </w:rPr>
        <w:t xml:space="preserve">. </w:t>
      </w:r>
      <w:r w:rsidR="002A666F">
        <w:rPr>
          <w:rFonts w:ascii="Arial" w:hAnsi="Arial" w:cs="Arial"/>
          <w:b/>
          <w:szCs w:val="24"/>
        </w:rPr>
        <w:t>Kwatera</w:t>
      </w:r>
      <w:r w:rsidRPr="00843383">
        <w:rPr>
          <w:rFonts w:ascii="Arial" w:hAnsi="Arial" w:cs="Arial"/>
          <w:b/>
          <w:szCs w:val="24"/>
        </w:rPr>
        <w:t xml:space="preserve"> nr IV</w:t>
      </w:r>
      <w:r w:rsidRPr="00843383">
        <w:rPr>
          <w:rFonts w:ascii="Arial" w:hAnsi="Arial" w:cs="Arial"/>
          <w:szCs w:val="24"/>
        </w:rPr>
        <w:t>:</w:t>
      </w:r>
    </w:p>
    <w:p w:rsidR="00DC606F" w:rsidRPr="00843383" w:rsidRDefault="00DC606F" w:rsidP="008E489A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843383">
        <w:rPr>
          <w:rFonts w:ascii="Arial" w:hAnsi="Arial" w:cs="Arial"/>
          <w:sz w:val="24"/>
          <w:szCs w:val="24"/>
        </w:rPr>
        <w:t>Pojemność całkowita</w:t>
      </w:r>
      <w:r w:rsidRPr="00843383">
        <w:rPr>
          <w:rFonts w:ascii="Arial" w:hAnsi="Arial" w:cs="Arial"/>
          <w:sz w:val="24"/>
          <w:szCs w:val="24"/>
        </w:rPr>
        <w:tab/>
      </w:r>
      <w:r w:rsidRPr="00843383">
        <w:rPr>
          <w:rFonts w:ascii="Arial" w:hAnsi="Arial" w:cs="Arial"/>
          <w:sz w:val="24"/>
          <w:szCs w:val="24"/>
        </w:rPr>
        <w:tab/>
      </w:r>
      <w:r w:rsidRPr="00843383">
        <w:rPr>
          <w:rFonts w:ascii="Arial" w:hAnsi="Arial" w:cs="Arial"/>
          <w:sz w:val="24"/>
          <w:szCs w:val="24"/>
        </w:rPr>
        <w:tab/>
      </w:r>
      <w:r w:rsidRPr="00843383">
        <w:rPr>
          <w:rFonts w:ascii="Arial" w:hAnsi="Arial" w:cs="Arial"/>
          <w:sz w:val="24"/>
          <w:szCs w:val="24"/>
        </w:rPr>
        <w:tab/>
      </w:r>
      <w:r w:rsidRPr="00843383">
        <w:rPr>
          <w:rFonts w:ascii="Arial" w:hAnsi="Arial" w:cs="Arial"/>
          <w:sz w:val="24"/>
          <w:szCs w:val="24"/>
        </w:rPr>
        <w:tab/>
        <w:t xml:space="preserve">   </w:t>
      </w:r>
      <w:r w:rsidR="00F364E0">
        <w:rPr>
          <w:rFonts w:ascii="Arial" w:hAnsi="Arial" w:cs="Arial"/>
          <w:sz w:val="24"/>
          <w:szCs w:val="24"/>
        </w:rPr>
        <w:t xml:space="preserve">          </w:t>
      </w:r>
      <w:smartTag w:uri="urn:schemas-microsoft-com:office:smarttags" w:element="metricconverter">
        <w:smartTagPr>
          <w:attr w:name="ProductID" w:val="120ﾠ000 m3"/>
        </w:smartTagPr>
        <w:r w:rsidRPr="00843383">
          <w:rPr>
            <w:rFonts w:ascii="Arial" w:hAnsi="Arial" w:cs="Arial"/>
            <w:sz w:val="24"/>
            <w:szCs w:val="24"/>
          </w:rPr>
          <w:t>120 000 m</w:t>
        </w:r>
        <w:r w:rsidRPr="00843383">
          <w:rPr>
            <w:rFonts w:ascii="Arial" w:hAnsi="Arial" w:cs="Arial"/>
            <w:sz w:val="24"/>
            <w:szCs w:val="24"/>
            <w:vertAlign w:val="superscript"/>
          </w:rPr>
          <w:t>3</w:t>
        </w:r>
      </w:smartTag>
      <w:r w:rsidRPr="00843383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43383">
        <w:rPr>
          <w:rFonts w:ascii="Arial" w:hAnsi="Arial" w:cs="Arial"/>
          <w:sz w:val="24"/>
          <w:szCs w:val="24"/>
        </w:rPr>
        <w:t>/ 95 560 Mg</w:t>
      </w:r>
    </w:p>
    <w:p w:rsidR="00DC606F" w:rsidRPr="00843383" w:rsidRDefault="00DC606F" w:rsidP="008E489A">
      <w:pPr>
        <w:pStyle w:val="StylTekstPierwszywiersz07cmInterlinia15wiersza"/>
        <w:numPr>
          <w:ilvl w:val="0"/>
          <w:numId w:val="10"/>
        </w:numPr>
        <w:tabs>
          <w:tab w:val="clear" w:pos="993"/>
          <w:tab w:val="left" w:pos="426"/>
        </w:tabs>
        <w:ind w:left="426" w:hanging="426"/>
        <w:rPr>
          <w:rFonts w:ascii="Arial" w:hAnsi="Arial" w:cs="Arial"/>
          <w:szCs w:val="24"/>
        </w:rPr>
      </w:pPr>
      <w:r w:rsidRPr="00843383">
        <w:rPr>
          <w:rFonts w:ascii="Arial" w:hAnsi="Arial" w:cs="Arial"/>
          <w:szCs w:val="24"/>
        </w:rPr>
        <w:t xml:space="preserve">Powierzchnia terenu </w:t>
      </w:r>
      <w:r w:rsidR="008D4549">
        <w:rPr>
          <w:rFonts w:ascii="Arial" w:hAnsi="Arial" w:cs="Arial"/>
          <w:szCs w:val="24"/>
        </w:rPr>
        <w:t>komory</w:t>
      </w:r>
      <w:r w:rsidRPr="00843383">
        <w:rPr>
          <w:rFonts w:ascii="Arial" w:hAnsi="Arial" w:cs="Arial"/>
          <w:szCs w:val="24"/>
        </w:rPr>
        <w:t xml:space="preserve"> w granicach eksploatacji</w:t>
      </w:r>
      <w:r w:rsidRPr="00843383">
        <w:rPr>
          <w:rFonts w:ascii="Arial" w:hAnsi="Arial" w:cs="Arial"/>
          <w:szCs w:val="24"/>
        </w:rPr>
        <w:tab/>
      </w:r>
      <w:r w:rsidRPr="00843383">
        <w:rPr>
          <w:rFonts w:ascii="Arial" w:hAnsi="Arial" w:cs="Arial"/>
          <w:szCs w:val="24"/>
        </w:rPr>
        <w:tab/>
      </w:r>
      <w:r w:rsidRPr="00843383">
        <w:rPr>
          <w:rFonts w:ascii="Arial" w:hAnsi="Arial" w:cs="Arial"/>
          <w:szCs w:val="24"/>
        </w:rPr>
        <w:tab/>
        <w:t xml:space="preserve">      </w:t>
      </w:r>
      <w:r w:rsidR="00F364E0">
        <w:rPr>
          <w:rFonts w:ascii="Arial" w:hAnsi="Arial" w:cs="Arial"/>
          <w:szCs w:val="24"/>
        </w:rPr>
        <w:t xml:space="preserve"> </w:t>
      </w:r>
      <w:smartTag w:uri="urn:schemas-microsoft-com:office:smarttags" w:element="metricconverter">
        <w:smartTagPr>
          <w:attr w:name="ProductID" w:val="0,66 ha"/>
        </w:smartTagPr>
        <w:r w:rsidRPr="00843383">
          <w:rPr>
            <w:rFonts w:ascii="Arial" w:hAnsi="Arial" w:cs="Arial"/>
            <w:szCs w:val="24"/>
          </w:rPr>
          <w:t>0,66 ha</w:t>
        </w:r>
      </w:smartTag>
    </w:p>
    <w:p w:rsidR="00DC606F" w:rsidRPr="00843383" w:rsidRDefault="00DC606F" w:rsidP="008E489A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843383">
        <w:rPr>
          <w:rFonts w:ascii="Arial" w:hAnsi="Arial" w:cs="Arial"/>
          <w:sz w:val="24"/>
          <w:szCs w:val="24"/>
        </w:rPr>
        <w:t xml:space="preserve">Rzędna poziomu dna </w:t>
      </w:r>
      <w:r w:rsidR="008D4549" w:rsidRPr="00C01B3D">
        <w:rPr>
          <w:rFonts w:ascii="Arial" w:hAnsi="Arial" w:cs="Arial"/>
          <w:sz w:val="24"/>
          <w:szCs w:val="24"/>
        </w:rPr>
        <w:t xml:space="preserve">komory </w:t>
      </w:r>
      <w:r w:rsidRPr="00C01B3D">
        <w:rPr>
          <w:rFonts w:ascii="Arial" w:hAnsi="Arial" w:cs="Arial"/>
          <w:sz w:val="24"/>
          <w:szCs w:val="24"/>
        </w:rPr>
        <w:t>s</w:t>
      </w:r>
      <w:r w:rsidRPr="009F358F">
        <w:rPr>
          <w:rFonts w:ascii="Arial" w:hAnsi="Arial" w:cs="Arial"/>
          <w:sz w:val="24"/>
          <w:szCs w:val="24"/>
        </w:rPr>
        <w:t>kładowania</w:t>
      </w:r>
      <w:r w:rsidR="009F358F">
        <w:rPr>
          <w:rFonts w:ascii="Arial" w:hAnsi="Arial" w:cs="Arial"/>
          <w:sz w:val="24"/>
          <w:szCs w:val="24"/>
        </w:rPr>
        <w:t xml:space="preserve"> odpadów    </w:t>
      </w:r>
      <w:r w:rsidR="00C01B3D">
        <w:rPr>
          <w:rFonts w:ascii="Arial" w:hAnsi="Arial" w:cs="Arial"/>
          <w:sz w:val="24"/>
          <w:szCs w:val="24"/>
        </w:rPr>
        <w:t xml:space="preserve"> </w:t>
      </w:r>
      <w:r w:rsidRPr="00843383">
        <w:rPr>
          <w:rFonts w:ascii="Arial" w:hAnsi="Arial" w:cs="Arial"/>
          <w:sz w:val="24"/>
          <w:szCs w:val="24"/>
        </w:rPr>
        <w:t xml:space="preserve">261,50 </w:t>
      </w:r>
      <w:r w:rsidR="009F358F">
        <w:rPr>
          <w:rFonts w:ascii="Arial" w:hAnsi="Arial" w:cs="Arial"/>
          <w:sz w:val="24"/>
          <w:szCs w:val="24"/>
        </w:rPr>
        <w:t>-</w:t>
      </w:r>
      <w:r w:rsidRPr="00843383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71,50 m"/>
        </w:smartTagPr>
        <w:r w:rsidRPr="00843383">
          <w:rPr>
            <w:rFonts w:ascii="Arial" w:hAnsi="Arial" w:cs="Arial"/>
            <w:sz w:val="24"/>
            <w:szCs w:val="24"/>
          </w:rPr>
          <w:t>271,50 m</w:t>
        </w:r>
      </w:smartTag>
      <w:r w:rsidRPr="00843383">
        <w:rPr>
          <w:rFonts w:ascii="Arial" w:hAnsi="Arial" w:cs="Arial"/>
          <w:sz w:val="24"/>
          <w:szCs w:val="24"/>
        </w:rPr>
        <w:t xml:space="preserve"> n.p.m.</w:t>
      </w:r>
    </w:p>
    <w:p w:rsidR="00DC606F" w:rsidRPr="00843383" w:rsidRDefault="00DC606F" w:rsidP="008E489A">
      <w:pPr>
        <w:pStyle w:val="StylTekstPierwszywiersz07cmInterlinia15wiersza"/>
        <w:numPr>
          <w:ilvl w:val="0"/>
          <w:numId w:val="10"/>
        </w:numPr>
        <w:tabs>
          <w:tab w:val="clear" w:pos="993"/>
          <w:tab w:val="left" w:pos="426"/>
        </w:tabs>
        <w:ind w:left="426" w:hanging="426"/>
        <w:rPr>
          <w:rFonts w:ascii="Arial" w:hAnsi="Arial" w:cs="Arial"/>
          <w:szCs w:val="24"/>
        </w:rPr>
      </w:pPr>
      <w:r w:rsidRPr="00843383">
        <w:rPr>
          <w:rFonts w:ascii="Arial" w:hAnsi="Arial" w:cs="Arial"/>
          <w:szCs w:val="24"/>
        </w:rPr>
        <w:t xml:space="preserve">Rzędne korony wałów </w:t>
      </w:r>
      <w:r w:rsidR="00C01B3D">
        <w:rPr>
          <w:rFonts w:ascii="Arial" w:hAnsi="Arial" w:cs="Arial"/>
          <w:szCs w:val="24"/>
        </w:rPr>
        <w:t>komory</w:t>
      </w:r>
      <w:r w:rsidRPr="00843383">
        <w:rPr>
          <w:rFonts w:ascii="Arial" w:hAnsi="Arial" w:cs="Arial"/>
          <w:szCs w:val="24"/>
        </w:rPr>
        <w:tab/>
      </w:r>
      <w:r w:rsidRPr="00843383">
        <w:rPr>
          <w:rFonts w:ascii="Arial" w:hAnsi="Arial" w:cs="Arial"/>
          <w:szCs w:val="24"/>
        </w:rPr>
        <w:tab/>
      </w:r>
      <w:r w:rsidRPr="00843383">
        <w:rPr>
          <w:rFonts w:ascii="Arial" w:hAnsi="Arial" w:cs="Arial"/>
          <w:szCs w:val="24"/>
        </w:rPr>
        <w:tab/>
      </w:r>
      <w:r w:rsidR="009F358F">
        <w:rPr>
          <w:rFonts w:ascii="Arial" w:hAnsi="Arial" w:cs="Arial"/>
          <w:szCs w:val="24"/>
        </w:rPr>
        <w:t xml:space="preserve">         </w:t>
      </w:r>
      <w:r w:rsidR="00C01B3D">
        <w:rPr>
          <w:rFonts w:ascii="Arial" w:hAnsi="Arial" w:cs="Arial"/>
          <w:szCs w:val="24"/>
        </w:rPr>
        <w:t xml:space="preserve"> </w:t>
      </w:r>
      <w:r w:rsidRPr="00843383">
        <w:rPr>
          <w:rFonts w:ascii="Arial" w:hAnsi="Arial" w:cs="Arial"/>
          <w:szCs w:val="24"/>
        </w:rPr>
        <w:t xml:space="preserve">264,20 </w:t>
      </w:r>
      <w:r w:rsidR="009F358F">
        <w:rPr>
          <w:rFonts w:ascii="Arial" w:hAnsi="Arial" w:cs="Arial"/>
          <w:szCs w:val="24"/>
        </w:rPr>
        <w:t>-</w:t>
      </w:r>
      <w:r w:rsidRPr="00843383">
        <w:rPr>
          <w:rFonts w:ascii="Arial" w:hAnsi="Arial" w:cs="Arial"/>
          <w:szCs w:val="24"/>
        </w:rPr>
        <w:t xml:space="preserve"> </w:t>
      </w:r>
      <w:smartTag w:uri="urn:schemas-microsoft-com:office:smarttags" w:element="metricconverter">
        <w:smartTagPr>
          <w:attr w:name="ProductID" w:val="274,50 m"/>
        </w:smartTagPr>
        <w:r w:rsidRPr="00843383">
          <w:rPr>
            <w:rFonts w:ascii="Arial" w:hAnsi="Arial" w:cs="Arial"/>
            <w:szCs w:val="24"/>
          </w:rPr>
          <w:t>274,50 m</w:t>
        </w:r>
      </w:smartTag>
      <w:r w:rsidRPr="00843383">
        <w:rPr>
          <w:rFonts w:ascii="Arial" w:hAnsi="Arial" w:cs="Arial"/>
          <w:szCs w:val="24"/>
        </w:rPr>
        <w:t xml:space="preserve"> n. </w:t>
      </w:r>
      <w:proofErr w:type="spellStart"/>
      <w:r w:rsidRPr="00843383">
        <w:rPr>
          <w:rFonts w:ascii="Arial" w:hAnsi="Arial" w:cs="Arial"/>
          <w:szCs w:val="24"/>
        </w:rPr>
        <w:t>p.m</w:t>
      </w:r>
      <w:proofErr w:type="spellEnd"/>
      <w:r w:rsidRPr="00843383">
        <w:rPr>
          <w:rFonts w:ascii="Arial" w:hAnsi="Arial" w:cs="Arial"/>
          <w:szCs w:val="24"/>
        </w:rPr>
        <w:t>.</w:t>
      </w:r>
    </w:p>
    <w:p w:rsidR="00DC606F" w:rsidRPr="00843383" w:rsidRDefault="00DC606F" w:rsidP="008E489A">
      <w:pPr>
        <w:pStyle w:val="StylTekstPierwszywiersz07cmInterlinia15wiersza"/>
        <w:numPr>
          <w:ilvl w:val="0"/>
          <w:numId w:val="10"/>
        </w:numPr>
        <w:tabs>
          <w:tab w:val="clear" w:pos="993"/>
          <w:tab w:val="left" w:pos="426"/>
        </w:tabs>
        <w:ind w:left="426" w:hanging="426"/>
        <w:rPr>
          <w:rFonts w:ascii="Arial" w:hAnsi="Arial" w:cs="Arial"/>
          <w:szCs w:val="24"/>
        </w:rPr>
      </w:pPr>
      <w:r w:rsidRPr="00843383">
        <w:rPr>
          <w:rFonts w:ascii="Arial" w:hAnsi="Arial" w:cs="Arial"/>
          <w:szCs w:val="24"/>
        </w:rPr>
        <w:t xml:space="preserve">Dopuszczalne rzędne składowania w </w:t>
      </w:r>
      <w:r w:rsidR="002A666F">
        <w:rPr>
          <w:rFonts w:ascii="Arial" w:hAnsi="Arial" w:cs="Arial"/>
          <w:szCs w:val="24"/>
        </w:rPr>
        <w:t xml:space="preserve">kwaterze </w:t>
      </w:r>
      <w:r w:rsidR="00C01B3D">
        <w:rPr>
          <w:rFonts w:ascii="Arial" w:hAnsi="Arial" w:cs="Arial"/>
          <w:szCs w:val="24"/>
        </w:rPr>
        <w:t>(dla II etapu)</w:t>
      </w:r>
      <w:r w:rsidRPr="00843383">
        <w:rPr>
          <w:rFonts w:ascii="Arial" w:hAnsi="Arial" w:cs="Arial"/>
          <w:szCs w:val="24"/>
        </w:rPr>
        <w:t xml:space="preserve">    </w:t>
      </w:r>
      <w:r w:rsidR="009F358F">
        <w:rPr>
          <w:rFonts w:ascii="Arial" w:hAnsi="Arial" w:cs="Arial"/>
          <w:szCs w:val="24"/>
        </w:rPr>
        <w:t xml:space="preserve">     </w:t>
      </w:r>
      <w:smartTag w:uri="urn:schemas-microsoft-com:office:smarttags" w:element="metricconverter">
        <w:smartTagPr>
          <w:attr w:name="ProductID" w:val="288,00 m"/>
        </w:smartTagPr>
        <w:r w:rsidRPr="00843383">
          <w:rPr>
            <w:rFonts w:ascii="Arial" w:hAnsi="Arial" w:cs="Arial"/>
            <w:szCs w:val="24"/>
          </w:rPr>
          <w:t>288</w:t>
        </w:r>
        <w:r w:rsidR="009F358F">
          <w:rPr>
            <w:rFonts w:ascii="Arial" w:hAnsi="Arial" w:cs="Arial"/>
            <w:szCs w:val="24"/>
          </w:rPr>
          <w:t>,00</w:t>
        </w:r>
        <w:r w:rsidRPr="00843383">
          <w:rPr>
            <w:rFonts w:ascii="Arial" w:hAnsi="Arial" w:cs="Arial"/>
            <w:szCs w:val="24"/>
          </w:rPr>
          <w:t xml:space="preserve"> m</w:t>
        </w:r>
      </w:smartTag>
      <w:r w:rsidRPr="00843383">
        <w:rPr>
          <w:rFonts w:ascii="Arial" w:hAnsi="Arial" w:cs="Arial"/>
          <w:szCs w:val="24"/>
        </w:rPr>
        <w:t xml:space="preserve"> n.p.m.</w:t>
      </w:r>
    </w:p>
    <w:p w:rsidR="00DC606F" w:rsidRPr="008F04E7" w:rsidRDefault="00DC606F" w:rsidP="00F364E0">
      <w:pPr>
        <w:spacing w:line="360" w:lineRule="auto"/>
        <w:ind w:left="426" w:hanging="426"/>
        <w:jc w:val="both"/>
        <w:rPr>
          <w:rFonts w:ascii="Arial" w:hAnsi="Arial" w:cs="Arial"/>
          <w:b/>
          <w:sz w:val="36"/>
          <w:szCs w:val="24"/>
        </w:rPr>
      </w:pPr>
    </w:p>
    <w:p w:rsidR="00DC606F" w:rsidRPr="00843383" w:rsidRDefault="00DC606F" w:rsidP="000344DD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</w:rPr>
      </w:pPr>
      <w:r w:rsidRPr="00843383">
        <w:rPr>
          <w:rFonts w:ascii="Arial" w:hAnsi="Arial" w:cs="Arial"/>
          <w:b/>
          <w:sz w:val="24"/>
          <w:szCs w:val="24"/>
        </w:rPr>
        <w:t>I.3.2.</w:t>
      </w:r>
      <w:r w:rsidR="000344DD">
        <w:rPr>
          <w:rFonts w:ascii="Arial" w:hAnsi="Arial" w:cs="Arial"/>
          <w:b/>
          <w:sz w:val="24"/>
          <w:szCs w:val="24"/>
        </w:rPr>
        <w:t xml:space="preserve"> </w:t>
      </w:r>
      <w:r w:rsidRPr="00843383">
        <w:rPr>
          <w:rFonts w:ascii="Arial" w:hAnsi="Arial" w:cs="Arial"/>
          <w:b/>
          <w:sz w:val="24"/>
          <w:szCs w:val="24"/>
          <w:u w:val="single"/>
        </w:rPr>
        <w:t>Parametry techniczne</w:t>
      </w:r>
      <w:r w:rsidRPr="00843383">
        <w:rPr>
          <w:rFonts w:ascii="Arial" w:hAnsi="Arial" w:cs="Arial"/>
          <w:sz w:val="24"/>
          <w:szCs w:val="24"/>
          <w:u w:val="single"/>
        </w:rPr>
        <w:t xml:space="preserve"> </w:t>
      </w:r>
      <w:r w:rsidRPr="00843383">
        <w:rPr>
          <w:rFonts w:ascii="Arial" w:hAnsi="Arial" w:cs="Arial"/>
          <w:b/>
          <w:sz w:val="24"/>
          <w:szCs w:val="24"/>
          <w:u w:val="single"/>
        </w:rPr>
        <w:t>wykorzystywanych</w:t>
      </w:r>
      <w:r w:rsidRPr="00843383">
        <w:rPr>
          <w:rFonts w:ascii="Arial" w:hAnsi="Arial" w:cs="Arial"/>
          <w:sz w:val="24"/>
          <w:szCs w:val="24"/>
          <w:u w:val="single"/>
        </w:rPr>
        <w:t xml:space="preserve"> </w:t>
      </w:r>
      <w:r w:rsidR="00D54DB7">
        <w:rPr>
          <w:rFonts w:ascii="Arial" w:hAnsi="Arial" w:cs="Arial"/>
          <w:b/>
          <w:iCs/>
          <w:sz w:val="24"/>
          <w:szCs w:val="24"/>
          <w:u w:val="single"/>
        </w:rPr>
        <w:t xml:space="preserve">urządzeń i obiektów budowlanych </w:t>
      </w:r>
      <w:r w:rsidRPr="00843383">
        <w:rPr>
          <w:rFonts w:ascii="Arial" w:hAnsi="Arial" w:cs="Arial"/>
          <w:b/>
          <w:sz w:val="24"/>
          <w:szCs w:val="24"/>
          <w:u w:val="single"/>
        </w:rPr>
        <w:t>istotne z punktu widzenia przeciwdziałania zanieczyszczeniom</w:t>
      </w:r>
      <w:r w:rsidRPr="00843383">
        <w:rPr>
          <w:rFonts w:ascii="Arial" w:hAnsi="Arial" w:cs="Arial"/>
          <w:b/>
          <w:iCs/>
          <w:sz w:val="24"/>
          <w:szCs w:val="24"/>
        </w:rPr>
        <w:t>:</w:t>
      </w:r>
    </w:p>
    <w:p w:rsidR="005C0224" w:rsidRPr="00041401" w:rsidRDefault="005C0224" w:rsidP="00843383">
      <w:pPr>
        <w:spacing w:line="360" w:lineRule="auto"/>
        <w:rPr>
          <w:rFonts w:ascii="Arial" w:hAnsi="Arial" w:cs="Arial"/>
          <w:b/>
          <w:sz w:val="14"/>
          <w:szCs w:val="24"/>
        </w:rPr>
      </w:pPr>
    </w:p>
    <w:p w:rsidR="00DC606F" w:rsidRPr="00843383" w:rsidRDefault="00DC606F" w:rsidP="0084338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43383">
        <w:rPr>
          <w:rFonts w:ascii="Arial" w:hAnsi="Arial" w:cs="Arial"/>
          <w:b/>
          <w:sz w:val="24"/>
          <w:szCs w:val="24"/>
        </w:rPr>
        <w:t xml:space="preserve">I.3.2.1. Brodzik dezynfekcyjny </w:t>
      </w:r>
    </w:p>
    <w:p w:rsidR="00DC606F" w:rsidRPr="00843383" w:rsidRDefault="00DC606F" w:rsidP="00843383">
      <w:pPr>
        <w:pStyle w:val="Tekstpodstawowywcity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43383">
        <w:rPr>
          <w:rFonts w:ascii="Arial" w:hAnsi="Arial" w:cs="Arial"/>
          <w:sz w:val="24"/>
          <w:szCs w:val="24"/>
        </w:rPr>
        <w:t>W skład obiektu wchodz</w:t>
      </w:r>
      <w:r w:rsidR="00C26BAD">
        <w:rPr>
          <w:rFonts w:ascii="Arial" w:hAnsi="Arial" w:cs="Arial"/>
          <w:sz w:val="24"/>
          <w:szCs w:val="24"/>
        </w:rPr>
        <w:t>ą</w:t>
      </w:r>
      <w:r w:rsidRPr="00843383">
        <w:rPr>
          <w:rFonts w:ascii="Arial" w:hAnsi="Arial" w:cs="Arial"/>
          <w:sz w:val="24"/>
          <w:szCs w:val="24"/>
        </w:rPr>
        <w:t>:</w:t>
      </w:r>
    </w:p>
    <w:p w:rsidR="00DC606F" w:rsidRPr="00843383" w:rsidRDefault="00DC606F" w:rsidP="008E489A">
      <w:pPr>
        <w:numPr>
          <w:ilvl w:val="0"/>
          <w:numId w:val="11"/>
        </w:numPr>
        <w:tabs>
          <w:tab w:val="clear" w:pos="90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843383">
        <w:rPr>
          <w:rFonts w:ascii="Arial" w:hAnsi="Arial" w:cs="Arial"/>
          <w:sz w:val="24"/>
          <w:szCs w:val="24"/>
        </w:rPr>
        <w:t xml:space="preserve">Brodzik przejazdowy o pojemności użytkowej </w:t>
      </w:r>
      <w:smartTag w:uri="urn:schemas-microsoft-com:office:smarttags" w:element="metricconverter">
        <w:smartTagPr>
          <w:attr w:name="ProductID" w:val="11 m3"/>
        </w:smartTagPr>
        <w:r w:rsidRPr="00843383">
          <w:rPr>
            <w:rFonts w:ascii="Arial" w:hAnsi="Arial" w:cs="Arial"/>
            <w:sz w:val="24"/>
            <w:szCs w:val="24"/>
          </w:rPr>
          <w:t>11 m</w:t>
        </w:r>
        <w:r w:rsidRPr="00843383">
          <w:rPr>
            <w:rFonts w:ascii="Arial" w:hAnsi="Arial" w:cs="Arial"/>
            <w:sz w:val="24"/>
            <w:szCs w:val="24"/>
            <w:vertAlign w:val="superscript"/>
          </w:rPr>
          <w:t>3</w:t>
        </w:r>
      </w:smartTag>
      <w:r w:rsidRPr="00843383">
        <w:rPr>
          <w:rFonts w:ascii="Arial" w:hAnsi="Arial" w:cs="Arial"/>
          <w:sz w:val="24"/>
          <w:szCs w:val="24"/>
        </w:rPr>
        <w:t xml:space="preserve"> z instalacją tryskaczową, wykonany w formie tacy żelbetowej o wymiarach </w:t>
      </w:r>
      <w:smartTag w:uri="urn:schemas-microsoft-com:office:smarttags" w:element="metricconverter">
        <w:smartTagPr>
          <w:attr w:name="ProductID" w:val="21 m"/>
        </w:smartTagPr>
        <w:r w:rsidRPr="00843383">
          <w:rPr>
            <w:rFonts w:ascii="Arial" w:hAnsi="Arial" w:cs="Arial"/>
            <w:sz w:val="24"/>
            <w:szCs w:val="24"/>
          </w:rPr>
          <w:t>21 m</w:t>
        </w:r>
      </w:smartTag>
      <w:r w:rsidRPr="00843383">
        <w:rPr>
          <w:rFonts w:ascii="Arial" w:hAnsi="Arial" w:cs="Arial"/>
          <w:sz w:val="24"/>
          <w:szCs w:val="24"/>
        </w:rPr>
        <w:t xml:space="preserve"> x 3,5 </w:t>
      </w:r>
      <w:r w:rsidR="00701B85">
        <w:rPr>
          <w:rFonts w:ascii="Arial" w:hAnsi="Arial" w:cs="Arial"/>
          <w:sz w:val="24"/>
          <w:szCs w:val="24"/>
        </w:rPr>
        <w:t xml:space="preserve">x </w:t>
      </w:r>
      <w:smartTag w:uri="urn:schemas-microsoft-com:office:smarttags" w:element="metricconverter">
        <w:smartTagPr>
          <w:attr w:name="ProductID" w:val="0,4 m"/>
        </w:smartTagPr>
        <w:r w:rsidR="00701B85">
          <w:rPr>
            <w:rFonts w:ascii="Arial" w:hAnsi="Arial" w:cs="Arial"/>
            <w:sz w:val="24"/>
            <w:szCs w:val="24"/>
          </w:rPr>
          <w:t xml:space="preserve">0,4 </w:t>
        </w:r>
        <w:r w:rsidRPr="00843383">
          <w:rPr>
            <w:rFonts w:ascii="Arial" w:hAnsi="Arial" w:cs="Arial"/>
            <w:sz w:val="24"/>
            <w:szCs w:val="24"/>
          </w:rPr>
          <w:t>m</w:t>
        </w:r>
      </w:smartTag>
      <w:r w:rsidR="0025377E">
        <w:rPr>
          <w:rFonts w:ascii="Arial" w:hAnsi="Arial" w:cs="Arial"/>
          <w:sz w:val="24"/>
          <w:szCs w:val="24"/>
        </w:rPr>
        <w:t>,</w:t>
      </w:r>
      <w:r w:rsidRPr="00843383">
        <w:rPr>
          <w:rFonts w:ascii="Arial" w:hAnsi="Arial" w:cs="Arial"/>
          <w:sz w:val="24"/>
          <w:szCs w:val="24"/>
        </w:rPr>
        <w:t xml:space="preserve"> ze ścianami </w:t>
      </w:r>
      <w:r w:rsidR="0025377E">
        <w:rPr>
          <w:rFonts w:ascii="Arial" w:hAnsi="Arial" w:cs="Arial"/>
          <w:sz w:val="24"/>
          <w:szCs w:val="24"/>
        </w:rPr>
        <w:br/>
      </w:r>
      <w:r w:rsidRPr="00843383">
        <w:rPr>
          <w:rFonts w:ascii="Arial" w:hAnsi="Arial" w:cs="Arial"/>
          <w:sz w:val="24"/>
          <w:szCs w:val="24"/>
        </w:rPr>
        <w:t xml:space="preserve">o maksymalnej wysokości </w:t>
      </w:r>
      <w:smartTag w:uri="urn:schemas-microsoft-com:office:smarttags" w:element="metricconverter">
        <w:smartTagPr>
          <w:attr w:name="ProductID" w:val="0,78 m"/>
        </w:smartTagPr>
        <w:r w:rsidRPr="00843383">
          <w:rPr>
            <w:rFonts w:ascii="Arial" w:hAnsi="Arial" w:cs="Arial"/>
            <w:sz w:val="24"/>
            <w:szCs w:val="24"/>
          </w:rPr>
          <w:t>0,78 m</w:t>
        </w:r>
      </w:smartTag>
      <w:r w:rsidRPr="00843383">
        <w:rPr>
          <w:rFonts w:ascii="Arial" w:hAnsi="Arial" w:cs="Arial"/>
          <w:sz w:val="24"/>
          <w:szCs w:val="24"/>
        </w:rPr>
        <w:t xml:space="preserve"> i grubości </w:t>
      </w:r>
      <w:smartTag w:uri="urn:schemas-microsoft-com:office:smarttags" w:element="metricconverter">
        <w:smartTagPr>
          <w:attr w:name="ProductID" w:val="0,25 m"/>
        </w:smartTagPr>
        <w:r w:rsidRPr="00843383">
          <w:rPr>
            <w:rFonts w:ascii="Arial" w:hAnsi="Arial" w:cs="Arial"/>
            <w:sz w:val="24"/>
            <w:szCs w:val="24"/>
          </w:rPr>
          <w:t>0,25 m</w:t>
        </w:r>
      </w:smartTag>
      <w:r w:rsidR="0025377E">
        <w:rPr>
          <w:rFonts w:ascii="Arial" w:hAnsi="Arial" w:cs="Arial"/>
          <w:sz w:val="24"/>
          <w:szCs w:val="24"/>
        </w:rPr>
        <w:t>;</w:t>
      </w:r>
    </w:p>
    <w:p w:rsidR="001F57D3" w:rsidRDefault="00DC606F" w:rsidP="008E489A">
      <w:pPr>
        <w:pStyle w:val="Tekstpodstawowywcity"/>
        <w:numPr>
          <w:ilvl w:val="0"/>
          <w:numId w:val="11"/>
        </w:numPr>
        <w:tabs>
          <w:tab w:val="clear" w:pos="900"/>
          <w:tab w:val="left" w:pos="0"/>
          <w:tab w:val="num" w:pos="284"/>
        </w:tabs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43383">
        <w:rPr>
          <w:rFonts w:ascii="Arial" w:hAnsi="Arial" w:cs="Arial"/>
          <w:sz w:val="24"/>
          <w:szCs w:val="24"/>
        </w:rPr>
        <w:lastRenderedPageBreak/>
        <w:t xml:space="preserve">Pompownia wody obiegowej zasilającej instalację tryskaczową. W pompowni </w:t>
      </w:r>
      <w:r w:rsidR="00701B85">
        <w:rPr>
          <w:rFonts w:ascii="Arial" w:hAnsi="Arial" w:cs="Arial"/>
          <w:sz w:val="24"/>
          <w:szCs w:val="24"/>
        </w:rPr>
        <w:t xml:space="preserve">podziemnej, komorowej o wymiarach 1 x 1,5 x </w:t>
      </w:r>
      <w:smartTag w:uri="urn:schemas-microsoft-com:office:smarttags" w:element="metricconverter">
        <w:smartTagPr>
          <w:attr w:name="ProductID" w:val="1,5 m"/>
        </w:smartTagPr>
        <w:r w:rsidR="00701B85">
          <w:rPr>
            <w:rFonts w:ascii="Arial" w:hAnsi="Arial" w:cs="Arial"/>
            <w:sz w:val="24"/>
            <w:szCs w:val="24"/>
          </w:rPr>
          <w:t>1,5 m</w:t>
        </w:r>
      </w:smartTag>
      <w:r w:rsidR="00701B85">
        <w:rPr>
          <w:rFonts w:ascii="Arial" w:hAnsi="Arial" w:cs="Arial"/>
          <w:sz w:val="24"/>
          <w:szCs w:val="24"/>
        </w:rPr>
        <w:t xml:space="preserve"> </w:t>
      </w:r>
      <w:r w:rsidRPr="00843383">
        <w:rPr>
          <w:rFonts w:ascii="Arial" w:hAnsi="Arial" w:cs="Arial"/>
          <w:sz w:val="24"/>
          <w:szCs w:val="24"/>
        </w:rPr>
        <w:t>zainstalowana będzie pompa zatapialna o wydajności 3,6 m</w:t>
      </w:r>
      <w:r w:rsidRPr="00843383">
        <w:rPr>
          <w:rFonts w:ascii="Arial" w:hAnsi="Arial" w:cs="Arial"/>
          <w:sz w:val="24"/>
          <w:szCs w:val="24"/>
          <w:vertAlign w:val="superscript"/>
        </w:rPr>
        <w:t>3</w:t>
      </w:r>
      <w:r w:rsidRPr="00843383">
        <w:rPr>
          <w:rFonts w:ascii="Arial" w:hAnsi="Arial" w:cs="Arial"/>
          <w:sz w:val="24"/>
          <w:szCs w:val="24"/>
        </w:rPr>
        <w:t>/h i mocy silnika 1,</w:t>
      </w:r>
      <w:r w:rsidR="00701B85">
        <w:rPr>
          <w:rFonts w:ascii="Arial" w:hAnsi="Arial" w:cs="Arial"/>
          <w:sz w:val="24"/>
          <w:szCs w:val="24"/>
        </w:rPr>
        <w:t>0</w:t>
      </w:r>
      <w:r w:rsidRPr="008433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3383">
        <w:rPr>
          <w:rFonts w:ascii="Arial" w:hAnsi="Arial" w:cs="Arial"/>
          <w:sz w:val="24"/>
          <w:szCs w:val="24"/>
        </w:rPr>
        <w:t>kW.</w:t>
      </w:r>
      <w:proofErr w:type="spellEnd"/>
      <w:r w:rsidRPr="00843383">
        <w:rPr>
          <w:rFonts w:ascii="Arial" w:hAnsi="Arial" w:cs="Arial"/>
          <w:sz w:val="24"/>
          <w:szCs w:val="24"/>
        </w:rPr>
        <w:t xml:space="preserve"> Przy pompowni zlokalizowany będzie </w:t>
      </w:r>
      <w:r w:rsidR="00701B85">
        <w:rPr>
          <w:rFonts w:ascii="Arial" w:hAnsi="Arial" w:cs="Arial"/>
          <w:sz w:val="24"/>
          <w:szCs w:val="24"/>
        </w:rPr>
        <w:t xml:space="preserve">podziemny, komorowy </w:t>
      </w:r>
      <w:r w:rsidRPr="00843383">
        <w:rPr>
          <w:rFonts w:ascii="Arial" w:hAnsi="Arial" w:cs="Arial"/>
          <w:sz w:val="24"/>
          <w:szCs w:val="24"/>
        </w:rPr>
        <w:t xml:space="preserve">osadnik o pojemności </w:t>
      </w:r>
      <w:smartTag w:uri="urn:schemas-microsoft-com:office:smarttags" w:element="metricconverter">
        <w:smartTagPr>
          <w:attr w:name="ProductID" w:val="3,45 m3"/>
        </w:smartTagPr>
        <w:r w:rsidRPr="00843383">
          <w:rPr>
            <w:rFonts w:ascii="Arial" w:hAnsi="Arial" w:cs="Arial"/>
            <w:sz w:val="24"/>
            <w:szCs w:val="24"/>
          </w:rPr>
          <w:t>3,45 m</w:t>
        </w:r>
        <w:r w:rsidRPr="00843383">
          <w:rPr>
            <w:rFonts w:ascii="Arial" w:hAnsi="Arial" w:cs="Arial"/>
            <w:sz w:val="24"/>
            <w:szCs w:val="24"/>
            <w:vertAlign w:val="superscript"/>
          </w:rPr>
          <w:t>3</w:t>
        </w:r>
      </w:smartTag>
      <w:r w:rsidR="00701B85">
        <w:rPr>
          <w:rFonts w:ascii="Arial" w:hAnsi="Arial" w:cs="Arial"/>
          <w:sz w:val="24"/>
          <w:szCs w:val="24"/>
        </w:rPr>
        <w:t xml:space="preserve"> </w:t>
      </w:r>
      <w:r w:rsidR="00FD5C45">
        <w:rPr>
          <w:rFonts w:ascii="Arial" w:hAnsi="Arial" w:cs="Arial"/>
          <w:sz w:val="24"/>
          <w:szCs w:val="24"/>
        </w:rPr>
        <w:br/>
      </w:r>
      <w:r w:rsidR="00701B85">
        <w:rPr>
          <w:rFonts w:ascii="Arial" w:hAnsi="Arial" w:cs="Arial"/>
          <w:sz w:val="24"/>
          <w:szCs w:val="24"/>
        </w:rPr>
        <w:t xml:space="preserve">i wymiarach 2,0 x 1,5 x </w:t>
      </w:r>
      <w:smartTag w:uri="urn:schemas-microsoft-com:office:smarttags" w:element="metricconverter">
        <w:smartTagPr>
          <w:attr w:name="ProductID" w:val="1,5 m"/>
        </w:smartTagPr>
        <w:r w:rsidR="00701B85">
          <w:rPr>
            <w:rFonts w:ascii="Arial" w:hAnsi="Arial" w:cs="Arial"/>
            <w:sz w:val="24"/>
            <w:szCs w:val="24"/>
          </w:rPr>
          <w:t>1,5 m</w:t>
        </w:r>
      </w:smartTag>
      <w:r w:rsidR="00701B85">
        <w:rPr>
          <w:rFonts w:ascii="Arial" w:hAnsi="Arial" w:cs="Arial"/>
          <w:sz w:val="24"/>
          <w:szCs w:val="24"/>
        </w:rPr>
        <w:t>;</w:t>
      </w:r>
    </w:p>
    <w:p w:rsidR="00DC606F" w:rsidRPr="00843383" w:rsidRDefault="00701B85" w:rsidP="008E489A">
      <w:pPr>
        <w:pStyle w:val="Tekstpodstawowywcity"/>
        <w:numPr>
          <w:ilvl w:val="0"/>
          <w:numId w:val="11"/>
        </w:numPr>
        <w:tabs>
          <w:tab w:val="clear" w:pos="900"/>
          <w:tab w:val="left" w:pos="0"/>
          <w:tab w:val="num" w:pos="284"/>
        </w:tabs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Podziemna k</w:t>
      </w:r>
      <w:r w:rsidR="00DC606F" w:rsidRPr="00843383">
        <w:rPr>
          <w:rFonts w:ascii="Arial" w:hAnsi="Arial" w:cs="Arial"/>
          <w:sz w:val="24"/>
          <w:szCs w:val="24"/>
        </w:rPr>
        <w:t xml:space="preserve">omora spustowa o pojemności </w:t>
      </w:r>
      <w:smartTag w:uri="urn:schemas-microsoft-com:office:smarttags" w:element="metricconverter">
        <w:smartTagPr>
          <w:attr w:name="ProductID" w:val="14,7 m3"/>
        </w:smartTagPr>
        <w:r w:rsidR="00DC606F" w:rsidRPr="00843383">
          <w:rPr>
            <w:rFonts w:ascii="Arial" w:hAnsi="Arial" w:cs="Arial"/>
            <w:sz w:val="24"/>
            <w:szCs w:val="24"/>
          </w:rPr>
          <w:t>14,7 m</w:t>
        </w:r>
        <w:r w:rsidR="00DC606F" w:rsidRPr="00843383">
          <w:rPr>
            <w:rFonts w:ascii="Arial" w:hAnsi="Arial" w:cs="Arial"/>
            <w:sz w:val="24"/>
            <w:szCs w:val="24"/>
            <w:vertAlign w:val="superscript"/>
          </w:rPr>
          <w:t>3</w:t>
        </w:r>
      </w:smartTag>
      <w:r w:rsidR="00DC606F" w:rsidRPr="00843383">
        <w:rPr>
          <w:rFonts w:ascii="Arial" w:hAnsi="Arial" w:cs="Arial"/>
          <w:sz w:val="24"/>
          <w:szCs w:val="24"/>
        </w:rPr>
        <w:t xml:space="preserve"> służąca do okresowego </w:t>
      </w:r>
      <w:r>
        <w:rPr>
          <w:rFonts w:ascii="Arial" w:hAnsi="Arial" w:cs="Arial"/>
          <w:sz w:val="24"/>
          <w:szCs w:val="24"/>
        </w:rPr>
        <w:t xml:space="preserve">opróżniania brodzika i osadnika o wymiarach 2,5 x 2,5 x </w:t>
      </w:r>
      <w:smartTag w:uri="urn:schemas-microsoft-com:office:smarttags" w:element="metricconverter">
        <w:smartTagPr>
          <w:attr w:name="ProductID" w:val="3,4 m"/>
        </w:smartTagPr>
        <w:r>
          <w:rPr>
            <w:rFonts w:ascii="Arial" w:hAnsi="Arial" w:cs="Arial"/>
            <w:sz w:val="24"/>
            <w:szCs w:val="24"/>
          </w:rPr>
          <w:t>3,4 m</w:t>
        </w:r>
      </w:smartTag>
      <w:r>
        <w:rPr>
          <w:rFonts w:ascii="Arial" w:hAnsi="Arial" w:cs="Arial"/>
          <w:sz w:val="24"/>
          <w:szCs w:val="24"/>
        </w:rPr>
        <w:t>.</w:t>
      </w:r>
      <w:r w:rsidR="00DC606F" w:rsidRPr="00843383">
        <w:rPr>
          <w:rFonts w:ascii="Arial" w:hAnsi="Arial" w:cs="Arial"/>
          <w:sz w:val="24"/>
          <w:szCs w:val="24"/>
        </w:rPr>
        <w:t xml:space="preserve"> </w:t>
      </w:r>
    </w:p>
    <w:p w:rsidR="001F57D3" w:rsidRPr="00D30E84" w:rsidRDefault="001F57D3" w:rsidP="00843383">
      <w:pPr>
        <w:rPr>
          <w:rFonts w:ascii="Arial" w:hAnsi="Arial" w:cs="Arial"/>
          <w:b/>
          <w:sz w:val="6"/>
          <w:szCs w:val="24"/>
        </w:rPr>
      </w:pPr>
    </w:p>
    <w:p w:rsidR="00D31F3F" w:rsidRPr="00041401" w:rsidRDefault="00D31F3F" w:rsidP="00843383">
      <w:pPr>
        <w:rPr>
          <w:rFonts w:ascii="Arial" w:hAnsi="Arial" w:cs="Arial"/>
          <w:b/>
          <w:sz w:val="10"/>
          <w:szCs w:val="24"/>
        </w:rPr>
      </w:pPr>
    </w:p>
    <w:p w:rsidR="00DC606F" w:rsidRDefault="00DC606F" w:rsidP="00843383">
      <w:pPr>
        <w:rPr>
          <w:rFonts w:ascii="Arial" w:hAnsi="Arial" w:cs="Arial"/>
          <w:b/>
          <w:sz w:val="24"/>
          <w:szCs w:val="24"/>
        </w:rPr>
      </w:pPr>
      <w:r w:rsidRPr="007B5BD8">
        <w:rPr>
          <w:rFonts w:ascii="Arial" w:hAnsi="Arial" w:cs="Arial"/>
          <w:b/>
          <w:sz w:val="24"/>
          <w:szCs w:val="24"/>
        </w:rPr>
        <w:t>I.3.2.2. Zbiornik odcieku</w:t>
      </w:r>
      <w:r w:rsidR="002D0DDC" w:rsidRPr="007B5BD8">
        <w:rPr>
          <w:rFonts w:ascii="Arial" w:hAnsi="Arial" w:cs="Arial"/>
          <w:b/>
          <w:sz w:val="24"/>
          <w:szCs w:val="24"/>
        </w:rPr>
        <w:t xml:space="preserve"> i rurociąg tłoczny</w:t>
      </w:r>
    </w:p>
    <w:p w:rsidR="00D30E84" w:rsidRPr="00D30E84" w:rsidRDefault="00D30E84" w:rsidP="00843383">
      <w:pPr>
        <w:rPr>
          <w:rFonts w:ascii="Arial" w:hAnsi="Arial" w:cs="Arial"/>
          <w:b/>
          <w:sz w:val="12"/>
          <w:szCs w:val="24"/>
        </w:rPr>
      </w:pPr>
    </w:p>
    <w:p w:rsidR="00A955F8" w:rsidRPr="00252639" w:rsidRDefault="00DC606F" w:rsidP="001C4D31">
      <w:pPr>
        <w:pStyle w:val="Listapunktowana"/>
        <w:rPr>
          <w:bCs/>
        </w:rPr>
      </w:pPr>
      <w:r w:rsidRPr="00D31F3F">
        <w:t xml:space="preserve">Zbiornik retencyjny odcieków o poj. użytkowej </w:t>
      </w:r>
      <w:smartTag w:uri="urn:schemas-microsoft-com:office:smarttags" w:element="metricconverter">
        <w:smartTagPr>
          <w:attr w:name="ProductID" w:val="280 m3"/>
        </w:smartTagPr>
        <w:r w:rsidRPr="00D31F3F">
          <w:t>280 m</w:t>
        </w:r>
        <w:r w:rsidRPr="00D31F3F">
          <w:rPr>
            <w:vertAlign w:val="superscript"/>
          </w:rPr>
          <w:t>3</w:t>
        </w:r>
      </w:smartTag>
      <w:r w:rsidRPr="00D31F3F">
        <w:t xml:space="preserve">, wykonany w formie komory żelbetowej </w:t>
      </w:r>
      <w:r w:rsidR="00D30E84">
        <w:t xml:space="preserve">otwartej </w:t>
      </w:r>
      <w:r w:rsidRPr="00D31F3F">
        <w:t xml:space="preserve">o wymiarach </w:t>
      </w:r>
      <w:r w:rsidR="00D30E84">
        <w:t>9</w:t>
      </w:r>
      <w:r w:rsidR="00D31F3F" w:rsidRPr="00D31F3F">
        <w:t xml:space="preserve"> </w:t>
      </w:r>
      <w:r w:rsidRPr="00D31F3F">
        <w:t>x</w:t>
      </w:r>
      <w:r w:rsidR="00D31F3F" w:rsidRPr="00D31F3F">
        <w:t xml:space="preserve"> </w:t>
      </w:r>
      <w:r w:rsidR="00D30E84">
        <w:t>18</w:t>
      </w:r>
      <w:r w:rsidR="00D31F3F" w:rsidRPr="00D31F3F">
        <w:t xml:space="preserve"> </w:t>
      </w:r>
      <w:r w:rsidRPr="00D31F3F">
        <w:t>x</w:t>
      </w:r>
      <w:r w:rsidR="00D31F3F" w:rsidRPr="00D31F3F">
        <w:t xml:space="preserve"> </w:t>
      </w:r>
      <w:smartTag w:uri="urn:schemas-microsoft-com:office:smarttags" w:element="metricconverter">
        <w:smartTagPr>
          <w:attr w:name="ProductID" w:val="3,8 m"/>
        </w:smartTagPr>
        <w:r w:rsidRPr="00D31F3F">
          <w:t>3,</w:t>
        </w:r>
        <w:r w:rsidR="00B977CA">
          <w:t>8</w:t>
        </w:r>
        <w:r w:rsidRPr="00D31F3F">
          <w:t xml:space="preserve"> m</w:t>
        </w:r>
      </w:smartTag>
      <w:r w:rsidRPr="00D31F3F">
        <w:t>, zabezpieczony od w</w:t>
      </w:r>
      <w:r w:rsidR="00D31F3F" w:rsidRPr="00D31F3F">
        <w:t>ewnątrz wykładziną chemoodporną,</w:t>
      </w:r>
      <w:r w:rsidRPr="00D31F3F">
        <w:t xml:space="preserve"> dopływ odcieków </w:t>
      </w:r>
      <w:r w:rsidR="006D5238">
        <w:t xml:space="preserve">odbywa się </w:t>
      </w:r>
      <w:r w:rsidRPr="00D31F3F">
        <w:t xml:space="preserve">kanałem Ø </w:t>
      </w:r>
      <w:smartTag w:uri="urn:schemas-microsoft-com:office:smarttags" w:element="metricconverter">
        <w:smartTagPr>
          <w:attr w:name="ProductID" w:val="200 mm"/>
        </w:smartTagPr>
        <w:r w:rsidRPr="00D31F3F">
          <w:t>200 mm</w:t>
        </w:r>
      </w:smartTag>
      <w:r w:rsidRPr="00D31F3F">
        <w:t xml:space="preserve"> PE oraz Ø </w:t>
      </w:r>
      <w:smartTag w:uri="urn:schemas-microsoft-com:office:smarttags" w:element="metricconverter">
        <w:smartTagPr>
          <w:attr w:name="ProductID" w:val="400 mm"/>
        </w:smartTagPr>
        <w:r w:rsidRPr="00D31F3F">
          <w:t>400 mm</w:t>
        </w:r>
      </w:smartTag>
      <w:r w:rsidRPr="00D31F3F">
        <w:t xml:space="preserve"> PE</w:t>
      </w:r>
      <w:r w:rsidR="00B977CA">
        <w:t xml:space="preserve"> od strony sektorów II - IV</w:t>
      </w:r>
      <w:r w:rsidRPr="00D31F3F">
        <w:t xml:space="preserve">. W zbiorniku zainstalowane </w:t>
      </w:r>
      <w:r w:rsidR="00B977CA">
        <w:t>b</w:t>
      </w:r>
      <w:r w:rsidR="00252639">
        <w:t>ę</w:t>
      </w:r>
      <w:r w:rsidR="00B977CA">
        <w:t>dą</w:t>
      </w:r>
      <w:r w:rsidRPr="00D31F3F">
        <w:t>:</w:t>
      </w:r>
      <w:r w:rsidRPr="00D31F3F">
        <w:rPr>
          <w:bCs/>
        </w:rPr>
        <w:t xml:space="preserve"> </w:t>
      </w:r>
    </w:p>
    <w:p w:rsidR="00D31F3F" w:rsidRDefault="00DC606F" w:rsidP="001C4D31">
      <w:pPr>
        <w:pStyle w:val="Listapunktowana"/>
      </w:pPr>
      <w:r w:rsidRPr="00843383">
        <w:t xml:space="preserve">2 pompy o mocy 11,5 kW każda, służące do przepompowywania rurociągiem </w:t>
      </w:r>
      <w:r w:rsidR="00D31F3F">
        <w:br/>
      </w:r>
      <w:r w:rsidRPr="00843383">
        <w:t xml:space="preserve">Ø </w:t>
      </w:r>
      <w:smartTag w:uri="urn:schemas-microsoft-com:office:smarttags" w:element="metricconverter">
        <w:smartTagPr>
          <w:attr w:name="ProductID" w:val="125 mm"/>
        </w:smartTagPr>
        <w:r w:rsidRPr="00843383">
          <w:t>125 mm</w:t>
        </w:r>
      </w:smartTag>
      <w:r w:rsidRPr="00843383">
        <w:t xml:space="preserve"> PEHD odcieku do kanalizacji miejskiej;</w:t>
      </w:r>
    </w:p>
    <w:p w:rsidR="00D31F3F" w:rsidRDefault="00DC606F" w:rsidP="001C4D31">
      <w:pPr>
        <w:pStyle w:val="Listapunktowana"/>
      </w:pPr>
      <w:r w:rsidRPr="00843383">
        <w:t>Pompa o mocy 2,4 kW służącą do awaryjnego odpompowywania odcieków</w:t>
      </w:r>
      <w:r w:rsidR="00466EAE">
        <w:br/>
      </w:r>
      <w:r w:rsidRPr="00843383">
        <w:t>poprzez hydrant do cysterny wozu asenizacyjnego;</w:t>
      </w:r>
    </w:p>
    <w:p w:rsidR="002D0DDC" w:rsidRDefault="00DC606F" w:rsidP="002D0DDC">
      <w:pPr>
        <w:pStyle w:val="Listapunktowana"/>
      </w:pPr>
      <w:r w:rsidRPr="00843383">
        <w:t>Pompa o mocy 2,2 kW wraz ze strumienicą o wydajności 54 m</w:t>
      </w:r>
      <w:r w:rsidRPr="00D31F3F">
        <w:rPr>
          <w:vertAlign w:val="superscript"/>
        </w:rPr>
        <w:t>3</w:t>
      </w:r>
      <w:r w:rsidRPr="00843383">
        <w:t xml:space="preserve">/h służące </w:t>
      </w:r>
      <w:r w:rsidR="00466EAE">
        <w:br/>
      </w:r>
      <w:r w:rsidRPr="00843383">
        <w:t>do napowietrzania odcieków celem obniżenia stężeń zanieczyszczeń.</w:t>
      </w:r>
    </w:p>
    <w:p w:rsidR="002D0DDC" w:rsidRPr="007B5BD8" w:rsidRDefault="002D0DDC" w:rsidP="002D0DDC">
      <w:pPr>
        <w:pStyle w:val="Listapunktowana"/>
      </w:pPr>
      <w:r w:rsidRPr="007B5BD8">
        <w:t>Rurociąg tłoczny odcieku wykonany z rur PEHD DN 125 z aparaturą kontrolno – pomiarową do transportu odcieków ze zbiornika do miejskiej kanalizacji.</w:t>
      </w:r>
    </w:p>
    <w:p w:rsidR="002D0DDC" w:rsidRPr="00041401" w:rsidRDefault="002D0DDC" w:rsidP="002D0DDC">
      <w:pPr>
        <w:pStyle w:val="Listapunktowana"/>
        <w:numPr>
          <w:ilvl w:val="0"/>
          <w:numId w:val="0"/>
        </w:numPr>
        <w:rPr>
          <w:sz w:val="2"/>
        </w:rPr>
      </w:pPr>
    </w:p>
    <w:p w:rsidR="00D31F3F" w:rsidRPr="00041401" w:rsidRDefault="00D31F3F" w:rsidP="00843383">
      <w:pPr>
        <w:pStyle w:val="Default"/>
        <w:spacing w:line="360" w:lineRule="auto"/>
        <w:jc w:val="both"/>
        <w:rPr>
          <w:rFonts w:ascii="Arial" w:hAnsi="Arial" w:cs="Arial"/>
          <w:b/>
          <w:color w:val="auto"/>
          <w:sz w:val="10"/>
        </w:rPr>
      </w:pPr>
    </w:p>
    <w:p w:rsidR="00DC606F" w:rsidRPr="00843383" w:rsidRDefault="00DC606F" w:rsidP="00843383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</w:rPr>
      </w:pPr>
      <w:r w:rsidRPr="00843383">
        <w:rPr>
          <w:rFonts w:ascii="Arial" w:hAnsi="Arial" w:cs="Arial"/>
          <w:b/>
          <w:color w:val="auto"/>
        </w:rPr>
        <w:t>I.3.2.3.</w:t>
      </w:r>
      <w:r w:rsidRPr="00843383">
        <w:rPr>
          <w:rFonts w:ascii="Arial" w:hAnsi="Arial" w:cs="Arial"/>
          <w:color w:val="auto"/>
        </w:rPr>
        <w:t xml:space="preserve"> </w:t>
      </w:r>
      <w:r w:rsidR="00740F45">
        <w:rPr>
          <w:rFonts w:ascii="Arial" w:hAnsi="Arial" w:cs="Arial"/>
          <w:b/>
          <w:bCs/>
          <w:color w:val="auto"/>
        </w:rPr>
        <w:t xml:space="preserve">Drenaż </w:t>
      </w:r>
      <w:proofErr w:type="spellStart"/>
      <w:r w:rsidR="00740F45">
        <w:rPr>
          <w:rFonts w:ascii="Arial" w:hAnsi="Arial" w:cs="Arial"/>
          <w:b/>
          <w:bCs/>
          <w:color w:val="auto"/>
        </w:rPr>
        <w:t>podfoliowy</w:t>
      </w:r>
      <w:proofErr w:type="spellEnd"/>
      <w:r w:rsidR="00740F45">
        <w:rPr>
          <w:rFonts w:ascii="Arial" w:hAnsi="Arial" w:cs="Arial"/>
          <w:b/>
          <w:bCs/>
          <w:color w:val="auto"/>
        </w:rPr>
        <w:t xml:space="preserve"> wód</w:t>
      </w:r>
    </w:p>
    <w:p w:rsidR="00DC606F" w:rsidRPr="00843383" w:rsidRDefault="00DC606F" w:rsidP="00826B69">
      <w:pPr>
        <w:jc w:val="both"/>
        <w:rPr>
          <w:rFonts w:ascii="Arial" w:hAnsi="Arial" w:cs="Arial"/>
          <w:sz w:val="24"/>
          <w:szCs w:val="24"/>
        </w:rPr>
      </w:pPr>
      <w:r w:rsidRPr="00843383">
        <w:rPr>
          <w:rFonts w:ascii="Arial" w:hAnsi="Arial" w:cs="Arial"/>
          <w:sz w:val="24"/>
          <w:szCs w:val="24"/>
        </w:rPr>
        <w:t xml:space="preserve">Około </w:t>
      </w:r>
      <w:smartTag w:uri="urn:schemas-microsoft-com:office:smarttags" w:element="metricconverter">
        <w:smartTagPr>
          <w:attr w:name="ProductID" w:val="1 m"/>
        </w:smartTagPr>
        <w:r w:rsidRPr="00843383">
          <w:rPr>
            <w:rFonts w:ascii="Arial" w:hAnsi="Arial" w:cs="Arial"/>
            <w:sz w:val="24"/>
            <w:szCs w:val="24"/>
          </w:rPr>
          <w:t>1 m</w:t>
        </w:r>
      </w:smartTag>
      <w:r w:rsidRPr="00843383">
        <w:rPr>
          <w:rFonts w:ascii="Arial" w:hAnsi="Arial" w:cs="Arial"/>
          <w:sz w:val="24"/>
          <w:szCs w:val="24"/>
        </w:rPr>
        <w:t xml:space="preserve"> pod czaszą składowiska </w:t>
      </w:r>
      <w:r w:rsidR="00316DCC">
        <w:rPr>
          <w:rFonts w:ascii="Arial" w:hAnsi="Arial" w:cs="Arial"/>
          <w:sz w:val="24"/>
          <w:szCs w:val="24"/>
        </w:rPr>
        <w:t>w poszczególnych kwaterach</w:t>
      </w:r>
      <w:r w:rsidR="00826B69">
        <w:rPr>
          <w:rFonts w:ascii="Arial" w:hAnsi="Arial" w:cs="Arial"/>
          <w:sz w:val="24"/>
          <w:szCs w:val="24"/>
        </w:rPr>
        <w:t xml:space="preserve"> I, II, III i IV </w:t>
      </w:r>
      <w:r w:rsidRPr="00843383">
        <w:rPr>
          <w:rFonts w:ascii="Arial" w:hAnsi="Arial" w:cs="Arial"/>
          <w:sz w:val="24"/>
          <w:szCs w:val="24"/>
        </w:rPr>
        <w:t>funkcjonowa</w:t>
      </w:r>
      <w:r w:rsidR="00826B69">
        <w:rPr>
          <w:rFonts w:ascii="Arial" w:hAnsi="Arial" w:cs="Arial"/>
          <w:sz w:val="24"/>
          <w:szCs w:val="24"/>
        </w:rPr>
        <w:t>ć</w:t>
      </w:r>
      <w:r w:rsidRPr="00843383">
        <w:rPr>
          <w:rFonts w:ascii="Arial" w:hAnsi="Arial" w:cs="Arial"/>
          <w:sz w:val="24"/>
          <w:szCs w:val="24"/>
        </w:rPr>
        <w:t xml:space="preserve"> będzie sieć drenażu podfoliowego składająca się z rur perforowanych PEHD o średnicach od </w:t>
      </w:r>
      <w:smartTag w:uri="urn:schemas-microsoft-com:office:smarttags" w:element="metricconverter">
        <w:smartTagPr>
          <w:attr w:name="ProductID" w:val="100 mm"/>
        </w:smartTagPr>
        <w:r w:rsidRPr="00843383">
          <w:rPr>
            <w:rFonts w:ascii="Arial" w:hAnsi="Arial" w:cs="Arial"/>
            <w:sz w:val="24"/>
            <w:szCs w:val="24"/>
          </w:rPr>
          <w:t>100 mm</w:t>
        </w:r>
      </w:smartTag>
      <w:r w:rsidRPr="00843383">
        <w:rPr>
          <w:rFonts w:ascii="Arial" w:hAnsi="Arial" w:cs="Arial"/>
          <w:sz w:val="24"/>
          <w:szCs w:val="24"/>
        </w:rPr>
        <w:t xml:space="preserve"> do </w:t>
      </w:r>
      <w:smartTag w:uri="urn:schemas-microsoft-com:office:smarttags" w:element="metricconverter">
        <w:smartTagPr>
          <w:attr w:name="ProductID" w:val="150 mm"/>
        </w:smartTagPr>
        <w:r w:rsidRPr="00843383">
          <w:rPr>
            <w:rFonts w:ascii="Arial" w:hAnsi="Arial" w:cs="Arial"/>
            <w:sz w:val="24"/>
            <w:szCs w:val="24"/>
          </w:rPr>
          <w:t>150 mm</w:t>
        </w:r>
      </w:smartTag>
      <w:r w:rsidRPr="00843383">
        <w:rPr>
          <w:rFonts w:ascii="Arial" w:hAnsi="Arial" w:cs="Arial"/>
          <w:sz w:val="24"/>
          <w:szCs w:val="24"/>
        </w:rPr>
        <w:t xml:space="preserve">, rur częściowo perforowanych PEHD </w:t>
      </w:r>
      <w:r w:rsidR="00826B69">
        <w:rPr>
          <w:rFonts w:ascii="Arial" w:hAnsi="Arial" w:cs="Arial"/>
          <w:sz w:val="24"/>
          <w:szCs w:val="24"/>
        </w:rPr>
        <w:br/>
      </w:r>
      <w:r w:rsidRPr="00843383">
        <w:rPr>
          <w:rFonts w:ascii="Arial" w:hAnsi="Arial" w:cs="Arial"/>
          <w:sz w:val="24"/>
          <w:szCs w:val="24"/>
        </w:rPr>
        <w:t xml:space="preserve">o średnicach od </w:t>
      </w:r>
      <w:smartTag w:uri="urn:schemas-microsoft-com:office:smarttags" w:element="metricconverter">
        <w:smartTagPr>
          <w:attr w:name="ProductID" w:val="150 mm"/>
        </w:smartTagPr>
        <w:r w:rsidRPr="00843383">
          <w:rPr>
            <w:rFonts w:ascii="Arial" w:hAnsi="Arial" w:cs="Arial"/>
            <w:sz w:val="24"/>
            <w:szCs w:val="24"/>
          </w:rPr>
          <w:t>150 mm</w:t>
        </w:r>
      </w:smartTag>
      <w:r w:rsidRPr="00843383">
        <w:rPr>
          <w:rFonts w:ascii="Arial" w:hAnsi="Arial" w:cs="Arial"/>
          <w:sz w:val="24"/>
          <w:szCs w:val="24"/>
        </w:rPr>
        <w:t xml:space="preserve"> do </w:t>
      </w:r>
      <w:smartTag w:uri="urn:schemas-microsoft-com:office:smarttags" w:element="metricconverter">
        <w:smartTagPr>
          <w:attr w:name="ProductID" w:val="200 mm"/>
        </w:smartTagPr>
        <w:r w:rsidRPr="00843383">
          <w:rPr>
            <w:rFonts w:ascii="Arial" w:hAnsi="Arial" w:cs="Arial"/>
            <w:sz w:val="24"/>
            <w:szCs w:val="24"/>
          </w:rPr>
          <w:t>200 mm</w:t>
        </w:r>
      </w:smartTag>
      <w:r w:rsidRPr="00843383">
        <w:rPr>
          <w:rFonts w:ascii="Arial" w:hAnsi="Arial" w:cs="Arial"/>
          <w:sz w:val="24"/>
          <w:szCs w:val="24"/>
        </w:rPr>
        <w:t xml:space="preserve">, rur pełnych PEHD o średnicy od 250 mm, zasuwy kołnierzowej oraz studzienek kanalizacyjnych. </w:t>
      </w:r>
    </w:p>
    <w:p w:rsidR="00DE3543" w:rsidRPr="00041401" w:rsidRDefault="00DE3543" w:rsidP="00843383">
      <w:pPr>
        <w:rPr>
          <w:rFonts w:ascii="Arial" w:hAnsi="Arial" w:cs="Arial"/>
          <w:szCs w:val="24"/>
        </w:rPr>
      </w:pPr>
    </w:p>
    <w:p w:rsidR="00C04398" w:rsidRPr="00C04398" w:rsidRDefault="00C04398" w:rsidP="00C0439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04398">
        <w:rPr>
          <w:rFonts w:ascii="Arial" w:hAnsi="Arial" w:cs="Arial"/>
          <w:b/>
          <w:sz w:val="24"/>
          <w:szCs w:val="24"/>
        </w:rPr>
        <w:t>I.3.</w:t>
      </w:r>
      <w:r w:rsidR="00740F45">
        <w:rPr>
          <w:rFonts w:ascii="Arial" w:hAnsi="Arial" w:cs="Arial"/>
          <w:b/>
          <w:sz w:val="24"/>
          <w:szCs w:val="24"/>
        </w:rPr>
        <w:t xml:space="preserve">2.4. Drenaż </w:t>
      </w:r>
      <w:proofErr w:type="spellStart"/>
      <w:r w:rsidR="00740F45">
        <w:rPr>
          <w:rFonts w:ascii="Arial" w:hAnsi="Arial" w:cs="Arial"/>
          <w:b/>
          <w:sz w:val="24"/>
          <w:szCs w:val="24"/>
        </w:rPr>
        <w:t>nadfoliowy</w:t>
      </w:r>
      <w:proofErr w:type="spellEnd"/>
      <w:r w:rsidR="00740F45">
        <w:rPr>
          <w:rFonts w:ascii="Arial" w:hAnsi="Arial" w:cs="Arial"/>
          <w:b/>
          <w:sz w:val="24"/>
          <w:szCs w:val="24"/>
        </w:rPr>
        <w:t xml:space="preserve"> odcieków</w:t>
      </w:r>
    </w:p>
    <w:p w:rsidR="00C04398" w:rsidRPr="00C04398" w:rsidRDefault="00C04398" w:rsidP="001C4D31">
      <w:pPr>
        <w:jc w:val="both"/>
        <w:rPr>
          <w:rFonts w:ascii="Arial" w:hAnsi="Arial" w:cs="Arial"/>
          <w:sz w:val="24"/>
          <w:szCs w:val="24"/>
        </w:rPr>
      </w:pPr>
      <w:r w:rsidRPr="00C04398">
        <w:rPr>
          <w:rFonts w:ascii="Arial" w:hAnsi="Arial" w:cs="Arial"/>
          <w:sz w:val="24"/>
          <w:szCs w:val="24"/>
        </w:rPr>
        <w:t xml:space="preserve">Odcieki powstające w niecce składowiska zbierane </w:t>
      </w:r>
      <w:r w:rsidR="007B5DCF">
        <w:rPr>
          <w:rFonts w:ascii="Arial" w:hAnsi="Arial" w:cs="Arial"/>
          <w:sz w:val="24"/>
          <w:szCs w:val="24"/>
        </w:rPr>
        <w:t>są</w:t>
      </w:r>
      <w:r w:rsidRPr="00C04398">
        <w:rPr>
          <w:rFonts w:ascii="Arial" w:hAnsi="Arial" w:cs="Arial"/>
          <w:sz w:val="24"/>
          <w:szCs w:val="24"/>
        </w:rPr>
        <w:t xml:space="preserve"> system</w:t>
      </w:r>
      <w:r w:rsidR="007B5DCF">
        <w:rPr>
          <w:rFonts w:ascii="Arial" w:hAnsi="Arial" w:cs="Arial"/>
          <w:sz w:val="24"/>
          <w:szCs w:val="24"/>
        </w:rPr>
        <w:t>ami</w:t>
      </w:r>
      <w:r w:rsidRPr="00C04398">
        <w:rPr>
          <w:rFonts w:ascii="Arial" w:hAnsi="Arial" w:cs="Arial"/>
          <w:sz w:val="24"/>
          <w:szCs w:val="24"/>
        </w:rPr>
        <w:t xml:space="preserve"> drenaż</w:t>
      </w:r>
      <w:r w:rsidR="007B5DCF">
        <w:rPr>
          <w:rFonts w:ascii="Arial" w:hAnsi="Arial" w:cs="Arial"/>
          <w:sz w:val="24"/>
          <w:szCs w:val="24"/>
        </w:rPr>
        <w:t>y</w:t>
      </w:r>
      <w:r w:rsidRPr="00C043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4398">
        <w:rPr>
          <w:rFonts w:ascii="Arial" w:hAnsi="Arial" w:cs="Arial"/>
          <w:sz w:val="24"/>
          <w:szCs w:val="24"/>
        </w:rPr>
        <w:t>nadfoliow</w:t>
      </w:r>
      <w:r w:rsidR="007B5DCF">
        <w:rPr>
          <w:rFonts w:ascii="Arial" w:hAnsi="Arial" w:cs="Arial"/>
          <w:sz w:val="24"/>
          <w:szCs w:val="24"/>
        </w:rPr>
        <w:t>ych</w:t>
      </w:r>
      <w:proofErr w:type="spellEnd"/>
      <w:r w:rsidRPr="00C04398">
        <w:rPr>
          <w:rFonts w:ascii="Arial" w:hAnsi="Arial" w:cs="Arial"/>
          <w:sz w:val="24"/>
          <w:szCs w:val="24"/>
        </w:rPr>
        <w:t>, umieszczon</w:t>
      </w:r>
      <w:r w:rsidR="007B5DCF">
        <w:rPr>
          <w:rFonts w:ascii="Arial" w:hAnsi="Arial" w:cs="Arial"/>
          <w:sz w:val="24"/>
          <w:szCs w:val="24"/>
        </w:rPr>
        <w:t>ych</w:t>
      </w:r>
      <w:r w:rsidRPr="00C04398">
        <w:rPr>
          <w:rFonts w:ascii="Arial" w:hAnsi="Arial" w:cs="Arial"/>
          <w:sz w:val="24"/>
          <w:szCs w:val="24"/>
        </w:rPr>
        <w:t xml:space="preserve"> w warstwie rozsączającej ze żwiru o grubości </w:t>
      </w:r>
      <w:smartTag w:uri="urn:schemas-microsoft-com:office:smarttags" w:element="metricconverter">
        <w:smartTagPr>
          <w:attr w:name="ProductID" w:val="0,5 m"/>
        </w:smartTagPr>
        <w:r w:rsidRPr="00C04398">
          <w:rPr>
            <w:rFonts w:ascii="Arial" w:hAnsi="Arial" w:cs="Arial"/>
            <w:sz w:val="24"/>
            <w:szCs w:val="24"/>
          </w:rPr>
          <w:t>0,5 m</w:t>
        </w:r>
      </w:smartTag>
      <w:r w:rsidR="002D0DDC">
        <w:rPr>
          <w:rFonts w:ascii="Arial" w:hAnsi="Arial" w:cs="Arial"/>
          <w:sz w:val="24"/>
          <w:szCs w:val="24"/>
        </w:rPr>
        <w:t>, wykonanych</w:t>
      </w:r>
      <w:r w:rsidRPr="00C04398">
        <w:rPr>
          <w:rFonts w:ascii="Arial" w:hAnsi="Arial" w:cs="Arial"/>
          <w:sz w:val="24"/>
          <w:szCs w:val="24"/>
        </w:rPr>
        <w:t xml:space="preserve"> z rur perforowanych PEHD o średnicach od </w:t>
      </w:r>
      <w:smartTag w:uri="urn:schemas-microsoft-com:office:smarttags" w:element="metricconverter">
        <w:smartTagPr>
          <w:attr w:name="ProductID" w:val="150 mm"/>
        </w:smartTagPr>
        <w:r w:rsidRPr="00C04398">
          <w:rPr>
            <w:rFonts w:ascii="Arial" w:hAnsi="Arial" w:cs="Arial"/>
            <w:sz w:val="24"/>
            <w:szCs w:val="24"/>
          </w:rPr>
          <w:t>150 mm</w:t>
        </w:r>
      </w:smartTag>
      <w:r w:rsidRPr="00C04398">
        <w:rPr>
          <w:rFonts w:ascii="Arial" w:hAnsi="Arial" w:cs="Arial"/>
          <w:sz w:val="24"/>
          <w:szCs w:val="24"/>
        </w:rPr>
        <w:t xml:space="preserve"> do </w:t>
      </w:r>
      <w:smartTag w:uri="urn:schemas-microsoft-com:office:smarttags" w:element="metricconverter">
        <w:smartTagPr>
          <w:attr w:name="ProductID" w:val="200 mm"/>
        </w:smartTagPr>
        <w:r w:rsidRPr="00C04398">
          <w:rPr>
            <w:rFonts w:ascii="Arial" w:hAnsi="Arial" w:cs="Arial"/>
            <w:sz w:val="24"/>
            <w:szCs w:val="24"/>
          </w:rPr>
          <w:t>200 mm</w:t>
        </w:r>
      </w:smartTag>
      <w:r w:rsidRPr="00C043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C04398">
        <w:rPr>
          <w:rFonts w:ascii="Arial" w:hAnsi="Arial" w:cs="Arial"/>
          <w:sz w:val="24"/>
          <w:szCs w:val="24"/>
        </w:rPr>
        <w:t xml:space="preserve">oraz </w:t>
      </w:r>
      <w:r>
        <w:rPr>
          <w:rFonts w:ascii="Arial" w:hAnsi="Arial" w:cs="Arial"/>
          <w:sz w:val="24"/>
          <w:szCs w:val="24"/>
        </w:rPr>
        <w:t xml:space="preserve">rur </w:t>
      </w:r>
      <w:r w:rsidRPr="00C04398">
        <w:rPr>
          <w:rFonts w:ascii="Arial" w:hAnsi="Arial" w:cs="Arial"/>
          <w:sz w:val="24"/>
          <w:szCs w:val="24"/>
        </w:rPr>
        <w:t xml:space="preserve">pełnych PEHD o średnicach od </w:t>
      </w:r>
      <w:smartTag w:uri="urn:schemas-microsoft-com:office:smarttags" w:element="metricconverter">
        <w:smartTagPr>
          <w:attr w:name="ProductID" w:val="200 mm"/>
        </w:smartTagPr>
        <w:r w:rsidRPr="00C04398">
          <w:rPr>
            <w:rFonts w:ascii="Arial" w:hAnsi="Arial" w:cs="Arial"/>
            <w:sz w:val="24"/>
            <w:szCs w:val="24"/>
          </w:rPr>
          <w:t>200 mm</w:t>
        </w:r>
      </w:smartTag>
      <w:r w:rsidRPr="00C04398">
        <w:rPr>
          <w:rFonts w:ascii="Arial" w:hAnsi="Arial" w:cs="Arial"/>
          <w:sz w:val="24"/>
          <w:szCs w:val="24"/>
        </w:rPr>
        <w:t xml:space="preserve"> do </w:t>
      </w:r>
      <w:smartTag w:uri="urn:schemas-microsoft-com:office:smarttags" w:element="metricconverter">
        <w:smartTagPr>
          <w:attr w:name="ProductID" w:val="250 mm"/>
        </w:smartTagPr>
        <w:r w:rsidRPr="00C04398">
          <w:rPr>
            <w:rFonts w:ascii="Arial" w:hAnsi="Arial" w:cs="Arial"/>
            <w:sz w:val="24"/>
            <w:szCs w:val="24"/>
          </w:rPr>
          <w:t>250 mm</w:t>
        </w:r>
      </w:smartTag>
      <w:r w:rsidRPr="00C04398">
        <w:rPr>
          <w:rFonts w:ascii="Arial" w:hAnsi="Arial" w:cs="Arial"/>
          <w:sz w:val="24"/>
          <w:szCs w:val="24"/>
        </w:rPr>
        <w:t xml:space="preserve">, zasuwy kołnierzowej </w:t>
      </w:r>
      <w:r>
        <w:rPr>
          <w:rFonts w:ascii="Arial" w:hAnsi="Arial" w:cs="Arial"/>
          <w:sz w:val="24"/>
          <w:szCs w:val="24"/>
        </w:rPr>
        <w:br/>
      </w:r>
      <w:r w:rsidRPr="00C04398">
        <w:rPr>
          <w:rFonts w:ascii="Arial" w:hAnsi="Arial" w:cs="Arial"/>
          <w:sz w:val="24"/>
          <w:szCs w:val="24"/>
        </w:rPr>
        <w:t xml:space="preserve">i studzienek kanalizacyjnych. </w:t>
      </w:r>
    </w:p>
    <w:p w:rsidR="00C04398" w:rsidRPr="001C4D31" w:rsidRDefault="00C04398" w:rsidP="00C04398">
      <w:pPr>
        <w:spacing w:line="360" w:lineRule="auto"/>
        <w:ind w:left="540"/>
        <w:rPr>
          <w:b/>
          <w:sz w:val="12"/>
        </w:rPr>
      </w:pPr>
    </w:p>
    <w:p w:rsidR="00C04398" w:rsidRPr="00274BB2" w:rsidRDefault="00C04398" w:rsidP="00274BB2">
      <w:pPr>
        <w:rPr>
          <w:rFonts w:ascii="Arial" w:hAnsi="Arial" w:cs="Arial"/>
          <w:b/>
          <w:sz w:val="24"/>
          <w:szCs w:val="24"/>
        </w:rPr>
      </w:pPr>
      <w:r w:rsidRPr="00274BB2">
        <w:rPr>
          <w:rFonts w:ascii="Arial" w:hAnsi="Arial" w:cs="Arial"/>
          <w:b/>
          <w:sz w:val="24"/>
          <w:szCs w:val="24"/>
        </w:rPr>
        <w:t>I.3.2.5. Rów opaskowy odcinający napływ wód na teren składowiska</w:t>
      </w:r>
    </w:p>
    <w:p w:rsidR="00274BB2" w:rsidRPr="001C4D31" w:rsidRDefault="00274BB2" w:rsidP="00274BB2">
      <w:pPr>
        <w:widowControl w:val="0"/>
        <w:jc w:val="both"/>
        <w:rPr>
          <w:rFonts w:ascii="Arial" w:hAnsi="Arial" w:cs="Arial"/>
          <w:sz w:val="14"/>
          <w:szCs w:val="24"/>
        </w:rPr>
      </w:pPr>
    </w:p>
    <w:p w:rsidR="00C04398" w:rsidRPr="00274BB2" w:rsidRDefault="00C04398" w:rsidP="00E24964">
      <w:pPr>
        <w:widowControl w:val="0"/>
        <w:ind w:firstLine="284"/>
        <w:jc w:val="both"/>
        <w:rPr>
          <w:rFonts w:ascii="Arial" w:hAnsi="Arial" w:cs="Arial"/>
          <w:sz w:val="24"/>
          <w:szCs w:val="24"/>
        </w:rPr>
      </w:pPr>
      <w:r w:rsidRPr="00274BB2">
        <w:rPr>
          <w:rFonts w:ascii="Arial" w:hAnsi="Arial" w:cs="Arial"/>
          <w:sz w:val="24"/>
          <w:szCs w:val="24"/>
        </w:rPr>
        <w:t xml:space="preserve">Sieć odwodnień liniowych składać się będzie z koryt </w:t>
      </w:r>
      <w:r w:rsidR="005C2D9D">
        <w:rPr>
          <w:rFonts w:ascii="Arial" w:hAnsi="Arial" w:cs="Arial"/>
          <w:sz w:val="24"/>
          <w:szCs w:val="24"/>
        </w:rPr>
        <w:t xml:space="preserve">betonowych, rowów </w:t>
      </w:r>
      <w:r w:rsidRPr="00274BB2">
        <w:rPr>
          <w:rFonts w:ascii="Arial" w:hAnsi="Arial" w:cs="Arial"/>
          <w:sz w:val="24"/>
          <w:szCs w:val="24"/>
        </w:rPr>
        <w:t>kaskadowych, trapezowych i przydrożnych wraz z żelbetową komorą wylotową</w:t>
      </w:r>
      <w:r w:rsidR="00E24964">
        <w:rPr>
          <w:rFonts w:ascii="Arial" w:hAnsi="Arial" w:cs="Arial"/>
          <w:sz w:val="24"/>
          <w:szCs w:val="24"/>
        </w:rPr>
        <w:br/>
      </w:r>
      <w:r w:rsidRPr="00274BB2">
        <w:rPr>
          <w:rFonts w:ascii="Arial" w:hAnsi="Arial" w:cs="Arial"/>
          <w:sz w:val="24"/>
          <w:szCs w:val="24"/>
        </w:rPr>
        <w:t xml:space="preserve">i ścianką okularową 2 x </w:t>
      </w:r>
      <w:r w:rsidR="00E24964" w:rsidRPr="00274BB2">
        <w:rPr>
          <w:rFonts w:ascii="Arial" w:hAnsi="Arial" w:cs="Arial"/>
          <w:sz w:val="24"/>
          <w:szCs w:val="24"/>
        </w:rPr>
        <w:t xml:space="preserve">Ø </w:t>
      </w:r>
      <w:r w:rsidR="00E24964">
        <w:rPr>
          <w:rFonts w:ascii="Arial" w:hAnsi="Arial" w:cs="Arial"/>
          <w:sz w:val="24"/>
          <w:szCs w:val="24"/>
        </w:rPr>
        <w:t>8</w:t>
      </w:r>
      <w:r w:rsidRPr="00274BB2">
        <w:rPr>
          <w:rFonts w:ascii="Arial" w:hAnsi="Arial" w:cs="Arial"/>
          <w:sz w:val="24"/>
          <w:szCs w:val="24"/>
        </w:rPr>
        <w:t>00 odprowadzających wody do rowu będącego dopływem potoku Jawor.</w:t>
      </w:r>
    </w:p>
    <w:p w:rsidR="00AB4A7E" w:rsidRPr="00AB4A7E" w:rsidRDefault="00C04398" w:rsidP="00AB4A7E">
      <w:pPr>
        <w:widowControl w:val="0"/>
        <w:ind w:firstLine="284"/>
        <w:jc w:val="both"/>
        <w:rPr>
          <w:rFonts w:ascii="Arial" w:hAnsi="Arial" w:cs="Arial"/>
          <w:sz w:val="24"/>
          <w:szCs w:val="24"/>
        </w:rPr>
      </w:pPr>
      <w:r w:rsidRPr="00113CAB">
        <w:rPr>
          <w:rFonts w:ascii="Arial" w:hAnsi="Arial" w:cs="Arial"/>
          <w:sz w:val="24"/>
          <w:szCs w:val="24"/>
        </w:rPr>
        <w:t xml:space="preserve">Rów </w:t>
      </w:r>
      <w:r w:rsidR="00D854CD" w:rsidRPr="00113CAB">
        <w:rPr>
          <w:rFonts w:ascii="Arial" w:hAnsi="Arial" w:cs="Arial"/>
          <w:sz w:val="24"/>
          <w:szCs w:val="24"/>
        </w:rPr>
        <w:t>opaskowy</w:t>
      </w:r>
      <w:r w:rsidRPr="00113CAB">
        <w:rPr>
          <w:rFonts w:ascii="Arial" w:hAnsi="Arial" w:cs="Arial"/>
          <w:sz w:val="24"/>
          <w:szCs w:val="24"/>
        </w:rPr>
        <w:t xml:space="preserve"> </w:t>
      </w:r>
      <w:r w:rsidR="00D854CD" w:rsidRPr="00113CAB">
        <w:rPr>
          <w:rFonts w:ascii="Arial" w:hAnsi="Arial" w:cs="Arial"/>
          <w:sz w:val="24"/>
          <w:szCs w:val="24"/>
        </w:rPr>
        <w:t>otacza składowisko</w:t>
      </w:r>
      <w:r w:rsidRPr="00113CAB">
        <w:rPr>
          <w:rFonts w:ascii="Arial" w:hAnsi="Arial" w:cs="Arial"/>
          <w:sz w:val="24"/>
          <w:szCs w:val="24"/>
        </w:rPr>
        <w:t xml:space="preserve"> </w:t>
      </w:r>
      <w:r w:rsidR="00E01FA3" w:rsidRPr="00113CAB">
        <w:rPr>
          <w:rFonts w:ascii="Arial" w:hAnsi="Arial" w:cs="Arial"/>
          <w:sz w:val="24"/>
          <w:szCs w:val="24"/>
        </w:rPr>
        <w:t xml:space="preserve">od strony </w:t>
      </w:r>
      <w:r w:rsidR="00113CAB" w:rsidRPr="00113CAB">
        <w:rPr>
          <w:rFonts w:ascii="Arial" w:hAnsi="Arial" w:cs="Arial"/>
          <w:sz w:val="24"/>
          <w:szCs w:val="24"/>
        </w:rPr>
        <w:t>północnej</w:t>
      </w:r>
      <w:r w:rsidRPr="00113CAB">
        <w:rPr>
          <w:rFonts w:ascii="Arial" w:hAnsi="Arial" w:cs="Arial"/>
          <w:sz w:val="24"/>
          <w:szCs w:val="24"/>
        </w:rPr>
        <w:t xml:space="preserve"> o długości </w:t>
      </w:r>
      <w:smartTag w:uri="urn:schemas-microsoft-com:office:smarttags" w:element="metricconverter">
        <w:smartTagPr>
          <w:attr w:name="ProductID" w:val="185 m"/>
        </w:smartTagPr>
        <w:r w:rsidRPr="00113CAB">
          <w:rPr>
            <w:rFonts w:ascii="Arial" w:hAnsi="Arial" w:cs="Arial"/>
            <w:sz w:val="24"/>
            <w:szCs w:val="24"/>
          </w:rPr>
          <w:t>185 m</w:t>
        </w:r>
      </w:smartTag>
      <w:r w:rsidRPr="00113CAB">
        <w:rPr>
          <w:rFonts w:ascii="Arial" w:hAnsi="Arial" w:cs="Arial"/>
          <w:sz w:val="24"/>
          <w:szCs w:val="24"/>
        </w:rPr>
        <w:t xml:space="preserve">; </w:t>
      </w:r>
      <w:r w:rsidR="00113CAB">
        <w:rPr>
          <w:rFonts w:ascii="Arial" w:hAnsi="Arial" w:cs="Arial"/>
          <w:sz w:val="24"/>
          <w:szCs w:val="24"/>
        </w:rPr>
        <w:br/>
      </w:r>
      <w:r w:rsidRPr="00113CAB">
        <w:rPr>
          <w:rFonts w:ascii="Arial" w:hAnsi="Arial" w:cs="Arial"/>
          <w:sz w:val="24"/>
          <w:szCs w:val="24"/>
        </w:rPr>
        <w:t>dno</w:t>
      </w:r>
      <w:r w:rsidR="00113CAB">
        <w:rPr>
          <w:rFonts w:ascii="Arial" w:hAnsi="Arial" w:cs="Arial"/>
          <w:sz w:val="24"/>
          <w:szCs w:val="24"/>
        </w:rPr>
        <w:t xml:space="preserve"> </w:t>
      </w:r>
      <w:r w:rsidRPr="00113CAB">
        <w:rPr>
          <w:rFonts w:ascii="Arial" w:hAnsi="Arial" w:cs="Arial"/>
          <w:sz w:val="24"/>
          <w:szCs w:val="24"/>
        </w:rPr>
        <w:t xml:space="preserve">i skarpy rowu umocnione </w:t>
      </w:r>
      <w:r w:rsidR="00E01FA3" w:rsidRPr="00113CAB">
        <w:rPr>
          <w:rFonts w:ascii="Arial" w:hAnsi="Arial" w:cs="Arial"/>
          <w:sz w:val="24"/>
          <w:szCs w:val="24"/>
        </w:rPr>
        <w:t>są</w:t>
      </w:r>
      <w:r w:rsidRPr="00113CAB">
        <w:rPr>
          <w:rFonts w:ascii="Arial" w:hAnsi="Arial" w:cs="Arial"/>
          <w:sz w:val="24"/>
          <w:szCs w:val="24"/>
        </w:rPr>
        <w:t xml:space="preserve"> za pomocą płyt wielootworowych o wymiarach </w:t>
      </w:r>
      <w:smartTag w:uri="urn:schemas-microsoft-com:office:smarttags" w:element="metricconverter">
        <w:smartTagPr>
          <w:attr w:name="ProductID" w:val="1,0 m"/>
        </w:smartTagPr>
        <w:r w:rsidRPr="00113CAB">
          <w:rPr>
            <w:rFonts w:ascii="Arial" w:hAnsi="Arial" w:cs="Arial"/>
            <w:sz w:val="24"/>
            <w:szCs w:val="24"/>
          </w:rPr>
          <w:t>1</w:t>
        </w:r>
        <w:r w:rsidR="00E01FA3" w:rsidRPr="00113CAB">
          <w:rPr>
            <w:rFonts w:ascii="Arial" w:hAnsi="Arial" w:cs="Arial"/>
            <w:sz w:val="24"/>
            <w:szCs w:val="24"/>
          </w:rPr>
          <w:t>,0</w:t>
        </w:r>
        <w:r w:rsidRPr="00113CAB">
          <w:rPr>
            <w:rFonts w:ascii="Arial" w:hAnsi="Arial" w:cs="Arial"/>
            <w:sz w:val="24"/>
            <w:szCs w:val="24"/>
          </w:rPr>
          <w:t xml:space="preserve"> m</w:t>
        </w:r>
      </w:smartTag>
      <w:r w:rsidRPr="00113CAB">
        <w:rPr>
          <w:rFonts w:ascii="Arial" w:hAnsi="Arial" w:cs="Arial"/>
          <w:sz w:val="24"/>
          <w:szCs w:val="24"/>
        </w:rPr>
        <w:t xml:space="preserve"> x </w:t>
      </w:r>
      <w:smartTag w:uri="urn:schemas-microsoft-com:office:smarttags" w:element="metricconverter">
        <w:smartTagPr>
          <w:attr w:name="ProductID" w:val="0,75 m"/>
        </w:smartTagPr>
        <w:r w:rsidRPr="00113CAB">
          <w:rPr>
            <w:rFonts w:ascii="Arial" w:hAnsi="Arial" w:cs="Arial"/>
            <w:sz w:val="24"/>
            <w:szCs w:val="24"/>
          </w:rPr>
          <w:t>0,75 m</w:t>
        </w:r>
      </w:smartTag>
      <w:r w:rsidRPr="00113CAB">
        <w:rPr>
          <w:rFonts w:ascii="Arial" w:hAnsi="Arial" w:cs="Arial"/>
          <w:sz w:val="24"/>
          <w:szCs w:val="24"/>
        </w:rPr>
        <w:t xml:space="preserve"> x </w:t>
      </w:r>
      <w:smartTag w:uri="urn:schemas-microsoft-com:office:smarttags" w:element="metricconverter">
        <w:smartTagPr>
          <w:attr w:name="ProductID" w:val="0,125 m"/>
        </w:smartTagPr>
        <w:r w:rsidRPr="00113CAB">
          <w:rPr>
            <w:rFonts w:ascii="Arial" w:hAnsi="Arial" w:cs="Arial"/>
            <w:sz w:val="24"/>
            <w:szCs w:val="24"/>
          </w:rPr>
          <w:t>0,125 m</w:t>
        </w:r>
      </w:smartTag>
      <w:r w:rsidRPr="00113CAB">
        <w:rPr>
          <w:rFonts w:ascii="Arial" w:hAnsi="Arial" w:cs="Arial"/>
          <w:sz w:val="24"/>
          <w:szCs w:val="24"/>
        </w:rPr>
        <w:t xml:space="preserve"> ułożonych na </w:t>
      </w:r>
      <w:smartTag w:uri="urn:schemas-microsoft-com:office:smarttags" w:element="metricconverter">
        <w:smartTagPr>
          <w:attr w:name="ProductID" w:val="0,1 m"/>
        </w:smartTagPr>
        <w:r w:rsidRPr="00113CAB">
          <w:rPr>
            <w:rFonts w:ascii="Arial" w:hAnsi="Arial" w:cs="Arial"/>
            <w:sz w:val="24"/>
            <w:szCs w:val="24"/>
          </w:rPr>
          <w:t>0,1 m</w:t>
        </w:r>
      </w:smartTag>
      <w:r w:rsidRPr="00113CAB">
        <w:rPr>
          <w:rFonts w:ascii="Arial" w:hAnsi="Arial" w:cs="Arial"/>
          <w:sz w:val="24"/>
          <w:szCs w:val="24"/>
        </w:rPr>
        <w:t xml:space="preserve"> podsypce piaskowej; szerokość dna rowu - </w:t>
      </w:r>
      <w:r w:rsidR="00113CAB" w:rsidRPr="00113CAB">
        <w:rPr>
          <w:rFonts w:ascii="Arial" w:hAnsi="Arial" w:cs="Arial"/>
          <w:sz w:val="24"/>
          <w:szCs w:val="24"/>
        </w:rPr>
        <w:br/>
      </w:r>
      <w:smartTag w:uri="urn:schemas-microsoft-com:office:smarttags" w:element="metricconverter">
        <w:smartTagPr>
          <w:attr w:name="ProductID" w:val="0,75 m"/>
        </w:smartTagPr>
        <w:r w:rsidRPr="00113CAB">
          <w:rPr>
            <w:rFonts w:ascii="Arial" w:hAnsi="Arial" w:cs="Arial"/>
            <w:sz w:val="24"/>
            <w:szCs w:val="24"/>
          </w:rPr>
          <w:t>0,75 m</w:t>
        </w:r>
      </w:smartTag>
      <w:r w:rsidRPr="00113CAB">
        <w:rPr>
          <w:rFonts w:ascii="Arial" w:hAnsi="Arial" w:cs="Arial"/>
          <w:sz w:val="24"/>
          <w:szCs w:val="24"/>
        </w:rPr>
        <w:t xml:space="preserve">, pochylenie skarp 1:1; rów opaskowy </w:t>
      </w:r>
      <w:r w:rsidR="00113CAB" w:rsidRPr="00113CAB">
        <w:rPr>
          <w:rFonts w:ascii="Arial" w:hAnsi="Arial" w:cs="Arial"/>
          <w:sz w:val="24"/>
          <w:szCs w:val="24"/>
        </w:rPr>
        <w:t xml:space="preserve"> z wylotem w formie przyczółka </w:t>
      </w:r>
      <w:r w:rsidR="00113CAB" w:rsidRPr="00113CAB">
        <w:rPr>
          <w:rFonts w:ascii="Arial" w:hAnsi="Arial" w:cs="Arial"/>
          <w:sz w:val="24"/>
          <w:szCs w:val="24"/>
        </w:rPr>
        <w:br/>
        <w:t xml:space="preserve">z kaskadą </w:t>
      </w:r>
      <w:r w:rsidRPr="00113CAB">
        <w:rPr>
          <w:rFonts w:ascii="Arial" w:hAnsi="Arial" w:cs="Arial"/>
          <w:sz w:val="24"/>
          <w:szCs w:val="24"/>
        </w:rPr>
        <w:t xml:space="preserve">uchodzi do kolektora z PCV Ø </w:t>
      </w:r>
      <w:smartTag w:uri="urn:schemas-microsoft-com:office:smarttags" w:element="metricconverter">
        <w:smartTagPr>
          <w:attr w:name="ProductID" w:val="315 mm"/>
        </w:smartTagPr>
        <w:r w:rsidRPr="00113CAB">
          <w:rPr>
            <w:rFonts w:ascii="Arial" w:hAnsi="Arial" w:cs="Arial"/>
            <w:sz w:val="24"/>
            <w:szCs w:val="24"/>
          </w:rPr>
          <w:t>315 mm</w:t>
        </w:r>
      </w:smartTag>
      <w:r w:rsidRPr="00113CAB">
        <w:rPr>
          <w:rFonts w:ascii="Arial" w:hAnsi="Arial" w:cs="Arial"/>
          <w:sz w:val="24"/>
          <w:szCs w:val="24"/>
        </w:rPr>
        <w:t xml:space="preserve"> i długości </w:t>
      </w:r>
      <w:smartTag w:uri="urn:schemas-microsoft-com:office:smarttags" w:element="metricconverter">
        <w:smartTagPr>
          <w:attr w:name="ProductID" w:val="199 m"/>
        </w:smartTagPr>
        <w:r w:rsidRPr="00113CAB">
          <w:rPr>
            <w:rFonts w:ascii="Arial" w:hAnsi="Arial" w:cs="Arial"/>
            <w:sz w:val="24"/>
            <w:szCs w:val="24"/>
          </w:rPr>
          <w:t>199 m</w:t>
        </w:r>
      </w:smartTag>
      <w:r w:rsidRPr="00113CAB">
        <w:rPr>
          <w:rFonts w:ascii="Arial" w:hAnsi="Arial" w:cs="Arial"/>
          <w:sz w:val="24"/>
          <w:szCs w:val="24"/>
        </w:rPr>
        <w:t xml:space="preserve">, wylot kolektora </w:t>
      </w:r>
      <w:r w:rsidR="00113CAB" w:rsidRPr="00113CAB">
        <w:rPr>
          <w:rFonts w:ascii="Arial" w:hAnsi="Arial" w:cs="Arial"/>
          <w:sz w:val="24"/>
          <w:szCs w:val="24"/>
        </w:rPr>
        <w:br/>
      </w:r>
      <w:r w:rsidRPr="00113CAB">
        <w:rPr>
          <w:rFonts w:ascii="Arial" w:hAnsi="Arial" w:cs="Arial"/>
          <w:sz w:val="24"/>
          <w:szCs w:val="24"/>
        </w:rPr>
        <w:t xml:space="preserve">w formie przyczółka wlotowego do </w:t>
      </w:r>
      <w:r w:rsidR="00113CAB" w:rsidRPr="00113CAB">
        <w:rPr>
          <w:rFonts w:ascii="Arial" w:hAnsi="Arial" w:cs="Arial"/>
          <w:sz w:val="24"/>
          <w:szCs w:val="24"/>
        </w:rPr>
        <w:t xml:space="preserve">cieku betonowego w formie kaskady </w:t>
      </w:r>
      <w:r w:rsidRPr="00113CAB">
        <w:rPr>
          <w:rFonts w:ascii="Arial" w:hAnsi="Arial" w:cs="Arial"/>
          <w:sz w:val="24"/>
          <w:szCs w:val="24"/>
        </w:rPr>
        <w:t xml:space="preserve">z wylotem </w:t>
      </w:r>
      <w:r w:rsidR="00113CAB" w:rsidRPr="00113CAB">
        <w:rPr>
          <w:rFonts w:ascii="Arial" w:hAnsi="Arial" w:cs="Arial"/>
          <w:sz w:val="24"/>
          <w:szCs w:val="24"/>
        </w:rPr>
        <w:br/>
      </w:r>
      <w:r w:rsidRPr="00113CAB">
        <w:rPr>
          <w:rFonts w:ascii="Arial" w:hAnsi="Arial" w:cs="Arial"/>
          <w:sz w:val="24"/>
          <w:szCs w:val="24"/>
        </w:rPr>
        <w:t xml:space="preserve">do komory </w:t>
      </w:r>
      <w:r w:rsidR="00113CAB" w:rsidRPr="00113CAB">
        <w:rPr>
          <w:rFonts w:ascii="Arial" w:hAnsi="Arial" w:cs="Arial"/>
          <w:sz w:val="24"/>
          <w:szCs w:val="24"/>
        </w:rPr>
        <w:t xml:space="preserve">żelbetowej o wymiarach 5,0 x 2,7 x </w:t>
      </w:r>
      <w:smartTag w:uri="urn:schemas-microsoft-com:office:smarttags" w:element="metricconverter">
        <w:smartTagPr>
          <w:attr w:name="ProductID" w:val="2,0 m"/>
        </w:smartTagPr>
        <w:r w:rsidR="00113CAB" w:rsidRPr="00113CAB">
          <w:rPr>
            <w:rFonts w:ascii="Arial" w:hAnsi="Arial" w:cs="Arial"/>
            <w:sz w:val="24"/>
            <w:szCs w:val="24"/>
          </w:rPr>
          <w:t>2,0 m</w:t>
        </w:r>
      </w:smartTag>
      <w:r w:rsidR="00113CAB" w:rsidRPr="00113CAB">
        <w:rPr>
          <w:rFonts w:ascii="Arial" w:hAnsi="Arial" w:cs="Arial"/>
          <w:sz w:val="24"/>
          <w:szCs w:val="24"/>
        </w:rPr>
        <w:t>, zwanej komora wylotową i dalej przez okular do rowu będącego</w:t>
      </w:r>
      <w:r w:rsidRPr="00113CAB">
        <w:rPr>
          <w:rFonts w:ascii="Arial" w:hAnsi="Arial" w:cs="Arial"/>
          <w:sz w:val="24"/>
          <w:szCs w:val="24"/>
        </w:rPr>
        <w:t xml:space="preserve"> dopływem potoku Jawor.</w:t>
      </w:r>
      <w:r w:rsidR="00AB4A7E">
        <w:rPr>
          <w:rFonts w:ascii="Arial" w:hAnsi="Arial" w:cs="Arial"/>
          <w:sz w:val="24"/>
          <w:szCs w:val="24"/>
        </w:rPr>
        <w:t xml:space="preserve"> </w:t>
      </w:r>
      <w:r w:rsidR="00AB4A7E" w:rsidRPr="00AB4A7E">
        <w:rPr>
          <w:rFonts w:ascii="Arial" w:hAnsi="Arial" w:cs="Arial"/>
          <w:sz w:val="24"/>
          <w:szCs w:val="24"/>
        </w:rPr>
        <w:t xml:space="preserve">Infrastruktura drogowa  </w:t>
      </w:r>
      <w:r w:rsidR="00AB4A7E" w:rsidRPr="00AB4A7E">
        <w:rPr>
          <w:rFonts w:ascii="Arial" w:hAnsi="Arial" w:cs="Arial"/>
          <w:sz w:val="24"/>
          <w:szCs w:val="24"/>
        </w:rPr>
        <w:br/>
        <w:t xml:space="preserve">i stoki od strony południowej posiadają odwodnienie  do drugiego  cieku trapezowego  </w:t>
      </w:r>
      <w:r w:rsidR="00AB4A7E" w:rsidRPr="00AB4A7E">
        <w:rPr>
          <w:rFonts w:ascii="Arial" w:hAnsi="Arial" w:cs="Arial"/>
          <w:sz w:val="24"/>
          <w:szCs w:val="24"/>
        </w:rPr>
        <w:br/>
      </w:r>
      <w:r w:rsidR="00AB4A7E" w:rsidRPr="00AB4A7E">
        <w:rPr>
          <w:rFonts w:ascii="Arial" w:hAnsi="Arial" w:cs="Arial"/>
          <w:sz w:val="24"/>
          <w:szCs w:val="24"/>
        </w:rPr>
        <w:lastRenderedPageBreak/>
        <w:t xml:space="preserve">i kaskadowego z wylotem w komorze  jw. Groble od strony wschodniej przy </w:t>
      </w:r>
      <w:r w:rsidR="00316DCC">
        <w:rPr>
          <w:rFonts w:ascii="Arial" w:hAnsi="Arial" w:cs="Arial"/>
          <w:sz w:val="24"/>
          <w:szCs w:val="24"/>
        </w:rPr>
        <w:t xml:space="preserve">kwaterach </w:t>
      </w:r>
      <w:r w:rsidR="00AB4A7E" w:rsidRPr="00AB4A7E">
        <w:rPr>
          <w:rFonts w:ascii="Arial" w:hAnsi="Arial" w:cs="Arial"/>
          <w:sz w:val="24"/>
          <w:szCs w:val="24"/>
        </w:rPr>
        <w:t>I</w:t>
      </w:r>
      <w:r w:rsidR="00AB4A7E">
        <w:rPr>
          <w:rFonts w:ascii="Arial" w:hAnsi="Arial" w:cs="Arial"/>
          <w:sz w:val="24"/>
          <w:szCs w:val="24"/>
        </w:rPr>
        <w:t>I, III i</w:t>
      </w:r>
      <w:r w:rsidR="00AB4A7E" w:rsidRPr="00AB4A7E">
        <w:rPr>
          <w:rFonts w:ascii="Arial" w:hAnsi="Arial" w:cs="Arial"/>
          <w:sz w:val="24"/>
          <w:szCs w:val="24"/>
        </w:rPr>
        <w:t xml:space="preserve"> IV posiadają odwodnienia ciekami trapezowymi ze spadkiem do komory filtracyjnej.</w:t>
      </w:r>
    </w:p>
    <w:p w:rsidR="008A40C9" w:rsidRDefault="008A40C9" w:rsidP="00113CAB">
      <w:pPr>
        <w:autoSpaceDE w:val="0"/>
        <w:autoSpaceDN w:val="0"/>
        <w:adjustRightInd w:val="0"/>
        <w:spacing w:line="360" w:lineRule="auto"/>
        <w:ind w:left="540"/>
        <w:jc w:val="both"/>
      </w:pPr>
    </w:p>
    <w:p w:rsidR="00C04398" w:rsidRPr="00FC2B80" w:rsidRDefault="00FC2B80" w:rsidP="00FC2B8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I.3.2.6</w:t>
      </w:r>
      <w:r w:rsidR="00C04398" w:rsidRPr="00FC2B80">
        <w:rPr>
          <w:rFonts w:ascii="Arial" w:hAnsi="Arial" w:cs="Arial"/>
          <w:b/>
          <w:sz w:val="24"/>
          <w:szCs w:val="24"/>
        </w:rPr>
        <w:t>.</w:t>
      </w:r>
      <w:r w:rsidR="00C04398" w:rsidRPr="00FC2B80">
        <w:rPr>
          <w:rFonts w:ascii="Arial" w:hAnsi="Arial" w:cs="Arial"/>
          <w:b/>
          <w:bCs/>
          <w:sz w:val="24"/>
          <w:szCs w:val="24"/>
        </w:rPr>
        <w:t xml:space="preserve"> System ujmowania biogazu</w:t>
      </w:r>
    </w:p>
    <w:p w:rsidR="00AB4A7E" w:rsidRDefault="00C04398" w:rsidP="001C4D31">
      <w:pPr>
        <w:pStyle w:val="Listapunktowana"/>
      </w:pPr>
      <w:r w:rsidRPr="00FC2B80">
        <w:t xml:space="preserve">Studnie odgazowujące (szt. 24) – wykonane z rur perforowanych PEHD </w:t>
      </w:r>
      <w:r w:rsidR="009F0946">
        <w:br/>
      </w:r>
      <w:r w:rsidRPr="00FC2B80">
        <w:t xml:space="preserve">o średnicy </w:t>
      </w:r>
      <w:smartTag w:uri="urn:schemas-microsoft-com:office:smarttags" w:element="metricconverter">
        <w:smartTagPr>
          <w:attr w:name="ProductID" w:val="160 mm"/>
        </w:smartTagPr>
        <w:r w:rsidRPr="00FC2B80">
          <w:t>160 mm</w:t>
        </w:r>
      </w:smartTag>
      <w:r w:rsidRPr="00FC2B80">
        <w:t xml:space="preserve">, umieszczonych w </w:t>
      </w:r>
      <w:proofErr w:type="spellStart"/>
      <w:r w:rsidRPr="00FC2B80">
        <w:t>obsypce</w:t>
      </w:r>
      <w:proofErr w:type="spellEnd"/>
      <w:r w:rsidRPr="00FC2B80">
        <w:t xml:space="preserve"> żwirowej </w:t>
      </w:r>
      <w:r w:rsidR="00AB4A7E">
        <w:t xml:space="preserve">w osłonowej, </w:t>
      </w:r>
      <w:r w:rsidRPr="00FC2B80">
        <w:t>stalow</w:t>
      </w:r>
      <w:r w:rsidR="00AB4A7E">
        <w:t>ej</w:t>
      </w:r>
      <w:r w:rsidRPr="00FC2B80">
        <w:t xml:space="preserve"> rur</w:t>
      </w:r>
      <w:r w:rsidR="00AB4A7E">
        <w:t xml:space="preserve">ze </w:t>
      </w:r>
      <w:r w:rsidRPr="00FC2B80">
        <w:t xml:space="preserve">o średnicy </w:t>
      </w:r>
      <w:smartTag w:uri="urn:schemas-microsoft-com:office:smarttags" w:element="metricconverter">
        <w:smartTagPr>
          <w:attr w:name="ProductID" w:val="800 mm"/>
        </w:smartTagPr>
        <w:r w:rsidRPr="00FC2B80">
          <w:t>800</w:t>
        </w:r>
        <w:r w:rsidR="00FC2B80">
          <w:t xml:space="preserve"> </w:t>
        </w:r>
        <w:r w:rsidRPr="00FC2B80">
          <w:t>mm</w:t>
        </w:r>
      </w:smartTag>
      <w:r w:rsidR="00AB4A7E">
        <w:t xml:space="preserve"> i wysokości </w:t>
      </w:r>
      <w:smartTag w:uri="urn:schemas-microsoft-com:office:smarttags" w:element="metricconverter">
        <w:smartTagPr>
          <w:attr w:name="ProductID" w:val="4,5 m"/>
        </w:smartTagPr>
        <w:r w:rsidR="00AB4A7E">
          <w:t>4,5 m</w:t>
        </w:r>
      </w:smartTag>
      <w:r w:rsidRPr="00FC2B80">
        <w:t xml:space="preserve">, posadowionych na płytach żelbetowych o wymiarach 3 x 1,5 x </w:t>
      </w:r>
      <w:smartTag w:uri="urn:schemas-microsoft-com:office:smarttags" w:element="metricconverter">
        <w:smartTagPr>
          <w:attr w:name="ProductID" w:val="0,15 m"/>
        </w:smartTagPr>
        <w:r w:rsidRPr="00FC2B80">
          <w:t>0,15 m</w:t>
        </w:r>
      </w:smartTag>
      <w:r w:rsidR="00AB4A7E">
        <w:t xml:space="preserve"> i podnoszonych wraz z poziomem odpadów.</w:t>
      </w:r>
    </w:p>
    <w:p w:rsidR="009F0946" w:rsidRPr="001C4D31" w:rsidRDefault="009F0946" w:rsidP="004042F3">
      <w:pPr>
        <w:pStyle w:val="Tekstpodstawowy"/>
        <w:tabs>
          <w:tab w:val="left" w:pos="426"/>
        </w:tabs>
        <w:spacing w:line="360" w:lineRule="auto"/>
        <w:rPr>
          <w:rFonts w:ascii="Arial" w:hAnsi="Arial" w:cs="Arial"/>
          <w:sz w:val="2"/>
          <w:szCs w:val="24"/>
        </w:rPr>
      </w:pPr>
    </w:p>
    <w:p w:rsidR="001C4D31" w:rsidRPr="001C4D31" w:rsidRDefault="001C4D31" w:rsidP="001C4D3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C4D31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 </w:t>
      </w:r>
      <w:r w:rsidRPr="001C4D31">
        <w:rPr>
          <w:rFonts w:ascii="Arial" w:hAnsi="Arial" w:cs="Arial"/>
          <w:sz w:val="24"/>
          <w:szCs w:val="24"/>
        </w:rPr>
        <w:t xml:space="preserve">na </w:t>
      </w:r>
      <w:r w:rsidR="00316DCC">
        <w:rPr>
          <w:rFonts w:ascii="Arial" w:hAnsi="Arial" w:cs="Arial"/>
          <w:sz w:val="24"/>
          <w:szCs w:val="24"/>
        </w:rPr>
        <w:t>kwaterze</w:t>
      </w:r>
      <w:r w:rsidRPr="001C4D31">
        <w:rPr>
          <w:rFonts w:ascii="Arial" w:hAnsi="Arial" w:cs="Arial"/>
          <w:sz w:val="24"/>
          <w:szCs w:val="24"/>
        </w:rPr>
        <w:t xml:space="preserve">  I – </w:t>
      </w:r>
      <w:r>
        <w:rPr>
          <w:rFonts w:ascii="Arial" w:hAnsi="Arial" w:cs="Arial"/>
          <w:sz w:val="24"/>
          <w:szCs w:val="24"/>
        </w:rPr>
        <w:t xml:space="preserve">zlokalizowano </w:t>
      </w:r>
      <w:r w:rsidRPr="001C4D31">
        <w:rPr>
          <w:rFonts w:ascii="Arial" w:hAnsi="Arial" w:cs="Arial"/>
          <w:sz w:val="24"/>
          <w:szCs w:val="24"/>
        </w:rPr>
        <w:t>10 studni</w:t>
      </w:r>
      <w:r>
        <w:rPr>
          <w:rFonts w:ascii="Arial" w:hAnsi="Arial" w:cs="Arial"/>
          <w:sz w:val="24"/>
          <w:szCs w:val="24"/>
        </w:rPr>
        <w:t xml:space="preserve"> </w:t>
      </w:r>
      <w:r w:rsidRPr="001C4D31">
        <w:rPr>
          <w:rFonts w:ascii="Arial" w:hAnsi="Arial" w:cs="Arial"/>
          <w:sz w:val="24"/>
          <w:szCs w:val="24"/>
        </w:rPr>
        <w:t>wyposażon</w:t>
      </w:r>
      <w:r>
        <w:rPr>
          <w:rFonts w:ascii="Arial" w:hAnsi="Arial" w:cs="Arial"/>
          <w:sz w:val="24"/>
          <w:szCs w:val="24"/>
        </w:rPr>
        <w:t>ych</w:t>
      </w:r>
      <w:r w:rsidRPr="001C4D31">
        <w:rPr>
          <w:rFonts w:ascii="Arial" w:hAnsi="Arial" w:cs="Arial"/>
          <w:sz w:val="24"/>
          <w:szCs w:val="24"/>
        </w:rPr>
        <w:t xml:space="preserve"> w indywidualne pochodnie</w:t>
      </w:r>
      <w:r>
        <w:rPr>
          <w:rFonts w:ascii="Arial" w:hAnsi="Arial" w:cs="Arial"/>
          <w:sz w:val="24"/>
          <w:szCs w:val="24"/>
        </w:rPr>
        <w:t>;</w:t>
      </w:r>
    </w:p>
    <w:p w:rsidR="001C4D31" w:rsidRPr="001C4D31" w:rsidRDefault="001C4D31" w:rsidP="001C4D3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C4D31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 </w:t>
      </w:r>
      <w:r w:rsidRPr="001C4D31">
        <w:rPr>
          <w:rFonts w:ascii="Arial" w:hAnsi="Arial" w:cs="Arial"/>
          <w:sz w:val="24"/>
          <w:szCs w:val="24"/>
        </w:rPr>
        <w:t xml:space="preserve">na </w:t>
      </w:r>
      <w:r w:rsidR="00316DCC">
        <w:rPr>
          <w:rFonts w:ascii="Arial" w:hAnsi="Arial" w:cs="Arial"/>
          <w:sz w:val="24"/>
          <w:szCs w:val="24"/>
        </w:rPr>
        <w:t>kwaterze</w:t>
      </w:r>
      <w:r w:rsidRPr="001C4D31">
        <w:rPr>
          <w:rFonts w:ascii="Arial" w:hAnsi="Arial" w:cs="Arial"/>
          <w:sz w:val="24"/>
          <w:szCs w:val="24"/>
        </w:rPr>
        <w:t xml:space="preserve"> II – </w:t>
      </w:r>
      <w:r>
        <w:rPr>
          <w:rFonts w:ascii="Arial" w:hAnsi="Arial" w:cs="Arial"/>
          <w:sz w:val="24"/>
          <w:szCs w:val="24"/>
        </w:rPr>
        <w:t xml:space="preserve">zlokalizowano  </w:t>
      </w:r>
      <w:r w:rsidRPr="001C4D31">
        <w:rPr>
          <w:rFonts w:ascii="Arial" w:hAnsi="Arial" w:cs="Arial"/>
          <w:sz w:val="24"/>
          <w:szCs w:val="24"/>
        </w:rPr>
        <w:t>5 studni</w:t>
      </w:r>
      <w:r>
        <w:rPr>
          <w:rFonts w:ascii="Arial" w:hAnsi="Arial" w:cs="Arial"/>
          <w:sz w:val="24"/>
          <w:szCs w:val="24"/>
        </w:rPr>
        <w:t xml:space="preserve"> </w:t>
      </w:r>
      <w:r w:rsidRPr="001C4D31">
        <w:rPr>
          <w:rFonts w:ascii="Arial" w:hAnsi="Arial" w:cs="Arial"/>
          <w:sz w:val="24"/>
          <w:szCs w:val="24"/>
        </w:rPr>
        <w:t>bez uzbrojenia</w:t>
      </w:r>
      <w:r>
        <w:rPr>
          <w:rFonts w:ascii="Arial" w:hAnsi="Arial" w:cs="Arial"/>
          <w:sz w:val="24"/>
          <w:szCs w:val="24"/>
        </w:rPr>
        <w:t>;</w:t>
      </w:r>
    </w:p>
    <w:p w:rsidR="001C4D31" w:rsidRPr="001C4D31" w:rsidRDefault="001C4D31" w:rsidP="001C4D3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C4D31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 </w:t>
      </w:r>
      <w:r w:rsidRPr="001C4D31">
        <w:rPr>
          <w:rFonts w:ascii="Arial" w:hAnsi="Arial" w:cs="Arial"/>
          <w:sz w:val="24"/>
          <w:szCs w:val="24"/>
        </w:rPr>
        <w:t xml:space="preserve">na </w:t>
      </w:r>
      <w:r w:rsidR="00316DCC">
        <w:rPr>
          <w:rFonts w:ascii="Arial" w:hAnsi="Arial" w:cs="Arial"/>
          <w:sz w:val="24"/>
          <w:szCs w:val="24"/>
        </w:rPr>
        <w:t>kwaterze</w:t>
      </w:r>
      <w:r w:rsidRPr="001C4D31">
        <w:rPr>
          <w:rFonts w:ascii="Arial" w:hAnsi="Arial" w:cs="Arial"/>
          <w:sz w:val="24"/>
          <w:szCs w:val="24"/>
        </w:rPr>
        <w:t xml:space="preserve"> III – </w:t>
      </w:r>
      <w:r>
        <w:rPr>
          <w:rFonts w:ascii="Arial" w:hAnsi="Arial" w:cs="Arial"/>
          <w:sz w:val="24"/>
          <w:szCs w:val="24"/>
        </w:rPr>
        <w:t xml:space="preserve">zlokalizowano </w:t>
      </w:r>
      <w:r w:rsidRPr="001C4D31">
        <w:rPr>
          <w:rFonts w:ascii="Arial" w:hAnsi="Arial" w:cs="Arial"/>
          <w:sz w:val="24"/>
          <w:szCs w:val="24"/>
        </w:rPr>
        <w:t>6 studni</w:t>
      </w:r>
      <w:r>
        <w:rPr>
          <w:rFonts w:ascii="Arial" w:hAnsi="Arial" w:cs="Arial"/>
          <w:sz w:val="24"/>
          <w:szCs w:val="24"/>
        </w:rPr>
        <w:t xml:space="preserve"> </w:t>
      </w:r>
      <w:r w:rsidRPr="001C4D31">
        <w:rPr>
          <w:rFonts w:ascii="Arial" w:hAnsi="Arial" w:cs="Arial"/>
          <w:sz w:val="24"/>
          <w:szCs w:val="24"/>
        </w:rPr>
        <w:t>wyposażon</w:t>
      </w:r>
      <w:r>
        <w:rPr>
          <w:rFonts w:ascii="Arial" w:hAnsi="Arial" w:cs="Arial"/>
          <w:sz w:val="24"/>
          <w:szCs w:val="24"/>
        </w:rPr>
        <w:t>ych</w:t>
      </w:r>
      <w:r w:rsidRPr="001C4D31">
        <w:rPr>
          <w:rFonts w:ascii="Arial" w:hAnsi="Arial" w:cs="Arial"/>
          <w:sz w:val="24"/>
          <w:szCs w:val="24"/>
        </w:rPr>
        <w:t xml:space="preserve"> w indywidualne pochodnie</w:t>
      </w:r>
      <w:r>
        <w:rPr>
          <w:rFonts w:ascii="Arial" w:hAnsi="Arial" w:cs="Arial"/>
          <w:sz w:val="24"/>
          <w:szCs w:val="24"/>
        </w:rPr>
        <w:t>;</w:t>
      </w:r>
    </w:p>
    <w:p w:rsidR="001C4D31" w:rsidRDefault="001C4D31" w:rsidP="001C4D3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C4D31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 </w:t>
      </w:r>
      <w:r w:rsidRPr="001C4D31">
        <w:rPr>
          <w:rFonts w:ascii="Arial" w:hAnsi="Arial" w:cs="Arial"/>
          <w:sz w:val="24"/>
          <w:szCs w:val="24"/>
        </w:rPr>
        <w:t xml:space="preserve">na </w:t>
      </w:r>
      <w:r w:rsidR="00316DCC">
        <w:rPr>
          <w:rFonts w:ascii="Arial" w:hAnsi="Arial" w:cs="Arial"/>
          <w:sz w:val="24"/>
          <w:szCs w:val="24"/>
        </w:rPr>
        <w:t>kwaterze</w:t>
      </w:r>
      <w:r w:rsidRPr="001C4D31">
        <w:rPr>
          <w:rFonts w:ascii="Arial" w:hAnsi="Arial" w:cs="Arial"/>
          <w:sz w:val="24"/>
          <w:szCs w:val="24"/>
        </w:rPr>
        <w:t xml:space="preserve"> IV – </w:t>
      </w:r>
      <w:r>
        <w:rPr>
          <w:rFonts w:ascii="Arial" w:hAnsi="Arial" w:cs="Arial"/>
          <w:sz w:val="24"/>
          <w:szCs w:val="24"/>
        </w:rPr>
        <w:t xml:space="preserve">zlokalizowano </w:t>
      </w:r>
      <w:r w:rsidRPr="001C4D31">
        <w:rPr>
          <w:rFonts w:ascii="Arial" w:hAnsi="Arial" w:cs="Arial"/>
          <w:sz w:val="24"/>
          <w:szCs w:val="24"/>
        </w:rPr>
        <w:t>3 studnie</w:t>
      </w:r>
      <w:r>
        <w:rPr>
          <w:rFonts w:ascii="Arial" w:hAnsi="Arial" w:cs="Arial"/>
          <w:sz w:val="24"/>
          <w:szCs w:val="24"/>
        </w:rPr>
        <w:t xml:space="preserve"> </w:t>
      </w:r>
      <w:r w:rsidRPr="001C4D31">
        <w:rPr>
          <w:rFonts w:ascii="Arial" w:hAnsi="Arial" w:cs="Arial"/>
          <w:sz w:val="24"/>
          <w:szCs w:val="24"/>
        </w:rPr>
        <w:t>wyposażone w indywidualne pochodnie</w:t>
      </w:r>
      <w:r>
        <w:rPr>
          <w:rFonts w:ascii="Arial" w:hAnsi="Arial" w:cs="Arial"/>
          <w:sz w:val="24"/>
          <w:szCs w:val="24"/>
        </w:rPr>
        <w:t>.</w:t>
      </w:r>
    </w:p>
    <w:p w:rsidR="001C4D31" w:rsidRPr="001C4D31" w:rsidRDefault="001C4D31" w:rsidP="001C4D31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24"/>
        </w:rPr>
      </w:pPr>
    </w:p>
    <w:p w:rsidR="001C4D31" w:rsidRPr="001C4D31" w:rsidRDefault="001C4D31" w:rsidP="001C4D31">
      <w:pPr>
        <w:pStyle w:val="Tekstpodstawowy"/>
        <w:rPr>
          <w:rFonts w:ascii="Arial" w:hAnsi="Arial" w:cs="Arial"/>
          <w:szCs w:val="24"/>
        </w:rPr>
      </w:pPr>
      <w:r w:rsidRPr="001C4D31">
        <w:rPr>
          <w:rFonts w:ascii="Arial" w:hAnsi="Arial" w:cs="Arial"/>
          <w:szCs w:val="24"/>
        </w:rPr>
        <w:t>Studnie rozmieszczone są wg wskazań projektu z zachowaniem ma</w:t>
      </w:r>
      <w:r>
        <w:rPr>
          <w:rFonts w:ascii="Arial" w:hAnsi="Arial" w:cs="Arial"/>
          <w:szCs w:val="24"/>
        </w:rPr>
        <w:t>ksymalnych</w:t>
      </w:r>
      <w:r w:rsidRPr="001C4D31">
        <w:rPr>
          <w:rFonts w:ascii="Arial" w:hAnsi="Arial" w:cs="Arial"/>
          <w:szCs w:val="24"/>
        </w:rPr>
        <w:t xml:space="preserve"> odl</w:t>
      </w:r>
      <w:r>
        <w:rPr>
          <w:rFonts w:ascii="Arial" w:hAnsi="Arial" w:cs="Arial"/>
          <w:szCs w:val="24"/>
        </w:rPr>
        <w:t>egłości</w:t>
      </w:r>
      <w:r w:rsidRPr="001C4D31">
        <w:rPr>
          <w:rFonts w:ascii="Arial" w:hAnsi="Arial" w:cs="Arial"/>
          <w:szCs w:val="24"/>
        </w:rPr>
        <w:t xml:space="preserve"> ok. </w:t>
      </w:r>
      <w:smartTag w:uri="urn:schemas-microsoft-com:office:smarttags" w:element="metricconverter">
        <w:smartTagPr>
          <w:attr w:name="ProductID" w:val="55 m"/>
        </w:smartTagPr>
        <w:r w:rsidRPr="001C4D31">
          <w:rPr>
            <w:rFonts w:ascii="Arial" w:hAnsi="Arial" w:cs="Arial"/>
            <w:szCs w:val="24"/>
          </w:rPr>
          <w:t>55</w:t>
        </w:r>
        <w:r>
          <w:rPr>
            <w:rFonts w:ascii="Arial" w:hAnsi="Arial" w:cs="Arial"/>
            <w:szCs w:val="24"/>
          </w:rPr>
          <w:t xml:space="preserve"> </w:t>
        </w:r>
        <w:r w:rsidRPr="001C4D31">
          <w:rPr>
            <w:rFonts w:ascii="Arial" w:hAnsi="Arial" w:cs="Arial"/>
            <w:szCs w:val="24"/>
          </w:rPr>
          <w:t>m</w:t>
        </w:r>
      </w:smartTag>
      <w:r w:rsidRPr="001C4D31">
        <w:rPr>
          <w:rFonts w:ascii="Arial" w:hAnsi="Arial" w:cs="Arial"/>
          <w:szCs w:val="24"/>
        </w:rPr>
        <w:t xml:space="preserve">. Wysokość kolumny studni podnoszona będzie sukcesywnie </w:t>
      </w:r>
      <w:r>
        <w:rPr>
          <w:rFonts w:ascii="Arial" w:hAnsi="Arial" w:cs="Arial"/>
          <w:szCs w:val="24"/>
        </w:rPr>
        <w:br/>
      </w:r>
      <w:r w:rsidRPr="001C4D31">
        <w:rPr>
          <w:rFonts w:ascii="Arial" w:hAnsi="Arial" w:cs="Arial"/>
          <w:szCs w:val="24"/>
        </w:rPr>
        <w:t xml:space="preserve">w górę o </w:t>
      </w:r>
      <w:smartTag w:uri="urn:schemas-microsoft-com:office:smarttags" w:element="metricconverter">
        <w:smartTagPr>
          <w:attr w:name="ProductID" w:val="2 m"/>
        </w:smartTagPr>
        <w:r w:rsidRPr="001C4D31">
          <w:rPr>
            <w:rFonts w:ascii="Arial" w:hAnsi="Arial" w:cs="Arial"/>
            <w:szCs w:val="24"/>
          </w:rPr>
          <w:t>2 m</w:t>
        </w:r>
      </w:smartTag>
      <w:r w:rsidRPr="001C4D31">
        <w:rPr>
          <w:rFonts w:ascii="Arial" w:hAnsi="Arial" w:cs="Arial"/>
          <w:szCs w:val="24"/>
        </w:rPr>
        <w:t xml:space="preserve"> wraz</w:t>
      </w:r>
      <w:r w:rsidR="00700864">
        <w:rPr>
          <w:rFonts w:ascii="Arial" w:hAnsi="Arial" w:cs="Arial"/>
          <w:szCs w:val="24"/>
        </w:rPr>
        <w:t xml:space="preserve"> z postępem eksploatacji </w:t>
      </w:r>
      <w:r w:rsidR="00316DCC">
        <w:rPr>
          <w:rFonts w:ascii="Arial" w:hAnsi="Arial" w:cs="Arial"/>
          <w:szCs w:val="24"/>
        </w:rPr>
        <w:t>kwater</w:t>
      </w:r>
      <w:r w:rsidRPr="001C4D31">
        <w:rPr>
          <w:rFonts w:ascii="Arial" w:hAnsi="Arial" w:cs="Arial"/>
          <w:szCs w:val="24"/>
        </w:rPr>
        <w:t xml:space="preserve"> i podnoszeniem się poziomu odpadów.</w:t>
      </w:r>
    </w:p>
    <w:p w:rsidR="001C4D31" w:rsidRPr="00BF5996" w:rsidRDefault="001C4D31" w:rsidP="004042F3">
      <w:pPr>
        <w:pStyle w:val="Tekstpodstawowy"/>
        <w:tabs>
          <w:tab w:val="left" w:pos="426"/>
        </w:tabs>
        <w:spacing w:line="360" w:lineRule="auto"/>
        <w:rPr>
          <w:rFonts w:ascii="Arial" w:hAnsi="Arial" w:cs="Arial"/>
          <w:sz w:val="14"/>
          <w:szCs w:val="24"/>
        </w:rPr>
      </w:pPr>
    </w:p>
    <w:p w:rsidR="00C04398" w:rsidRDefault="00C04398" w:rsidP="00AF4346">
      <w:pPr>
        <w:rPr>
          <w:rFonts w:ascii="Arial" w:hAnsi="Arial" w:cs="Arial"/>
          <w:b/>
          <w:sz w:val="24"/>
          <w:szCs w:val="24"/>
        </w:rPr>
      </w:pPr>
      <w:r w:rsidRPr="00AF4346">
        <w:rPr>
          <w:rFonts w:ascii="Arial" w:hAnsi="Arial" w:cs="Arial"/>
          <w:b/>
          <w:sz w:val="24"/>
          <w:szCs w:val="24"/>
        </w:rPr>
        <w:t>I.3.2.</w:t>
      </w:r>
      <w:r w:rsidR="00AF4346" w:rsidRPr="00AF4346">
        <w:rPr>
          <w:rFonts w:ascii="Arial" w:hAnsi="Arial" w:cs="Arial"/>
          <w:b/>
          <w:sz w:val="24"/>
          <w:szCs w:val="24"/>
        </w:rPr>
        <w:t>7</w:t>
      </w:r>
      <w:r w:rsidRPr="00AF4346">
        <w:rPr>
          <w:rFonts w:ascii="Arial" w:hAnsi="Arial" w:cs="Arial"/>
          <w:b/>
          <w:sz w:val="24"/>
          <w:szCs w:val="24"/>
        </w:rPr>
        <w:t xml:space="preserve">. </w:t>
      </w:r>
      <w:r w:rsidR="00786D15">
        <w:rPr>
          <w:rFonts w:ascii="Arial" w:hAnsi="Arial" w:cs="Arial"/>
          <w:b/>
          <w:sz w:val="24"/>
          <w:szCs w:val="24"/>
        </w:rPr>
        <w:t>Aparatura kontrolno – pomiarowa</w:t>
      </w:r>
    </w:p>
    <w:p w:rsidR="00AF4346" w:rsidRPr="00DA4025" w:rsidRDefault="00AF4346" w:rsidP="00AF4346">
      <w:pPr>
        <w:rPr>
          <w:rFonts w:ascii="Arial" w:hAnsi="Arial" w:cs="Arial"/>
          <w:b/>
          <w:sz w:val="16"/>
          <w:szCs w:val="24"/>
        </w:rPr>
      </w:pPr>
    </w:p>
    <w:p w:rsidR="00C04398" w:rsidRPr="00AF4346" w:rsidRDefault="00C04398" w:rsidP="001C4D31">
      <w:pPr>
        <w:pStyle w:val="Listapunktowana"/>
        <w:rPr>
          <w:b/>
        </w:rPr>
      </w:pPr>
      <w:r w:rsidRPr="00AF4346">
        <w:t>Deszczomierz (szt. 1)</w:t>
      </w:r>
      <w:r w:rsidR="008C1178">
        <w:t>;</w:t>
      </w:r>
    </w:p>
    <w:p w:rsidR="00C04398" w:rsidRPr="00AF4346" w:rsidRDefault="00AF4346" w:rsidP="001C4D31">
      <w:pPr>
        <w:pStyle w:val="Listapunktowana"/>
      </w:pPr>
      <w:r>
        <w:t>Łaty geodezyjne i niwelator</w:t>
      </w:r>
      <w:r w:rsidR="008C1178">
        <w:t>;</w:t>
      </w:r>
    </w:p>
    <w:p w:rsidR="00C04398" w:rsidRPr="00AF4346" w:rsidRDefault="00C04398" w:rsidP="001C4D31">
      <w:pPr>
        <w:pStyle w:val="Listapunktowana"/>
      </w:pPr>
      <w:r w:rsidRPr="00AF4346">
        <w:t>Ustabilizowany reper geodezyjny (szt. 1)</w:t>
      </w:r>
      <w:r w:rsidR="008C1178">
        <w:t>;</w:t>
      </w:r>
    </w:p>
    <w:p w:rsidR="00C04398" w:rsidRPr="00AF4346" w:rsidRDefault="00C04398" w:rsidP="001C4D31">
      <w:pPr>
        <w:pStyle w:val="Listapunktowana"/>
      </w:pPr>
      <w:r w:rsidRPr="00AF4346">
        <w:t>Studzienki S4, S5, W1 - punkty pomia</w:t>
      </w:r>
      <w:r w:rsidR="00AF4346">
        <w:t>rowe wód z drenażu podfoliowego</w:t>
      </w:r>
      <w:r w:rsidR="008C1178">
        <w:t>;</w:t>
      </w:r>
    </w:p>
    <w:p w:rsidR="00C04398" w:rsidRDefault="00C04398" w:rsidP="001C4D31">
      <w:pPr>
        <w:pStyle w:val="Listapunktowana"/>
      </w:pPr>
      <w:r w:rsidRPr="00AF4346">
        <w:t>Piezometry P1, P2 i P3 – otwory do poboru prób oraz badań składu wód</w:t>
      </w:r>
      <w:r w:rsidR="00AF4346">
        <w:br/>
      </w:r>
      <w:r w:rsidR="00A65A45">
        <w:t>podziemnych;</w:t>
      </w:r>
    </w:p>
    <w:p w:rsidR="00A65A45" w:rsidRPr="00250625" w:rsidRDefault="00A65A45" w:rsidP="00A65A45">
      <w:pPr>
        <w:pStyle w:val="Listapunktowana"/>
      </w:pPr>
      <w:r>
        <w:t>Stacja automatycznego poboru prób do badań z przepływomierzem - na rurociągu tłocznym.</w:t>
      </w:r>
    </w:p>
    <w:p w:rsidR="00A65A45" w:rsidRPr="00067D7C" w:rsidRDefault="00A65A45" w:rsidP="00A65A45">
      <w:pPr>
        <w:pStyle w:val="Listapunktowana"/>
        <w:numPr>
          <w:ilvl w:val="0"/>
          <w:numId w:val="0"/>
        </w:numPr>
        <w:ind w:left="284"/>
        <w:rPr>
          <w:sz w:val="18"/>
        </w:rPr>
      </w:pPr>
    </w:p>
    <w:p w:rsidR="00C04398" w:rsidRDefault="00C04398" w:rsidP="00667F4F">
      <w:pPr>
        <w:ind w:left="540" w:hanging="540"/>
        <w:rPr>
          <w:rFonts w:ascii="Arial" w:hAnsi="Arial" w:cs="Arial"/>
          <w:b/>
          <w:sz w:val="24"/>
          <w:szCs w:val="24"/>
        </w:rPr>
      </w:pPr>
      <w:r w:rsidRPr="00667F4F">
        <w:rPr>
          <w:rFonts w:ascii="Arial" w:hAnsi="Arial" w:cs="Arial"/>
          <w:b/>
          <w:sz w:val="24"/>
          <w:szCs w:val="24"/>
        </w:rPr>
        <w:t>I.3.</w:t>
      </w:r>
      <w:r w:rsidR="00067D7C">
        <w:rPr>
          <w:rFonts w:ascii="Arial" w:hAnsi="Arial" w:cs="Arial"/>
          <w:b/>
          <w:sz w:val="24"/>
          <w:szCs w:val="24"/>
        </w:rPr>
        <w:t>2</w:t>
      </w:r>
      <w:r w:rsidRPr="00667F4F">
        <w:rPr>
          <w:rFonts w:ascii="Arial" w:hAnsi="Arial" w:cs="Arial"/>
          <w:b/>
          <w:sz w:val="24"/>
          <w:szCs w:val="24"/>
        </w:rPr>
        <w:t>.</w:t>
      </w:r>
      <w:r w:rsidR="00067D7C">
        <w:rPr>
          <w:rFonts w:ascii="Arial" w:hAnsi="Arial" w:cs="Arial"/>
          <w:b/>
          <w:sz w:val="24"/>
          <w:szCs w:val="24"/>
        </w:rPr>
        <w:t>8</w:t>
      </w:r>
      <w:r w:rsidRPr="00667F4F">
        <w:rPr>
          <w:rFonts w:ascii="Arial" w:hAnsi="Arial" w:cs="Arial"/>
          <w:b/>
          <w:sz w:val="24"/>
          <w:szCs w:val="24"/>
        </w:rPr>
        <w:t>. Waga samochodowa</w:t>
      </w:r>
    </w:p>
    <w:p w:rsidR="008C1178" w:rsidRPr="00067D7C" w:rsidRDefault="008C1178" w:rsidP="00667F4F">
      <w:pPr>
        <w:ind w:left="540" w:hanging="540"/>
        <w:rPr>
          <w:rFonts w:ascii="Arial" w:hAnsi="Arial" w:cs="Arial"/>
          <w:b/>
          <w:sz w:val="12"/>
          <w:szCs w:val="24"/>
        </w:rPr>
      </w:pPr>
    </w:p>
    <w:p w:rsidR="00C04398" w:rsidRPr="00667F4F" w:rsidRDefault="00667F4F" w:rsidP="001C4D31">
      <w:pPr>
        <w:pStyle w:val="Listapunktowana"/>
      </w:pPr>
      <w:r>
        <w:t>Waga najazdowa o nośności 40 Mg</w:t>
      </w:r>
      <w:r w:rsidR="00C04398" w:rsidRPr="00667F4F">
        <w:t xml:space="preserve"> o wymiarach 10</w:t>
      </w:r>
      <w:r>
        <w:t xml:space="preserve"> </w:t>
      </w:r>
      <w:r w:rsidR="00C04398" w:rsidRPr="00667F4F">
        <w:t>x</w:t>
      </w:r>
      <w:r>
        <w:t xml:space="preserve"> </w:t>
      </w:r>
      <w:smartTag w:uri="urn:schemas-microsoft-com:office:smarttags" w:element="metricconverter">
        <w:smartTagPr>
          <w:attr w:name="ProductID" w:val="3 m"/>
        </w:smartTagPr>
        <w:r w:rsidR="00C04398" w:rsidRPr="00667F4F">
          <w:t>3</w:t>
        </w:r>
        <w:r>
          <w:t xml:space="preserve"> m</w:t>
        </w:r>
      </w:smartTag>
      <w:r w:rsidR="004E66C6">
        <w:t xml:space="preserve"> z zadaszeniem, </w:t>
      </w:r>
      <w:r w:rsidR="00C04398" w:rsidRPr="00667F4F">
        <w:t>powiązana z urządzeniem rejestrującym</w:t>
      </w:r>
      <w:r w:rsidR="008C1178">
        <w:t xml:space="preserve"> wraz z osprzętem komputerowym;</w:t>
      </w:r>
    </w:p>
    <w:p w:rsidR="00C04398" w:rsidRPr="00667F4F" w:rsidRDefault="00C04398" w:rsidP="001C4D31">
      <w:pPr>
        <w:pStyle w:val="Listapunktowana"/>
      </w:pPr>
      <w:r w:rsidRPr="00667F4F">
        <w:t xml:space="preserve">Budynek techniczny wagi o powierzchni zabudowy </w:t>
      </w:r>
      <w:smartTag w:uri="urn:schemas-microsoft-com:office:smarttags" w:element="metricconverter">
        <w:smartTagPr>
          <w:attr w:name="ProductID" w:val="18 m2"/>
        </w:smartTagPr>
        <w:r w:rsidRPr="00667F4F">
          <w:t>18 m</w:t>
        </w:r>
        <w:r w:rsidRPr="00667F4F">
          <w:rPr>
            <w:vertAlign w:val="superscript"/>
          </w:rPr>
          <w:t>2</w:t>
        </w:r>
      </w:smartTag>
      <w:r w:rsidR="008C1178">
        <w:t>;</w:t>
      </w:r>
    </w:p>
    <w:p w:rsidR="00C04398" w:rsidRPr="00667F4F" w:rsidRDefault="00C04398" w:rsidP="001C4D31">
      <w:pPr>
        <w:pStyle w:val="Listapunktowana"/>
      </w:pPr>
      <w:r w:rsidRPr="00667F4F">
        <w:t xml:space="preserve">Zadaszenie wagi o powierzchni zabudowy </w:t>
      </w:r>
      <w:smartTag w:uri="urn:schemas-microsoft-com:office:smarttags" w:element="metricconverter">
        <w:smartTagPr>
          <w:attr w:name="ProductID" w:val="342 m2"/>
        </w:smartTagPr>
        <w:r w:rsidRPr="00667F4F">
          <w:rPr>
            <w:bCs/>
          </w:rPr>
          <w:t>342</w:t>
        </w:r>
        <w:r w:rsidRPr="00667F4F">
          <w:t xml:space="preserve"> </w:t>
        </w:r>
        <w:r w:rsidRPr="00667F4F">
          <w:rPr>
            <w:bCs/>
          </w:rPr>
          <w:t>m</w:t>
        </w:r>
        <w:r w:rsidRPr="00667F4F">
          <w:rPr>
            <w:bCs/>
            <w:vertAlign w:val="superscript"/>
          </w:rPr>
          <w:t>2</w:t>
        </w:r>
      </w:smartTag>
      <w:r w:rsidRPr="00667F4F">
        <w:t>.</w:t>
      </w:r>
    </w:p>
    <w:p w:rsidR="008C1178" w:rsidRDefault="008C1178" w:rsidP="008C1178">
      <w:pPr>
        <w:ind w:left="540"/>
        <w:rPr>
          <w:rFonts w:ascii="Arial" w:hAnsi="Arial" w:cs="Arial"/>
          <w:b/>
          <w:sz w:val="24"/>
          <w:szCs w:val="24"/>
        </w:rPr>
      </w:pPr>
    </w:p>
    <w:p w:rsidR="00C04398" w:rsidRPr="00667F4F" w:rsidRDefault="00C04398" w:rsidP="008C1178">
      <w:pPr>
        <w:ind w:left="540" w:hanging="540"/>
        <w:rPr>
          <w:rFonts w:ascii="Arial" w:hAnsi="Arial" w:cs="Arial"/>
          <w:b/>
          <w:sz w:val="24"/>
          <w:szCs w:val="24"/>
        </w:rPr>
      </w:pPr>
      <w:r w:rsidRPr="00667F4F">
        <w:rPr>
          <w:rFonts w:ascii="Arial" w:hAnsi="Arial" w:cs="Arial"/>
          <w:b/>
          <w:sz w:val="24"/>
          <w:szCs w:val="24"/>
        </w:rPr>
        <w:t>I.3.</w:t>
      </w:r>
      <w:r w:rsidR="00067D7C">
        <w:rPr>
          <w:rFonts w:ascii="Arial" w:hAnsi="Arial" w:cs="Arial"/>
          <w:b/>
          <w:sz w:val="24"/>
          <w:szCs w:val="24"/>
        </w:rPr>
        <w:t>2</w:t>
      </w:r>
      <w:r w:rsidRPr="00667F4F">
        <w:rPr>
          <w:rFonts w:ascii="Arial" w:hAnsi="Arial" w:cs="Arial"/>
          <w:b/>
          <w:sz w:val="24"/>
          <w:szCs w:val="24"/>
        </w:rPr>
        <w:t>.</w:t>
      </w:r>
      <w:r w:rsidR="00067D7C">
        <w:rPr>
          <w:rFonts w:ascii="Arial" w:hAnsi="Arial" w:cs="Arial"/>
          <w:b/>
          <w:sz w:val="24"/>
          <w:szCs w:val="24"/>
        </w:rPr>
        <w:t>9</w:t>
      </w:r>
      <w:r w:rsidRPr="00667F4F">
        <w:rPr>
          <w:rFonts w:ascii="Arial" w:hAnsi="Arial" w:cs="Arial"/>
          <w:b/>
          <w:sz w:val="24"/>
          <w:szCs w:val="24"/>
        </w:rPr>
        <w:t>. Magazyn surowców wtórnych</w:t>
      </w:r>
    </w:p>
    <w:p w:rsidR="004042F3" w:rsidRPr="00AA4CDF" w:rsidRDefault="004042F3" w:rsidP="00AA4CDF">
      <w:pPr>
        <w:pStyle w:val="Listapunktowana"/>
        <w:numPr>
          <w:ilvl w:val="0"/>
          <w:numId w:val="0"/>
        </w:numPr>
        <w:ind w:left="284" w:hanging="284"/>
        <w:rPr>
          <w:sz w:val="14"/>
        </w:rPr>
      </w:pPr>
    </w:p>
    <w:p w:rsidR="00C04398" w:rsidRDefault="00C04398" w:rsidP="00AA4CDF">
      <w:pPr>
        <w:pStyle w:val="Listapunktowana"/>
        <w:numPr>
          <w:ilvl w:val="0"/>
          <w:numId w:val="0"/>
        </w:numPr>
        <w:ind w:left="284" w:hanging="284"/>
      </w:pPr>
      <w:r w:rsidRPr="00667F4F">
        <w:t>Magazyn obejmuje:</w:t>
      </w:r>
    </w:p>
    <w:p w:rsidR="00AA4CDF" w:rsidRPr="00AA4CDF" w:rsidRDefault="00AA4CDF" w:rsidP="00AA4CDF">
      <w:pPr>
        <w:pStyle w:val="Listapunktowana"/>
        <w:numPr>
          <w:ilvl w:val="0"/>
          <w:numId w:val="0"/>
        </w:numPr>
        <w:ind w:left="284" w:hanging="284"/>
        <w:rPr>
          <w:sz w:val="8"/>
        </w:rPr>
      </w:pPr>
    </w:p>
    <w:p w:rsidR="00AA4CDF" w:rsidRPr="00250625" w:rsidRDefault="00AA4CDF" w:rsidP="00AA4CDF">
      <w:pPr>
        <w:pStyle w:val="Listapunktowana"/>
        <w:numPr>
          <w:ilvl w:val="0"/>
          <w:numId w:val="0"/>
        </w:numPr>
        <w:ind w:left="284" w:hanging="284"/>
      </w:pPr>
      <w:r>
        <w:t xml:space="preserve">- hala magazynowa </w:t>
      </w:r>
      <w:r w:rsidRPr="00250625">
        <w:t xml:space="preserve">(wiata) do magazynowania </w:t>
      </w:r>
      <w:r>
        <w:t xml:space="preserve">wysegregowanych odpadów </w:t>
      </w:r>
      <w:r>
        <w:br/>
      </w:r>
      <w:r w:rsidRPr="00250625">
        <w:t xml:space="preserve">i belowania przy pomocy </w:t>
      </w:r>
      <w:proofErr w:type="spellStart"/>
      <w:r w:rsidRPr="00250625">
        <w:t>belownicy</w:t>
      </w:r>
      <w:proofErr w:type="spellEnd"/>
      <w:r w:rsidRPr="00250625">
        <w:t xml:space="preserve"> jednokomorowej o mocy 4 kW surowców wtórnych (papier, puszki, tworzyw</w:t>
      </w:r>
      <w:r>
        <w:t>a sztuczne, tekstylia);</w:t>
      </w:r>
    </w:p>
    <w:p w:rsidR="00C04398" w:rsidRPr="00667F4F" w:rsidRDefault="00AA4CDF" w:rsidP="001C4D31">
      <w:pPr>
        <w:pStyle w:val="Listapunktowana"/>
      </w:pPr>
      <w:r>
        <w:t>z</w:t>
      </w:r>
      <w:r w:rsidR="00C04398" w:rsidRPr="00667F4F">
        <w:t>asieki na surowce wtórne - 3 zasieki wykonane z siatki stalowej, powlekanej</w:t>
      </w:r>
      <w:r w:rsidR="004042F3">
        <w:t xml:space="preserve"> </w:t>
      </w:r>
      <w:r w:rsidR="004042F3">
        <w:br/>
      </w:r>
      <w:r w:rsidR="00C04398" w:rsidRPr="00667F4F">
        <w:t>rozpiętej na stalowych słupkach, zloka</w:t>
      </w:r>
      <w:r w:rsidR="008C1178">
        <w:t>lizowane na terenie utwardzonym;</w:t>
      </w:r>
    </w:p>
    <w:p w:rsidR="00C04398" w:rsidRPr="00667F4F" w:rsidRDefault="00734916" w:rsidP="001C4D31">
      <w:pPr>
        <w:pStyle w:val="Listapunktowana"/>
      </w:pPr>
      <w:r>
        <w:t>b</w:t>
      </w:r>
      <w:r w:rsidR="00C04398" w:rsidRPr="00667F4F">
        <w:t xml:space="preserve">oksy garażowe </w:t>
      </w:r>
      <w:r w:rsidR="003B5241">
        <w:t>-</w:t>
      </w:r>
      <w:r w:rsidR="00C04398" w:rsidRPr="00667F4F">
        <w:t xml:space="preserve"> 5 boksów garażowych z blach z  utwardzoną podłogą.</w:t>
      </w:r>
    </w:p>
    <w:p w:rsidR="00B22017" w:rsidRPr="00106D83" w:rsidRDefault="00B22017" w:rsidP="00C04398">
      <w:pPr>
        <w:shd w:val="clear" w:color="auto" w:fill="FFFFFF"/>
        <w:tabs>
          <w:tab w:val="left" w:pos="360"/>
        </w:tabs>
        <w:spacing w:line="360" w:lineRule="auto"/>
        <w:ind w:left="540"/>
        <w:jc w:val="both"/>
        <w:rPr>
          <w:rFonts w:ascii="Arial" w:hAnsi="Arial" w:cs="Arial"/>
          <w:b/>
          <w:sz w:val="16"/>
          <w:szCs w:val="24"/>
        </w:rPr>
      </w:pPr>
    </w:p>
    <w:p w:rsidR="00C04398" w:rsidRDefault="00C04398" w:rsidP="00B22017">
      <w:pPr>
        <w:shd w:val="clear" w:color="auto" w:fill="FFFFFF"/>
        <w:tabs>
          <w:tab w:val="left" w:pos="360"/>
        </w:tabs>
        <w:spacing w:line="360" w:lineRule="auto"/>
        <w:ind w:left="540" w:hanging="540"/>
        <w:jc w:val="both"/>
        <w:rPr>
          <w:rFonts w:ascii="Arial" w:hAnsi="Arial" w:cs="Arial"/>
          <w:b/>
          <w:sz w:val="24"/>
          <w:szCs w:val="24"/>
        </w:rPr>
      </w:pPr>
      <w:r w:rsidRPr="00667F4F">
        <w:rPr>
          <w:rFonts w:ascii="Arial" w:hAnsi="Arial" w:cs="Arial"/>
          <w:b/>
          <w:sz w:val="24"/>
          <w:szCs w:val="24"/>
        </w:rPr>
        <w:t>I.3.</w:t>
      </w:r>
      <w:r w:rsidR="00106D83">
        <w:rPr>
          <w:rFonts w:ascii="Arial" w:hAnsi="Arial" w:cs="Arial"/>
          <w:b/>
          <w:sz w:val="24"/>
          <w:szCs w:val="24"/>
        </w:rPr>
        <w:t>2</w:t>
      </w:r>
      <w:r w:rsidRPr="00667F4F">
        <w:rPr>
          <w:rFonts w:ascii="Arial" w:hAnsi="Arial" w:cs="Arial"/>
          <w:b/>
          <w:sz w:val="24"/>
          <w:szCs w:val="24"/>
        </w:rPr>
        <w:t>.</w:t>
      </w:r>
      <w:r w:rsidR="00106D83">
        <w:rPr>
          <w:rFonts w:ascii="Arial" w:hAnsi="Arial" w:cs="Arial"/>
          <w:b/>
          <w:sz w:val="24"/>
          <w:szCs w:val="24"/>
        </w:rPr>
        <w:t>10</w:t>
      </w:r>
      <w:r w:rsidRPr="00667F4F">
        <w:rPr>
          <w:rFonts w:ascii="Arial" w:hAnsi="Arial" w:cs="Arial"/>
          <w:b/>
          <w:sz w:val="24"/>
          <w:szCs w:val="24"/>
        </w:rPr>
        <w:t>.</w:t>
      </w:r>
      <w:r w:rsidRPr="00667F4F">
        <w:rPr>
          <w:rFonts w:ascii="Arial" w:hAnsi="Arial" w:cs="Arial"/>
          <w:b/>
          <w:bCs/>
          <w:sz w:val="24"/>
          <w:szCs w:val="24"/>
        </w:rPr>
        <w:t xml:space="preserve"> </w:t>
      </w:r>
      <w:r w:rsidR="00106D83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7F4F">
        <w:rPr>
          <w:rFonts w:ascii="Arial" w:hAnsi="Arial" w:cs="Arial"/>
          <w:b/>
          <w:sz w:val="24"/>
          <w:szCs w:val="24"/>
        </w:rPr>
        <w:t xml:space="preserve">Budynek socjalno </w:t>
      </w:r>
      <w:r w:rsidR="00B22017">
        <w:rPr>
          <w:rFonts w:ascii="Arial" w:hAnsi="Arial" w:cs="Arial"/>
          <w:b/>
          <w:sz w:val="24"/>
          <w:szCs w:val="24"/>
        </w:rPr>
        <w:t>–</w:t>
      </w:r>
      <w:r w:rsidRPr="00667F4F">
        <w:rPr>
          <w:rFonts w:ascii="Arial" w:hAnsi="Arial" w:cs="Arial"/>
          <w:b/>
          <w:sz w:val="24"/>
          <w:szCs w:val="24"/>
        </w:rPr>
        <w:t xml:space="preserve"> usługowy</w:t>
      </w:r>
    </w:p>
    <w:p w:rsidR="00C04398" w:rsidRDefault="00C04398" w:rsidP="005B0B9F">
      <w:pPr>
        <w:pStyle w:val="Tekstpodstawowywcity2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22017">
        <w:rPr>
          <w:rFonts w:ascii="Arial" w:hAnsi="Arial" w:cs="Arial"/>
          <w:sz w:val="24"/>
          <w:szCs w:val="24"/>
        </w:rPr>
        <w:t xml:space="preserve">Budynek socjalno - usługowy </w:t>
      </w:r>
      <w:r w:rsidRPr="00B22017">
        <w:rPr>
          <w:rFonts w:ascii="Arial" w:hAnsi="Arial" w:cs="Arial"/>
          <w:bCs/>
          <w:sz w:val="24"/>
          <w:szCs w:val="24"/>
        </w:rPr>
        <w:t xml:space="preserve">z warsztatem </w:t>
      </w:r>
      <w:r w:rsidRPr="00B22017">
        <w:rPr>
          <w:rFonts w:ascii="Arial" w:hAnsi="Arial" w:cs="Arial"/>
          <w:sz w:val="24"/>
          <w:szCs w:val="24"/>
        </w:rPr>
        <w:t>o łącznej powierzchni</w:t>
      </w:r>
      <w:r w:rsidR="00B22017">
        <w:rPr>
          <w:rFonts w:ascii="Arial" w:hAnsi="Arial" w:cs="Arial"/>
          <w:bCs/>
          <w:sz w:val="24"/>
          <w:szCs w:val="24"/>
        </w:rPr>
        <w:t xml:space="preserve"> użytkowej </w:t>
      </w:r>
      <w:r w:rsidR="00A23698">
        <w:rPr>
          <w:rFonts w:ascii="Arial" w:hAnsi="Arial" w:cs="Arial"/>
          <w:bCs/>
          <w:sz w:val="24"/>
          <w:szCs w:val="24"/>
        </w:rPr>
        <w:br/>
      </w:r>
      <w:smartTag w:uri="urn:schemas-microsoft-com:office:smarttags" w:element="metricconverter">
        <w:smartTagPr>
          <w:attr w:name="ProductID" w:val="562,86 m2"/>
        </w:smartTagPr>
        <w:r w:rsidRPr="00B22017">
          <w:rPr>
            <w:rFonts w:ascii="Arial" w:hAnsi="Arial" w:cs="Arial"/>
            <w:sz w:val="24"/>
            <w:szCs w:val="24"/>
          </w:rPr>
          <w:t xml:space="preserve">562,86 </w:t>
        </w:r>
        <w:r w:rsidRPr="00B22017">
          <w:rPr>
            <w:rFonts w:ascii="Arial" w:hAnsi="Arial" w:cs="Arial"/>
            <w:bCs/>
            <w:sz w:val="24"/>
            <w:szCs w:val="24"/>
          </w:rPr>
          <w:t>m</w:t>
        </w:r>
        <w:r w:rsidRPr="00B22017">
          <w:rPr>
            <w:rFonts w:ascii="Arial" w:hAnsi="Arial" w:cs="Arial"/>
            <w:bCs/>
            <w:sz w:val="24"/>
            <w:szCs w:val="24"/>
            <w:vertAlign w:val="superscript"/>
          </w:rPr>
          <w:t>2</w:t>
        </w:r>
      </w:smartTag>
      <w:r w:rsidRPr="00B22017">
        <w:rPr>
          <w:rFonts w:ascii="Arial" w:hAnsi="Arial" w:cs="Arial"/>
          <w:sz w:val="24"/>
          <w:szCs w:val="24"/>
        </w:rPr>
        <w:t>, a w nim:</w:t>
      </w:r>
    </w:p>
    <w:p w:rsidR="00DA4025" w:rsidRPr="00A23698" w:rsidRDefault="00DA4025" w:rsidP="005B0B9F">
      <w:pPr>
        <w:pStyle w:val="Tekstpodstawowywcity2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i/>
          <w:sz w:val="8"/>
          <w:szCs w:val="24"/>
        </w:rPr>
      </w:pPr>
    </w:p>
    <w:p w:rsidR="00DA4025" w:rsidRDefault="00A23698" w:rsidP="001C4D31">
      <w:pPr>
        <w:pStyle w:val="Listapunktowana"/>
      </w:pPr>
      <w:r>
        <w:t>p</w:t>
      </w:r>
      <w:r w:rsidR="00C04398" w:rsidRPr="00B22017">
        <w:t>omieszczenia biurowe dla pracowników kierujących i nadzorujących pracę</w:t>
      </w:r>
      <w:r w:rsidR="00D21769">
        <w:br/>
      </w:r>
      <w:r w:rsidR="00054DF0">
        <w:lastRenderedPageBreak/>
        <w:t>składowiska;</w:t>
      </w:r>
    </w:p>
    <w:p w:rsidR="00054DF0" w:rsidRDefault="00A23698" w:rsidP="001C4D31">
      <w:pPr>
        <w:pStyle w:val="Listapunktowana"/>
      </w:pPr>
      <w:r>
        <w:t>p</w:t>
      </w:r>
      <w:r w:rsidR="00C04398" w:rsidRPr="00B22017">
        <w:t>omieszczenia socjalno-sanitarne dla p</w:t>
      </w:r>
      <w:r w:rsidR="00054DF0">
        <w:t xml:space="preserve">racowników obsługujących sprzęt; </w:t>
      </w:r>
    </w:p>
    <w:p w:rsidR="00C04398" w:rsidRPr="00B22017" w:rsidRDefault="00A23698" w:rsidP="001C4D31">
      <w:pPr>
        <w:pStyle w:val="Listapunktowana"/>
      </w:pPr>
      <w:r>
        <w:t>p</w:t>
      </w:r>
      <w:r w:rsidR="00C04398" w:rsidRPr="00B22017">
        <w:t xml:space="preserve">omieszczenie warsztatowe do obsługi, przechowywania i naprawy sprzętu pracującego </w:t>
      </w:r>
      <w:r w:rsidR="00054DF0">
        <w:t>na składowisku;</w:t>
      </w:r>
    </w:p>
    <w:p w:rsidR="00A23698" w:rsidRPr="00A23698" w:rsidRDefault="00A23698" w:rsidP="00B10CCF">
      <w:pPr>
        <w:shd w:val="clear" w:color="auto" w:fill="FFFFFF"/>
        <w:tabs>
          <w:tab w:val="left" w:pos="360"/>
        </w:tabs>
        <w:spacing w:line="360" w:lineRule="auto"/>
        <w:ind w:left="540" w:hanging="540"/>
        <w:jc w:val="both"/>
        <w:rPr>
          <w:rFonts w:ascii="Arial" w:hAnsi="Arial" w:cs="Arial"/>
          <w:b/>
          <w:sz w:val="16"/>
          <w:szCs w:val="24"/>
        </w:rPr>
      </w:pPr>
    </w:p>
    <w:p w:rsidR="00C04398" w:rsidRPr="00B10CCF" w:rsidRDefault="00C04398" w:rsidP="00B10CCF">
      <w:pPr>
        <w:shd w:val="clear" w:color="auto" w:fill="FFFFFF"/>
        <w:tabs>
          <w:tab w:val="left" w:pos="360"/>
        </w:tabs>
        <w:spacing w:line="360" w:lineRule="auto"/>
        <w:ind w:left="540" w:hanging="540"/>
        <w:jc w:val="both"/>
        <w:rPr>
          <w:rFonts w:ascii="Arial" w:hAnsi="Arial" w:cs="Arial"/>
          <w:b/>
          <w:sz w:val="24"/>
          <w:szCs w:val="24"/>
        </w:rPr>
      </w:pPr>
      <w:r w:rsidRPr="00B10CCF">
        <w:rPr>
          <w:rFonts w:ascii="Arial" w:hAnsi="Arial" w:cs="Arial"/>
          <w:b/>
          <w:sz w:val="24"/>
          <w:szCs w:val="24"/>
        </w:rPr>
        <w:t>I.3.</w:t>
      </w:r>
      <w:r w:rsidR="00A23698">
        <w:rPr>
          <w:rFonts w:ascii="Arial" w:hAnsi="Arial" w:cs="Arial"/>
          <w:b/>
          <w:sz w:val="24"/>
          <w:szCs w:val="24"/>
        </w:rPr>
        <w:t>2</w:t>
      </w:r>
      <w:r w:rsidRPr="00B10CCF">
        <w:rPr>
          <w:rFonts w:ascii="Arial" w:hAnsi="Arial" w:cs="Arial"/>
          <w:b/>
          <w:sz w:val="24"/>
          <w:szCs w:val="24"/>
        </w:rPr>
        <w:t>.</w:t>
      </w:r>
      <w:r w:rsidR="00A23698">
        <w:rPr>
          <w:rFonts w:ascii="Arial" w:hAnsi="Arial" w:cs="Arial"/>
          <w:b/>
          <w:sz w:val="24"/>
          <w:szCs w:val="24"/>
        </w:rPr>
        <w:t>11</w:t>
      </w:r>
      <w:r w:rsidRPr="00B10CCF">
        <w:rPr>
          <w:rFonts w:ascii="Arial" w:hAnsi="Arial" w:cs="Arial"/>
          <w:b/>
          <w:sz w:val="24"/>
          <w:szCs w:val="24"/>
        </w:rPr>
        <w:t>.</w:t>
      </w:r>
      <w:r w:rsidRPr="00B10CCF">
        <w:rPr>
          <w:rFonts w:ascii="Arial" w:hAnsi="Arial" w:cs="Arial"/>
          <w:b/>
          <w:bCs/>
          <w:sz w:val="24"/>
          <w:szCs w:val="24"/>
        </w:rPr>
        <w:t xml:space="preserve"> Urządzenia</w:t>
      </w:r>
      <w:r w:rsidRPr="00B10CCF">
        <w:rPr>
          <w:rFonts w:ascii="Arial" w:hAnsi="Arial" w:cs="Arial"/>
          <w:b/>
          <w:sz w:val="24"/>
          <w:szCs w:val="24"/>
        </w:rPr>
        <w:t xml:space="preserve"> technolo</w:t>
      </w:r>
      <w:r w:rsidR="00786D15">
        <w:rPr>
          <w:rFonts w:ascii="Arial" w:hAnsi="Arial" w:cs="Arial"/>
          <w:b/>
          <w:sz w:val="24"/>
          <w:szCs w:val="24"/>
        </w:rPr>
        <w:t>giczne stosowane na składowisku</w:t>
      </w:r>
    </w:p>
    <w:p w:rsidR="00C04398" w:rsidRPr="00B10CCF" w:rsidRDefault="00C04398" w:rsidP="001C4D31">
      <w:pPr>
        <w:pStyle w:val="Listapunktowana"/>
      </w:pPr>
      <w:proofErr w:type="spellStart"/>
      <w:r w:rsidRPr="00B10CCF">
        <w:t>Ko</w:t>
      </w:r>
      <w:r w:rsidR="00B10CCF">
        <w:t>mpaktor</w:t>
      </w:r>
      <w:proofErr w:type="spellEnd"/>
      <w:r w:rsidR="00B10CCF">
        <w:t xml:space="preserve"> o masie 25,5 Mg, szt. 1</w:t>
      </w:r>
      <w:r w:rsidRPr="00B10CCF">
        <w:t xml:space="preserve"> - do </w:t>
      </w:r>
      <w:proofErr w:type="spellStart"/>
      <w:r w:rsidRPr="00B10CCF">
        <w:t>rozplantowywania</w:t>
      </w:r>
      <w:proofErr w:type="spellEnd"/>
      <w:r w:rsidRPr="00B10CCF">
        <w:t xml:space="preserve">, zagęszczenia </w:t>
      </w:r>
      <w:r w:rsidRPr="00B10CCF">
        <w:br/>
        <w:t>i</w:t>
      </w:r>
      <w:r w:rsidR="00B10CCF">
        <w:t xml:space="preserve"> formowania warstw </w:t>
      </w:r>
      <w:r w:rsidR="00B10CCF" w:rsidRPr="00B10CCF">
        <w:t>odpadów</w:t>
      </w:r>
      <w:r w:rsidR="00B10CCF">
        <w:t>;</w:t>
      </w:r>
    </w:p>
    <w:p w:rsidR="00C04398" w:rsidRPr="00B10CCF" w:rsidRDefault="00C04398" w:rsidP="001C4D31">
      <w:pPr>
        <w:pStyle w:val="Listapunktowana"/>
      </w:pPr>
      <w:r w:rsidRPr="00B10CCF">
        <w:t>Ciągnik z przyczepą, szt. 2 – do wewnętrznego  transportu wysegregowanych</w:t>
      </w:r>
      <w:r w:rsidR="00B10CCF">
        <w:br/>
      </w:r>
      <w:r w:rsidRPr="00B10CCF">
        <w:t>odpadów do miejsc magazynowania, do transportu  materiału  na warstwę</w:t>
      </w:r>
      <w:r w:rsidR="00B10CCF">
        <w:br/>
      </w:r>
      <w:r w:rsidRPr="00B10CCF">
        <w:t>interną,</w:t>
      </w:r>
      <w:r w:rsidR="00B10CCF">
        <w:t xml:space="preserve"> </w:t>
      </w:r>
      <w:r w:rsidRPr="00B10CCF">
        <w:t>do odśnieżania dróg technologicznych</w:t>
      </w:r>
      <w:r w:rsidR="00B10CCF">
        <w:t>;</w:t>
      </w:r>
    </w:p>
    <w:p w:rsidR="00C04398" w:rsidRDefault="00B10CCF" w:rsidP="001C4D31">
      <w:pPr>
        <w:pStyle w:val="Listapunktowana"/>
      </w:pPr>
      <w:r>
        <w:t xml:space="preserve">Spycharka szt. 2 - </w:t>
      </w:r>
      <w:r w:rsidR="00C04398" w:rsidRPr="00B10CCF">
        <w:t xml:space="preserve">do przemieszczania </w:t>
      </w:r>
      <w:r>
        <w:t>i wyrównywania warstwy odpadów;</w:t>
      </w:r>
    </w:p>
    <w:p w:rsidR="00B10CCF" w:rsidRPr="00651BF7" w:rsidRDefault="00B10CCF" w:rsidP="001C4D31">
      <w:pPr>
        <w:pStyle w:val="Listapunktowana"/>
      </w:pPr>
      <w:r w:rsidRPr="00651BF7">
        <w:t>Samochód dostawczy szt. 3</w:t>
      </w:r>
    </w:p>
    <w:p w:rsidR="00C04398" w:rsidRDefault="00C04398" w:rsidP="00C04398">
      <w:pPr>
        <w:ind w:left="540"/>
        <w:rPr>
          <w:b/>
        </w:rPr>
      </w:pPr>
    </w:p>
    <w:p w:rsidR="00C04398" w:rsidRDefault="00786D15" w:rsidP="00786D15">
      <w:pPr>
        <w:ind w:left="540" w:hanging="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I.3.</w:t>
      </w:r>
      <w:r w:rsidR="00463D76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</w:t>
      </w:r>
      <w:r w:rsidR="00463D76">
        <w:rPr>
          <w:rFonts w:ascii="Arial" w:hAnsi="Arial" w:cs="Arial"/>
          <w:b/>
          <w:sz w:val="24"/>
          <w:szCs w:val="24"/>
        </w:rPr>
        <w:t>12</w:t>
      </w:r>
      <w:r>
        <w:rPr>
          <w:rFonts w:ascii="Arial" w:hAnsi="Arial" w:cs="Arial"/>
          <w:b/>
          <w:sz w:val="24"/>
          <w:szCs w:val="24"/>
        </w:rPr>
        <w:t>. Drogi i place</w:t>
      </w:r>
    </w:p>
    <w:p w:rsidR="00B07F33" w:rsidRPr="00B07F33" w:rsidRDefault="00B07F33" w:rsidP="00786D15">
      <w:pPr>
        <w:ind w:left="540" w:hanging="540"/>
        <w:rPr>
          <w:rFonts w:ascii="Arial" w:hAnsi="Arial" w:cs="Arial"/>
          <w:b/>
          <w:sz w:val="10"/>
          <w:szCs w:val="24"/>
        </w:rPr>
      </w:pPr>
    </w:p>
    <w:p w:rsidR="00C04398" w:rsidRPr="00786D15" w:rsidRDefault="00786D15" w:rsidP="001C4D31">
      <w:pPr>
        <w:pStyle w:val="Listapunktowana"/>
      </w:pPr>
      <w:r>
        <w:t>Drogi wewnętrzne</w:t>
      </w:r>
      <w:r w:rsidR="00C04398" w:rsidRPr="00786D15">
        <w:t xml:space="preserve"> i place o powierzchni </w:t>
      </w:r>
      <w:smartTag w:uri="urn:schemas-microsoft-com:office:smarttags" w:element="metricconverter">
        <w:smartTagPr>
          <w:attr w:name="ProductID" w:val="3ﾠ841 m2"/>
        </w:smartTagPr>
        <w:r w:rsidR="00C04398" w:rsidRPr="00786D15">
          <w:t>3 841 m</w:t>
        </w:r>
        <w:r w:rsidR="00C04398" w:rsidRPr="00786D15">
          <w:rPr>
            <w:vertAlign w:val="superscript"/>
          </w:rPr>
          <w:t>2</w:t>
        </w:r>
      </w:smartTag>
      <w:r w:rsidRPr="00786D15">
        <w:t>;</w:t>
      </w:r>
    </w:p>
    <w:p w:rsidR="00C04398" w:rsidRPr="00786D15" w:rsidRDefault="00C04398" w:rsidP="001C4D31">
      <w:pPr>
        <w:pStyle w:val="Listapunktowana"/>
      </w:pPr>
      <w:r w:rsidRPr="00786D15">
        <w:t xml:space="preserve">Chodniki o powierzchni </w:t>
      </w:r>
      <w:smartTag w:uri="urn:schemas-microsoft-com:office:smarttags" w:element="metricconverter">
        <w:smartTagPr>
          <w:attr w:name="ProductID" w:val="143 m2"/>
        </w:smartTagPr>
        <w:r w:rsidRPr="00786D15">
          <w:t>143 m</w:t>
        </w:r>
        <w:r w:rsidRPr="00786D15">
          <w:rPr>
            <w:vertAlign w:val="superscript"/>
          </w:rPr>
          <w:t>2</w:t>
        </w:r>
      </w:smartTag>
      <w:r w:rsidR="00335465">
        <w:t>.</w:t>
      </w:r>
    </w:p>
    <w:p w:rsidR="00C04398" w:rsidRPr="00786D15" w:rsidRDefault="00C04398" w:rsidP="00C04398">
      <w:pPr>
        <w:pStyle w:val="Default"/>
        <w:ind w:left="540" w:firstLine="708"/>
        <w:jc w:val="both"/>
        <w:rPr>
          <w:rFonts w:ascii="Arial" w:hAnsi="Arial" w:cs="Arial"/>
          <w:b/>
          <w:bCs/>
          <w:color w:val="auto"/>
        </w:rPr>
      </w:pPr>
    </w:p>
    <w:p w:rsidR="00C04398" w:rsidRPr="00786D15" w:rsidRDefault="00564DA5" w:rsidP="00786D15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I.3.</w:t>
      </w:r>
      <w:r w:rsidR="00463D76">
        <w:rPr>
          <w:rFonts w:ascii="Arial" w:hAnsi="Arial" w:cs="Arial"/>
          <w:b/>
          <w:bCs/>
          <w:color w:val="auto"/>
        </w:rPr>
        <w:t>2</w:t>
      </w:r>
      <w:r>
        <w:rPr>
          <w:rFonts w:ascii="Arial" w:hAnsi="Arial" w:cs="Arial"/>
          <w:b/>
          <w:bCs/>
          <w:color w:val="auto"/>
        </w:rPr>
        <w:t>.</w:t>
      </w:r>
      <w:r w:rsidR="00463D76">
        <w:rPr>
          <w:rFonts w:ascii="Arial" w:hAnsi="Arial" w:cs="Arial"/>
          <w:b/>
          <w:bCs/>
          <w:color w:val="auto"/>
        </w:rPr>
        <w:t>13</w:t>
      </w:r>
      <w:r>
        <w:rPr>
          <w:rFonts w:ascii="Arial" w:hAnsi="Arial" w:cs="Arial"/>
          <w:b/>
          <w:bCs/>
          <w:color w:val="auto"/>
        </w:rPr>
        <w:t>.</w:t>
      </w:r>
      <w:r w:rsidR="00584A2E"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b/>
          <w:bCs/>
          <w:color w:val="auto"/>
        </w:rPr>
        <w:t>Ogrodzenie</w:t>
      </w:r>
    </w:p>
    <w:p w:rsidR="00C04398" w:rsidRPr="00786D15" w:rsidRDefault="00C04398" w:rsidP="00463D76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786D15">
        <w:rPr>
          <w:rFonts w:ascii="Arial" w:hAnsi="Arial" w:cs="Arial"/>
          <w:sz w:val="24"/>
          <w:szCs w:val="24"/>
        </w:rPr>
        <w:t xml:space="preserve">Teren składowiska odpadów przy ul. Piastowskiej 22 w Przemyślu otoczony </w:t>
      </w:r>
      <w:r w:rsidR="00786D15">
        <w:rPr>
          <w:rFonts w:ascii="Arial" w:hAnsi="Arial" w:cs="Arial"/>
          <w:sz w:val="24"/>
          <w:szCs w:val="24"/>
        </w:rPr>
        <w:t xml:space="preserve">jest </w:t>
      </w:r>
      <w:r w:rsidRPr="00786D15">
        <w:rPr>
          <w:rFonts w:ascii="Arial" w:hAnsi="Arial" w:cs="Arial"/>
          <w:sz w:val="24"/>
          <w:szCs w:val="24"/>
        </w:rPr>
        <w:t>ogrodzeniem trwałym</w:t>
      </w:r>
      <w:r w:rsidR="00786D15">
        <w:rPr>
          <w:rFonts w:ascii="Arial" w:hAnsi="Arial" w:cs="Arial"/>
          <w:sz w:val="24"/>
          <w:szCs w:val="24"/>
        </w:rPr>
        <w:t>,</w:t>
      </w:r>
      <w:r w:rsidRPr="00786D15">
        <w:rPr>
          <w:rFonts w:ascii="Arial" w:hAnsi="Arial" w:cs="Arial"/>
          <w:sz w:val="24"/>
          <w:szCs w:val="24"/>
        </w:rPr>
        <w:t xml:space="preserve"> szczelnym wykonan</w:t>
      </w:r>
      <w:r w:rsidR="00786D15">
        <w:rPr>
          <w:rFonts w:ascii="Arial" w:hAnsi="Arial" w:cs="Arial"/>
          <w:sz w:val="24"/>
          <w:szCs w:val="24"/>
        </w:rPr>
        <w:t>ym</w:t>
      </w:r>
      <w:r w:rsidRPr="00786D15">
        <w:rPr>
          <w:rFonts w:ascii="Arial" w:hAnsi="Arial" w:cs="Arial"/>
          <w:sz w:val="24"/>
          <w:szCs w:val="24"/>
        </w:rPr>
        <w:t xml:space="preserve"> z elementów betonowych prefabrykowanych </w:t>
      </w:r>
      <w:r w:rsidR="00786D15">
        <w:rPr>
          <w:rFonts w:ascii="Arial" w:hAnsi="Arial" w:cs="Arial"/>
          <w:sz w:val="24"/>
          <w:szCs w:val="24"/>
        </w:rPr>
        <w:t xml:space="preserve"> </w:t>
      </w:r>
      <w:r w:rsidRPr="00786D15">
        <w:rPr>
          <w:rFonts w:ascii="Arial" w:hAnsi="Arial" w:cs="Arial"/>
          <w:sz w:val="24"/>
          <w:szCs w:val="24"/>
        </w:rPr>
        <w:t xml:space="preserve">o wysokości </w:t>
      </w:r>
      <w:smartTag w:uri="urn:schemas-microsoft-com:office:smarttags" w:element="metricconverter">
        <w:smartTagPr>
          <w:attr w:name="ProductID" w:val="2 m"/>
        </w:smartTagPr>
        <w:r w:rsidRPr="00786D15">
          <w:rPr>
            <w:rFonts w:ascii="Arial" w:hAnsi="Arial" w:cs="Arial"/>
            <w:sz w:val="24"/>
            <w:szCs w:val="24"/>
          </w:rPr>
          <w:t>2 m</w:t>
        </w:r>
      </w:smartTag>
      <w:r w:rsidRPr="00786D15">
        <w:rPr>
          <w:rFonts w:ascii="Arial" w:hAnsi="Arial" w:cs="Arial"/>
          <w:sz w:val="24"/>
          <w:szCs w:val="24"/>
        </w:rPr>
        <w:t xml:space="preserve"> i długości ok. 1 160 mb, z </w:t>
      </w:r>
      <w:r w:rsidR="00463D76">
        <w:rPr>
          <w:rFonts w:ascii="Arial" w:hAnsi="Arial" w:cs="Arial"/>
          <w:sz w:val="24"/>
          <w:szCs w:val="24"/>
        </w:rPr>
        <w:t xml:space="preserve">trzema stalowymi </w:t>
      </w:r>
      <w:r w:rsidRPr="00786D15">
        <w:rPr>
          <w:rFonts w:ascii="Arial" w:hAnsi="Arial" w:cs="Arial"/>
          <w:sz w:val="24"/>
          <w:szCs w:val="24"/>
        </w:rPr>
        <w:t xml:space="preserve"> bram</w:t>
      </w:r>
      <w:r w:rsidR="00463D76">
        <w:rPr>
          <w:rFonts w:ascii="Arial" w:hAnsi="Arial" w:cs="Arial"/>
          <w:sz w:val="24"/>
          <w:szCs w:val="24"/>
        </w:rPr>
        <w:t>ami</w:t>
      </w:r>
      <w:r w:rsidRPr="00786D15">
        <w:rPr>
          <w:rFonts w:ascii="Arial" w:hAnsi="Arial" w:cs="Arial"/>
          <w:sz w:val="24"/>
          <w:szCs w:val="24"/>
        </w:rPr>
        <w:t xml:space="preserve">. Poza godzinami otwarcia składowiska główna </w:t>
      </w:r>
      <w:r w:rsidRPr="00786D15">
        <w:rPr>
          <w:rFonts w:ascii="Arial" w:hAnsi="Arial" w:cs="Arial"/>
          <w:bCs/>
          <w:sz w:val="24"/>
          <w:szCs w:val="24"/>
        </w:rPr>
        <w:t>brama wjazdowa  prowadząca na wagę</w:t>
      </w:r>
      <w:r w:rsidR="00463D76">
        <w:rPr>
          <w:rFonts w:ascii="Arial" w:hAnsi="Arial" w:cs="Arial"/>
          <w:bCs/>
          <w:sz w:val="24"/>
          <w:szCs w:val="24"/>
        </w:rPr>
        <w:t xml:space="preserve"> </w:t>
      </w:r>
      <w:r w:rsidRPr="00786D15">
        <w:rPr>
          <w:rFonts w:ascii="Arial" w:hAnsi="Arial" w:cs="Arial"/>
          <w:bCs/>
          <w:sz w:val="24"/>
          <w:szCs w:val="24"/>
        </w:rPr>
        <w:t>oraz furtka będą zamknięte. Składowisko będzie objęte całodobową ochroną.</w:t>
      </w:r>
    </w:p>
    <w:p w:rsidR="00786D15" w:rsidRPr="0096281D" w:rsidRDefault="00786D15" w:rsidP="00C04398">
      <w:pPr>
        <w:shd w:val="clear" w:color="auto" w:fill="FFFFFF"/>
        <w:tabs>
          <w:tab w:val="left" w:pos="360"/>
        </w:tabs>
        <w:spacing w:line="360" w:lineRule="auto"/>
        <w:ind w:left="540"/>
        <w:jc w:val="both"/>
        <w:rPr>
          <w:rFonts w:ascii="Arial" w:hAnsi="Arial" w:cs="Arial"/>
          <w:b/>
          <w:sz w:val="12"/>
          <w:szCs w:val="24"/>
        </w:rPr>
      </w:pPr>
    </w:p>
    <w:p w:rsidR="00C04398" w:rsidRPr="00786D15" w:rsidRDefault="00C04398" w:rsidP="00786D15">
      <w:pPr>
        <w:shd w:val="clear" w:color="auto" w:fill="FFFFFF"/>
        <w:tabs>
          <w:tab w:val="left" w:pos="360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86D15">
        <w:rPr>
          <w:rFonts w:ascii="Arial" w:hAnsi="Arial" w:cs="Arial"/>
          <w:b/>
          <w:sz w:val="24"/>
          <w:szCs w:val="24"/>
        </w:rPr>
        <w:t>I.3.</w:t>
      </w:r>
      <w:r w:rsidR="00684404">
        <w:rPr>
          <w:rFonts w:ascii="Arial" w:hAnsi="Arial" w:cs="Arial"/>
          <w:b/>
          <w:sz w:val="24"/>
          <w:szCs w:val="24"/>
        </w:rPr>
        <w:t>2</w:t>
      </w:r>
      <w:r w:rsidRPr="00786D15">
        <w:rPr>
          <w:rFonts w:ascii="Arial" w:hAnsi="Arial" w:cs="Arial"/>
          <w:b/>
          <w:sz w:val="24"/>
          <w:szCs w:val="24"/>
        </w:rPr>
        <w:t>.</w:t>
      </w:r>
      <w:r w:rsidR="00684404">
        <w:rPr>
          <w:rFonts w:ascii="Arial" w:hAnsi="Arial" w:cs="Arial"/>
          <w:b/>
          <w:sz w:val="24"/>
          <w:szCs w:val="24"/>
        </w:rPr>
        <w:t>14</w:t>
      </w:r>
      <w:r w:rsidRPr="00786D15">
        <w:rPr>
          <w:rFonts w:ascii="Arial" w:hAnsi="Arial" w:cs="Arial"/>
          <w:b/>
          <w:sz w:val="24"/>
          <w:szCs w:val="24"/>
        </w:rPr>
        <w:t>.</w:t>
      </w:r>
      <w:r w:rsidRPr="00786D15">
        <w:rPr>
          <w:rFonts w:ascii="Arial" w:hAnsi="Arial" w:cs="Arial"/>
          <w:b/>
          <w:bCs/>
          <w:sz w:val="24"/>
          <w:szCs w:val="24"/>
        </w:rPr>
        <w:t xml:space="preserve"> </w:t>
      </w:r>
      <w:r w:rsidRPr="00786D15">
        <w:rPr>
          <w:rFonts w:ascii="Arial" w:hAnsi="Arial" w:cs="Arial"/>
          <w:b/>
          <w:sz w:val="24"/>
          <w:szCs w:val="24"/>
        </w:rPr>
        <w:t>Pas zieleni izolacyjnej</w:t>
      </w:r>
    </w:p>
    <w:p w:rsidR="00C04398" w:rsidRPr="00786D15" w:rsidRDefault="00584A2E" w:rsidP="00786D15">
      <w:pPr>
        <w:shd w:val="clear" w:color="auto" w:fill="FFFFFF"/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04398" w:rsidRPr="00786D15">
        <w:rPr>
          <w:rFonts w:ascii="Arial" w:hAnsi="Arial" w:cs="Arial"/>
          <w:sz w:val="24"/>
          <w:szCs w:val="24"/>
        </w:rPr>
        <w:t xml:space="preserve">Pas zieleni </w:t>
      </w:r>
      <w:r w:rsidR="00AC4A01">
        <w:rPr>
          <w:rFonts w:ascii="Arial" w:hAnsi="Arial" w:cs="Arial"/>
          <w:sz w:val="24"/>
          <w:szCs w:val="24"/>
        </w:rPr>
        <w:t xml:space="preserve">jako ekrany </w:t>
      </w:r>
      <w:r w:rsidR="00C04398" w:rsidRPr="00786D15">
        <w:rPr>
          <w:rFonts w:ascii="Arial" w:hAnsi="Arial" w:cs="Arial"/>
          <w:sz w:val="24"/>
          <w:szCs w:val="24"/>
        </w:rPr>
        <w:t xml:space="preserve">o szerokości 10 – </w:t>
      </w:r>
      <w:smartTag w:uri="urn:schemas-microsoft-com:office:smarttags" w:element="metricconverter">
        <w:smartTagPr>
          <w:attr w:name="ProductID" w:val="30 m"/>
        </w:smartTagPr>
        <w:r w:rsidR="00C04398" w:rsidRPr="00786D15">
          <w:rPr>
            <w:rFonts w:ascii="Arial" w:hAnsi="Arial" w:cs="Arial"/>
            <w:sz w:val="24"/>
            <w:szCs w:val="24"/>
          </w:rPr>
          <w:t>30 m</w:t>
        </w:r>
      </w:smartTag>
      <w:r>
        <w:rPr>
          <w:rFonts w:ascii="Arial" w:hAnsi="Arial" w:cs="Arial"/>
          <w:sz w:val="24"/>
          <w:szCs w:val="24"/>
        </w:rPr>
        <w:t>,</w:t>
      </w:r>
      <w:r w:rsidR="00C04398" w:rsidRPr="00786D15">
        <w:rPr>
          <w:rFonts w:ascii="Arial" w:hAnsi="Arial" w:cs="Arial"/>
          <w:sz w:val="24"/>
          <w:szCs w:val="24"/>
        </w:rPr>
        <w:t xml:space="preserve"> między ogrodzeniem a czaszą składowiska, obsadzony drzewami i krzewami.</w:t>
      </w:r>
    </w:p>
    <w:p w:rsidR="00786D15" w:rsidRDefault="00786D15" w:rsidP="00C04398">
      <w:pPr>
        <w:shd w:val="clear" w:color="auto" w:fill="FFFFFF"/>
        <w:tabs>
          <w:tab w:val="left" w:pos="360"/>
        </w:tabs>
        <w:ind w:left="540"/>
        <w:jc w:val="both"/>
        <w:rPr>
          <w:rFonts w:ascii="Arial" w:hAnsi="Arial" w:cs="Arial"/>
          <w:b/>
          <w:sz w:val="24"/>
          <w:szCs w:val="24"/>
        </w:rPr>
      </w:pPr>
    </w:p>
    <w:p w:rsidR="00C04398" w:rsidRDefault="00C04398" w:rsidP="00786D15">
      <w:pPr>
        <w:shd w:val="clear" w:color="auto" w:fill="FFFFFF"/>
        <w:tabs>
          <w:tab w:val="left" w:pos="360"/>
        </w:tabs>
        <w:jc w:val="both"/>
        <w:rPr>
          <w:rFonts w:ascii="Arial" w:hAnsi="Arial" w:cs="Arial"/>
          <w:b/>
          <w:sz w:val="24"/>
          <w:szCs w:val="24"/>
        </w:rPr>
      </w:pPr>
      <w:r w:rsidRPr="00786D15">
        <w:rPr>
          <w:rFonts w:ascii="Arial" w:hAnsi="Arial" w:cs="Arial"/>
          <w:b/>
          <w:sz w:val="24"/>
          <w:szCs w:val="24"/>
        </w:rPr>
        <w:t>I.3.</w:t>
      </w:r>
      <w:r w:rsidR="00684404">
        <w:rPr>
          <w:rFonts w:ascii="Arial" w:hAnsi="Arial" w:cs="Arial"/>
          <w:b/>
          <w:sz w:val="24"/>
          <w:szCs w:val="24"/>
        </w:rPr>
        <w:t>2</w:t>
      </w:r>
      <w:r w:rsidRPr="00786D15">
        <w:rPr>
          <w:rFonts w:ascii="Arial" w:hAnsi="Arial" w:cs="Arial"/>
          <w:b/>
          <w:sz w:val="24"/>
          <w:szCs w:val="24"/>
        </w:rPr>
        <w:t>.</w:t>
      </w:r>
      <w:r w:rsidR="00684404">
        <w:rPr>
          <w:rFonts w:ascii="Arial" w:hAnsi="Arial" w:cs="Arial"/>
          <w:b/>
          <w:sz w:val="24"/>
          <w:szCs w:val="24"/>
        </w:rPr>
        <w:t>15</w:t>
      </w:r>
      <w:r w:rsidRPr="00786D15">
        <w:rPr>
          <w:rFonts w:ascii="Arial" w:hAnsi="Arial" w:cs="Arial"/>
          <w:b/>
          <w:sz w:val="24"/>
          <w:szCs w:val="24"/>
        </w:rPr>
        <w:t>.</w:t>
      </w:r>
      <w:r w:rsidRPr="00786D15">
        <w:rPr>
          <w:rFonts w:ascii="Arial" w:hAnsi="Arial" w:cs="Arial"/>
          <w:b/>
          <w:bCs/>
          <w:sz w:val="24"/>
          <w:szCs w:val="24"/>
        </w:rPr>
        <w:t xml:space="preserve"> </w:t>
      </w:r>
      <w:r w:rsidR="00786D15">
        <w:rPr>
          <w:rFonts w:ascii="Arial" w:hAnsi="Arial" w:cs="Arial"/>
          <w:b/>
          <w:sz w:val="24"/>
          <w:szCs w:val="24"/>
        </w:rPr>
        <w:t>Pozostałe</w:t>
      </w:r>
    </w:p>
    <w:p w:rsidR="00786D15" w:rsidRPr="00786D15" w:rsidRDefault="00786D15" w:rsidP="00786D15">
      <w:pPr>
        <w:shd w:val="clear" w:color="auto" w:fill="FFFFFF"/>
        <w:tabs>
          <w:tab w:val="left" w:pos="360"/>
        </w:tabs>
        <w:jc w:val="both"/>
        <w:rPr>
          <w:rFonts w:ascii="Arial" w:hAnsi="Arial" w:cs="Arial"/>
          <w:b/>
          <w:sz w:val="12"/>
          <w:szCs w:val="24"/>
        </w:rPr>
      </w:pPr>
    </w:p>
    <w:p w:rsidR="00C04398" w:rsidRPr="00786D15" w:rsidRDefault="00C04398" w:rsidP="001C4D31">
      <w:pPr>
        <w:pStyle w:val="Listapunktowana"/>
      </w:pPr>
      <w:r w:rsidRPr="00786D15">
        <w:t xml:space="preserve">Bariera zabezpieczająca przed rozwiewaniem odpadów o wysokości </w:t>
      </w:r>
      <w:smartTag w:uri="urn:schemas-microsoft-com:office:smarttags" w:element="metricconverter">
        <w:smartTagPr>
          <w:attr w:name="ProductID" w:val="4 m"/>
        </w:smartTagPr>
        <w:r w:rsidRPr="00786D15">
          <w:t>4 m</w:t>
        </w:r>
      </w:smartTag>
      <w:r w:rsidR="00684404">
        <w:t>, wykonana z sieci rozpi</w:t>
      </w:r>
      <w:r w:rsidR="004E750C">
        <w:t>ę</w:t>
      </w:r>
      <w:r w:rsidR="00684404">
        <w:t>tej na stalowych masztach;</w:t>
      </w:r>
    </w:p>
    <w:p w:rsidR="00C04398" w:rsidRDefault="00684404" w:rsidP="001C4D31">
      <w:pPr>
        <w:pStyle w:val="Listapunktowana"/>
      </w:pPr>
      <w:r>
        <w:t>Oświetlenie terenu;</w:t>
      </w:r>
    </w:p>
    <w:p w:rsidR="00684404" w:rsidRPr="00786D15" w:rsidRDefault="00684404" w:rsidP="001C4D31">
      <w:pPr>
        <w:pStyle w:val="Listapunktowana"/>
      </w:pPr>
      <w:r>
        <w:t>System monitoringu</w:t>
      </w:r>
      <w:r w:rsidR="0028210B">
        <w:t>.</w:t>
      </w:r>
    </w:p>
    <w:p w:rsidR="00911A03" w:rsidRPr="0097104D" w:rsidRDefault="00911A03" w:rsidP="00C04398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b/>
          <w:sz w:val="18"/>
          <w:szCs w:val="24"/>
        </w:rPr>
      </w:pPr>
    </w:p>
    <w:p w:rsidR="00C04398" w:rsidRPr="001F3490" w:rsidRDefault="00C04398" w:rsidP="001F3490">
      <w:pPr>
        <w:pStyle w:val="Nagwek3"/>
        <w:rPr>
          <w:b/>
          <w:bCs/>
        </w:rPr>
      </w:pPr>
      <w:r w:rsidRPr="001F3490">
        <w:rPr>
          <w:b/>
          <w:bCs/>
        </w:rPr>
        <w:t>I.4.</w:t>
      </w:r>
      <w:r w:rsidR="00786D15" w:rsidRPr="001F3490">
        <w:rPr>
          <w:b/>
          <w:bCs/>
        </w:rPr>
        <w:t xml:space="preserve"> Czas pracy składowiska. </w:t>
      </w:r>
    </w:p>
    <w:p w:rsidR="00786D15" w:rsidRPr="00911A03" w:rsidRDefault="00786D15" w:rsidP="00786D1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6"/>
          <w:szCs w:val="24"/>
          <w:u w:val="single"/>
        </w:rPr>
      </w:pPr>
    </w:p>
    <w:p w:rsidR="00C04398" w:rsidRPr="00786D15" w:rsidRDefault="00C04398" w:rsidP="00911A03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786D15">
        <w:rPr>
          <w:rFonts w:ascii="Arial" w:hAnsi="Arial" w:cs="Arial"/>
          <w:sz w:val="24"/>
          <w:szCs w:val="24"/>
        </w:rPr>
        <w:t xml:space="preserve">Składowisko odpadów przy ul. Piastowskiej 22 w Przemyślu czynne będzie </w:t>
      </w:r>
      <w:r w:rsidR="00786D15">
        <w:rPr>
          <w:rFonts w:ascii="Arial" w:hAnsi="Arial" w:cs="Arial"/>
          <w:sz w:val="24"/>
          <w:szCs w:val="24"/>
        </w:rPr>
        <w:br/>
      </w:r>
      <w:r w:rsidRPr="00786D15">
        <w:rPr>
          <w:rFonts w:ascii="Arial" w:hAnsi="Arial" w:cs="Arial"/>
          <w:sz w:val="24"/>
          <w:szCs w:val="24"/>
        </w:rPr>
        <w:t>od poniedziałku do piątku w godzinach 7</w:t>
      </w:r>
      <w:r w:rsidRPr="00786D15">
        <w:rPr>
          <w:rFonts w:ascii="Arial" w:hAnsi="Arial" w:cs="Arial"/>
          <w:sz w:val="24"/>
          <w:szCs w:val="24"/>
          <w:vertAlign w:val="superscript"/>
        </w:rPr>
        <w:t xml:space="preserve">00 </w:t>
      </w:r>
      <w:r w:rsidRPr="00786D15">
        <w:rPr>
          <w:rFonts w:ascii="Arial" w:hAnsi="Arial" w:cs="Arial"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1900, a"/>
        </w:smartTagPr>
        <w:r w:rsidRPr="00786D15">
          <w:rPr>
            <w:rFonts w:ascii="Arial" w:hAnsi="Arial" w:cs="Arial"/>
            <w:sz w:val="24"/>
            <w:szCs w:val="24"/>
          </w:rPr>
          <w:t>19</w:t>
        </w:r>
        <w:r w:rsidRPr="00786D15">
          <w:rPr>
            <w:rFonts w:ascii="Arial" w:hAnsi="Arial" w:cs="Arial"/>
            <w:sz w:val="24"/>
            <w:szCs w:val="24"/>
            <w:vertAlign w:val="superscript"/>
          </w:rPr>
          <w:t>00</w:t>
        </w:r>
        <w:r w:rsidRPr="00786D15">
          <w:rPr>
            <w:rFonts w:ascii="Arial" w:hAnsi="Arial" w:cs="Arial"/>
            <w:sz w:val="24"/>
            <w:szCs w:val="24"/>
          </w:rPr>
          <w:t>, a</w:t>
        </w:r>
      </w:smartTag>
      <w:r w:rsidRPr="00786D15">
        <w:rPr>
          <w:rFonts w:ascii="Arial" w:hAnsi="Arial" w:cs="Arial"/>
          <w:sz w:val="24"/>
          <w:szCs w:val="24"/>
        </w:rPr>
        <w:t xml:space="preserve"> w soboty 7</w:t>
      </w:r>
      <w:r w:rsidRPr="00786D15">
        <w:rPr>
          <w:rFonts w:ascii="Arial" w:hAnsi="Arial" w:cs="Arial"/>
          <w:sz w:val="24"/>
          <w:szCs w:val="24"/>
          <w:vertAlign w:val="superscript"/>
        </w:rPr>
        <w:t xml:space="preserve">00 </w:t>
      </w:r>
      <w:r w:rsidRPr="00786D15">
        <w:rPr>
          <w:rFonts w:ascii="Arial" w:hAnsi="Arial" w:cs="Arial"/>
          <w:sz w:val="24"/>
          <w:szCs w:val="24"/>
        </w:rPr>
        <w:t>- 15</w:t>
      </w:r>
      <w:r w:rsidRPr="00786D15">
        <w:rPr>
          <w:rFonts w:ascii="Arial" w:hAnsi="Arial" w:cs="Arial"/>
          <w:sz w:val="24"/>
          <w:szCs w:val="24"/>
          <w:vertAlign w:val="superscript"/>
        </w:rPr>
        <w:t>00</w:t>
      </w:r>
      <w:r w:rsidRPr="00786D15">
        <w:rPr>
          <w:rFonts w:ascii="Arial" w:hAnsi="Arial" w:cs="Arial"/>
          <w:sz w:val="24"/>
          <w:szCs w:val="24"/>
        </w:rPr>
        <w:t xml:space="preserve">.  Składowisko będzie pracować na dwie zmiany. Tablice informacyjne o godzinach otwarcia składowiska oraz o typie składowiska i zarządzającym składowiskiem umieszczone </w:t>
      </w:r>
      <w:r w:rsidR="00692E9D">
        <w:rPr>
          <w:rFonts w:ascii="Arial" w:hAnsi="Arial" w:cs="Arial"/>
          <w:sz w:val="24"/>
          <w:szCs w:val="24"/>
        </w:rPr>
        <w:t>zostały</w:t>
      </w:r>
      <w:r w:rsidRPr="00786D15">
        <w:rPr>
          <w:rFonts w:ascii="Arial" w:hAnsi="Arial" w:cs="Arial"/>
          <w:sz w:val="24"/>
          <w:szCs w:val="24"/>
        </w:rPr>
        <w:t xml:space="preserve"> na bramie wjazdowej</w:t>
      </w:r>
      <w:r w:rsidR="00911A03">
        <w:rPr>
          <w:rFonts w:ascii="Arial" w:hAnsi="Arial" w:cs="Arial"/>
          <w:sz w:val="24"/>
          <w:szCs w:val="24"/>
        </w:rPr>
        <w:t xml:space="preserve">. </w:t>
      </w:r>
      <w:r w:rsidRPr="00786D15">
        <w:rPr>
          <w:rFonts w:ascii="Arial" w:hAnsi="Arial" w:cs="Arial"/>
          <w:sz w:val="24"/>
          <w:szCs w:val="24"/>
        </w:rPr>
        <w:t xml:space="preserve">W szczególnych przypadkach dopuszcza się przyjmowanie odpadów w innych dniach i godzinach, po wcześniejszym uzgodnieniu </w:t>
      </w:r>
      <w:r w:rsidR="00911A03">
        <w:rPr>
          <w:rFonts w:ascii="Arial" w:hAnsi="Arial" w:cs="Arial"/>
          <w:sz w:val="24"/>
          <w:szCs w:val="24"/>
        </w:rPr>
        <w:br/>
      </w:r>
      <w:r w:rsidRPr="00786D15">
        <w:rPr>
          <w:rFonts w:ascii="Arial" w:hAnsi="Arial" w:cs="Arial"/>
          <w:sz w:val="24"/>
          <w:szCs w:val="24"/>
        </w:rPr>
        <w:t>z zarządzającym składowiskiem.</w:t>
      </w:r>
    </w:p>
    <w:p w:rsidR="00C04398" w:rsidRPr="00786D15" w:rsidRDefault="00C04398" w:rsidP="00C04398">
      <w:pPr>
        <w:pStyle w:val="Default"/>
        <w:ind w:left="540"/>
        <w:jc w:val="both"/>
        <w:rPr>
          <w:rFonts w:ascii="Arial" w:hAnsi="Arial" w:cs="Arial"/>
          <w:b/>
          <w:bCs/>
          <w:color w:val="auto"/>
        </w:rPr>
      </w:pPr>
    </w:p>
    <w:p w:rsidR="00C505DA" w:rsidRPr="00A80CD3" w:rsidRDefault="00C505DA" w:rsidP="00EE593C">
      <w:pPr>
        <w:pStyle w:val="Default"/>
        <w:jc w:val="both"/>
        <w:rPr>
          <w:rFonts w:ascii="Arial" w:hAnsi="Arial" w:cs="Arial"/>
          <w:b/>
          <w:bCs/>
          <w:color w:val="auto"/>
          <w:sz w:val="10"/>
        </w:rPr>
      </w:pPr>
    </w:p>
    <w:p w:rsidR="00EE593C" w:rsidRPr="00EE593C" w:rsidRDefault="00EE593C" w:rsidP="001F3490">
      <w:pPr>
        <w:pStyle w:val="Nagwek2"/>
      </w:pPr>
      <w:r w:rsidRPr="00EE593C">
        <w:t>II. Warunki unieszkodliwiania odpadów poprzez składowanie na składowisku</w:t>
      </w:r>
      <w:r>
        <w:t>.</w:t>
      </w:r>
    </w:p>
    <w:p w:rsidR="00EE593C" w:rsidRPr="00EE593C" w:rsidRDefault="00EE593C" w:rsidP="00EE593C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EE593C" w:rsidRPr="00EE593C" w:rsidRDefault="00EE593C" w:rsidP="001F3490">
      <w:pPr>
        <w:pStyle w:val="Nagwek3"/>
      </w:pPr>
      <w:r w:rsidRPr="00EE593C">
        <w:rPr>
          <w:b/>
        </w:rPr>
        <w:t xml:space="preserve">II.1. </w:t>
      </w:r>
      <w:r w:rsidRPr="00EE593C">
        <w:t>Rodzaj i ilość odpadów przeznaczonych do unieszkodliwiania w ciągu roku:</w:t>
      </w:r>
    </w:p>
    <w:p w:rsidR="005E1964" w:rsidRPr="00EC68C9" w:rsidRDefault="005E1964" w:rsidP="00EE593C">
      <w:pPr>
        <w:spacing w:line="360" w:lineRule="auto"/>
        <w:rPr>
          <w:rFonts w:ascii="Arial" w:hAnsi="Arial" w:cs="Arial"/>
          <w:sz w:val="6"/>
          <w:szCs w:val="24"/>
        </w:rPr>
      </w:pPr>
    </w:p>
    <w:p w:rsidR="00EE593C" w:rsidRPr="00EE593C" w:rsidRDefault="00EE593C" w:rsidP="00EE593C">
      <w:pPr>
        <w:spacing w:line="360" w:lineRule="auto"/>
        <w:rPr>
          <w:rFonts w:ascii="Arial" w:hAnsi="Arial" w:cs="Arial"/>
          <w:sz w:val="24"/>
          <w:szCs w:val="24"/>
        </w:rPr>
      </w:pPr>
      <w:r w:rsidRPr="00251E63">
        <w:rPr>
          <w:rFonts w:ascii="Arial" w:hAnsi="Arial" w:cs="Arial"/>
          <w:b/>
        </w:rPr>
        <w:t>Tabela nr 1</w:t>
      </w:r>
      <w:r w:rsidR="00724E15">
        <w:rPr>
          <w:rFonts w:ascii="Arial" w:hAnsi="Arial" w:cs="Arial"/>
          <w:sz w:val="24"/>
          <w:szCs w:val="24"/>
        </w:rPr>
        <w:t xml:space="preserve">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3544"/>
        <w:gridCol w:w="1417"/>
        <w:gridCol w:w="1701"/>
        <w:gridCol w:w="1418"/>
      </w:tblGrid>
      <w:tr w:rsidR="0006332D" w:rsidRPr="00EE593C" w:rsidTr="00FB4646">
        <w:trPr>
          <w:cantSplit/>
          <w:trHeight w:val="416"/>
        </w:trPr>
        <w:tc>
          <w:tcPr>
            <w:tcW w:w="568" w:type="dxa"/>
            <w:vMerge w:val="restart"/>
          </w:tcPr>
          <w:p w:rsidR="0006332D" w:rsidRPr="0006332D" w:rsidRDefault="0006332D" w:rsidP="0006332D">
            <w:pPr>
              <w:pStyle w:val="Nagwek2"/>
            </w:pPr>
          </w:p>
          <w:p w:rsidR="00535FA4" w:rsidRDefault="00535FA4" w:rsidP="0006332D">
            <w:pPr>
              <w:jc w:val="center"/>
              <w:rPr>
                <w:rFonts w:ascii="Arial" w:hAnsi="Arial" w:cs="Arial"/>
                <w:b/>
              </w:rPr>
            </w:pPr>
          </w:p>
          <w:p w:rsidR="00535FA4" w:rsidRPr="00535FA4" w:rsidRDefault="00535FA4" w:rsidP="0006332D">
            <w:pPr>
              <w:jc w:val="center"/>
              <w:rPr>
                <w:rFonts w:ascii="Arial" w:hAnsi="Arial" w:cs="Arial"/>
                <w:b/>
                <w:sz w:val="10"/>
              </w:rPr>
            </w:pPr>
          </w:p>
          <w:p w:rsidR="0006332D" w:rsidRPr="0006332D" w:rsidRDefault="0006332D" w:rsidP="0006332D">
            <w:pPr>
              <w:jc w:val="center"/>
              <w:rPr>
                <w:rFonts w:ascii="Arial" w:hAnsi="Arial" w:cs="Arial"/>
                <w:b/>
              </w:rPr>
            </w:pPr>
            <w:r w:rsidRPr="0006332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559" w:type="dxa"/>
            <w:vMerge w:val="restart"/>
            <w:vAlign w:val="center"/>
          </w:tcPr>
          <w:p w:rsidR="005869B7" w:rsidRDefault="005869B7" w:rsidP="005869B7">
            <w:pPr>
              <w:pStyle w:val="Nagwek2"/>
            </w:pPr>
            <w:r>
              <w:t xml:space="preserve">        </w:t>
            </w:r>
            <w:r w:rsidR="0099188C">
              <w:t xml:space="preserve"> </w:t>
            </w:r>
            <w:r w:rsidR="0006332D" w:rsidRPr="00EE593C">
              <w:t xml:space="preserve">Kod </w:t>
            </w:r>
          </w:p>
          <w:p w:rsidR="0006332D" w:rsidRPr="00EE593C" w:rsidRDefault="0099188C" w:rsidP="0099188C">
            <w:pPr>
              <w:pStyle w:val="Nagwek2"/>
            </w:pPr>
            <w:r>
              <w:t xml:space="preserve">    </w:t>
            </w:r>
            <w:r w:rsidR="0006332D" w:rsidRPr="00EE593C">
              <w:t>odpadu</w:t>
            </w:r>
            <w:r w:rsidR="005869B7" w:rsidRPr="005869B7">
              <w:rPr>
                <w:vertAlign w:val="superscript"/>
              </w:rPr>
              <w:t xml:space="preserve"> 1),2)</w:t>
            </w:r>
          </w:p>
        </w:tc>
        <w:tc>
          <w:tcPr>
            <w:tcW w:w="3544" w:type="dxa"/>
            <w:vMerge w:val="restart"/>
            <w:vAlign w:val="center"/>
          </w:tcPr>
          <w:p w:rsidR="0006332D" w:rsidRPr="00EE593C" w:rsidRDefault="005869B7" w:rsidP="00EE593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6332D" w:rsidRPr="00EE593C">
              <w:rPr>
                <w:rFonts w:ascii="Arial" w:hAnsi="Arial" w:cs="Arial"/>
                <w:b/>
              </w:rPr>
              <w:t>Rodzaj odpadu</w:t>
            </w:r>
          </w:p>
        </w:tc>
        <w:tc>
          <w:tcPr>
            <w:tcW w:w="4536" w:type="dxa"/>
            <w:gridSpan w:val="3"/>
            <w:vAlign w:val="center"/>
          </w:tcPr>
          <w:p w:rsidR="0006332D" w:rsidRPr="00EE593C" w:rsidRDefault="0006332D" w:rsidP="00EE593C">
            <w:pPr>
              <w:tabs>
                <w:tab w:val="left" w:pos="2827"/>
              </w:tabs>
              <w:jc w:val="center"/>
              <w:rPr>
                <w:rFonts w:ascii="Arial" w:hAnsi="Arial" w:cs="Arial"/>
                <w:b/>
              </w:rPr>
            </w:pPr>
            <w:r w:rsidRPr="00EE593C">
              <w:rPr>
                <w:rFonts w:ascii="Arial" w:hAnsi="Arial" w:cs="Arial"/>
                <w:b/>
              </w:rPr>
              <w:t xml:space="preserve">Ilość odpadów unieszkodliwianych </w:t>
            </w:r>
            <w:r w:rsidR="00535FA4" w:rsidRPr="00535FA4">
              <w:rPr>
                <w:rFonts w:ascii="Arial" w:hAnsi="Arial" w:cs="Arial"/>
                <w:b/>
                <w:bCs/>
              </w:rPr>
              <w:t>[Mg/rok]</w:t>
            </w:r>
          </w:p>
        </w:tc>
      </w:tr>
      <w:tr w:rsidR="0006332D" w:rsidRPr="00EE593C" w:rsidTr="0099188C">
        <w:trPr>
          <w:cantSplit/>
          <w:trHeight w:val="830"/>
        </w:trPr>
        <w:tc>
          <w:tcPr>
            <w:tcW w:w="568" w:type="dxa"/>
            <w:vMerge/>
          </w:tcPr>
          <w:p w:rsidR="0006332D" w:rsidRPr="0006332D" w:rsidRDefault="0006332D" w:rsidP="0006332D">
            <w:pPr>
              <w:pStyle w:val="Nagwek2"/>
            </w:pPr>
          </w:p>
        </w:tc>
        <w:tc>
          <w:tcPr>
            <w:tcW w:w="1559" w:type="dxa"/>
            <w:vMerge/>
            <w:vAlign w:val="center"/>
          </w:tcPr>
          <w:p w:rsidR="0006332D" w:rsidRPr="00EE593C" w:rsidRDefault="0006332D" w:rsidP="00EE593C">
            <w:pPr>
              <w:pStyle w:val="Nagwek2"/>
            </w:pPr>
          </w:p>
        </w:tc>
        <w:tc>
          <w:tcPr>
            <w:tcW w:w="3544" w:type="dxa"/>
            <w:vMerge/>
            <w:vAlign w:val="center"/>
          </w:tcPr>
          <w:p w:rsidR="0006332D" w:rsidRPr="00EE593C" w:rsidRDefault="0006332D" w:rsidP="00EE59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06332D" w:rsidRPr="0006332D" w:rsidRDefault="0006332D" w:rsidP="0006332D">
            <w:pPr>
              <w:jc w:val="center"/>
              <w:rPr>
                <w:rFonts w:ascii="Arial" w:hAnsi="Arial" w:cs="Arial"/>
                <w:b/>
              </w:rPr>
            </w:pPr>
            <w:r w:rsidRPr="0006332D"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6332D">
              <w:rPr>
                <w:rFonts w:ascii="Arial" w:hAnsi="Arial" w:cs="Arial"/>
                <w:b/>
              </w:rPr>
              <w:t>31.12.2010r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701" w:type="dxa"/>
            <w:vAlign w:val="center"/>
          </w:tcPr>
          <w:p w:rsidR="0006332D" w:rsidRPr="0006332D" w:rsidRDefault="0006332D" w:rsidP="0006332D">
            <w:pPr>
              <w:jc w:val="center"/>
              <w:rPr>
                <w:rFonts w:ascii="Arial" w:hAnsi="Arial" w:cs="Arial"/>
                <w:b/>
              </w:rPr>
            </w:pPr>
            <w:r w:rsidRPr="0006332D">
              <w:rPr>
                <w:rFonts w:ascii="Arial" w:hAnsi="Arial" w:cs="Arial"/>
                <w:b/>
              </w:rPr>
              <w:t>od 01.01.2011r.</w:t>
            </w:r>
          </w:p>
          <w:p w:rsidR="0006332D" w:rsidRPr="00EE593C" w:rsidRDefault="0006332D" w:rsidP="0006332D">
            <w:pPr>
              <w:jc w:val="center"/>
              <w:rPr>
                <w:rFonts w:ascii="Arial" w:hAnsi="Arial" w:cs="Arial"/>
              </w:rPr>
            </w:pPr>
            <w:r w:rsidRPr="0006332D">
              <w:rPr>
                <w:rFonts w:ascii="Arial" w:hAnsi="Arial" w:cs="Arial"/>
                <w:b/>
              </w:rPr>
              <w:t>do 31.12.2012r.</w:t>
            </w:r>
          </w:p>
        </w:tc>
        <w:tc>
          <w:tcPr>
            <w:tcW w:w="1418" w:type="dxa"/>
            <w:vAlign w:val="center"/>
          </w:tcPr>
          <w:p w:rsidR="0006332D" w:rsidRDefault="0006332D" w:rsidP="0006332D">
            <w:pPr>
              <w:jc w:val="center"/>
              <w:rPr>
                <w:rFonts w:ascii="Arial" w:hAnsi="Arial" w:cs="Arial"/>
                <w:b/>
              </w:rPr>
            </w:pPr>
          </w:p>
          <w:p w:rsidR="0006332D" w:rsidRDefault="0006332D" w:rsidP="0006332D">
            <w:pPr>
              <w:jc w:val="center"/>
              <w:rPr>
                <w:rFonts w:ascii="Arial" w:hAnsi="Arial" w:cs="Arial"/>
                <w:b/>
              </w:rPr>
            </w:pPr>
            <w:r w:rsidRPr="0006332D">
              <w:rPr>
                <w:rFonts w:ascii="Arial" w:hAnsi="Arial" w:cs="Arial"/>
                <w:b/>
              </w:rPr>
              <w:t xml:space="preserve">od </w:t>
            </w:r>
          </w:p>
          <w:p w:rsidR="0006332D" w:rsidRPr="0006332D" w:rsidRDefault="0006332D" w:rsidP="0006332D">
            <w:pPr>
              <w:jc w:val="center"/>
              <w:rPr>
                <w:rFonts w:ascii="Arial" w:hAnsi="Arial" w:cs="Arial"/>
                <w:b/>
              </w:rPr>
            </w:pPr>
            <w:r w:rsidRPr="0006332D">
              <w:rPr>
                <w:rFonts w:ascii="Arial" w:hAnsi="Arial" w:cs="Arial"/>
                <w:b/>
              </w:rPr>
              <w:t>01.01.201</w:t>
            </w:r>
            <w:r>
              <w:rPr>
                <w:rFonts w:ascii="Arial" w:hAnsi="Arial" w:cs="Arial"/>
                <w:b/>
              </w:rPr>
              <w:t>3</w:t>
            </w:r>
            <w:r w:rsidRPr="0006332D">
              <w:rPr>
                <w:rFonts w:ascii="Arial" w:hAnsi="Arial" w:cs="Arial"/>
                <w:b/>
              </w:rPr>
              <w:t>r.</w:t>
            </w:r>
          </w:p>
          <w:p w:rsidR="0006332D" w:rsidRPr="00EE593C" w:rsidRDefault="0006332D" w:rsidP="0006332D">
            <w:pPr>
              <w:jc w:val="center"/>
              <w:rPr>
                <w:rFonts w:ascii="Arial" w:hAnsi="Arial" w:cs="Arial"/>
              </w:rPr>
            </w:pPr>
          </w:p>
        </w:tc>
      </w:tr>
      <w:tr w:rsidR="0006332D" w:rsidRPr="00EE593C" w:rsidTr="00FB4646">
        <w:trPr>
          <w:cantSplit/>
        </w:trPr>
        <w:tc>
          <w:tcPr>
            <w:tcW w:w="568" w:type="dxa"/>
          </w:tcPr>
          <w:p w:rsidR="0006332D" w:rsidRPr="0006332D" w:rsidRDefault="0006332D" w:rsidP="0006332D">
            <w:pPr>
              <w:pStyle w:val="Nagwek2"/>
              <w:ind w:right="-118"/>
              <w:rPr>
                <w:b w:val="0"/>
                <w:bCs/>
              </w:rPr>
            </w:pPr>
            <w:r w:rsidRPr="0006332D">
              <w:rPr>
                <w:b w:val="0"/>
                <w:bCs/>
              </w:rPr>
              <w:t>1.</w:t>
            </w:r>
          </w:p>
        </w:tc>
        <w:tc>
          <w:tcPr>
            <w:tcW w:w="1559" w:type="dxa"/>
            <w:vAlign w:val="center"/>
          </w:tcPr>
          <w:p w:rsidR="0006332D" w:rsidRPr="00EE593C" w:rsidRDefault="0006332D" w:rsidP="00EE593C">
            <w:pPr>
              <w:pStyle w:val="Nagwek2"/>
              <w:ind w:right="-118"/>
              <w:rPr>
                <w:bCs/>
              </w:rPr>
            </w:pPr>
            <w:r w:rsidRPr="00EE593C">
              <w:rPr>
                <w:bCs/>
              </w:rPr>
              <w:t>19 08 01</w:t>
            </w:r>
          </w:p>
        </w:tc>
        <w:tc>
          <w:tcPr>
            <w:tcW w:w="3544" w:type="dxa"/>
            <w:vAlign w:val="center"/>
          </w:tcPr>
          <w:p w:rsidR="0006332D" w:rsidRPr="00EE593C" w:rsidRDefault="0006332D" w:rsidP="003F3C2D">
            <w:pPr>
              <w:tabs>
                <w:tab w:val="left" w:pos="164"/>
              </w:tabs>
              <w:rPr>
                <w:rFonts w:ascii="Arial" w:hAnsi="Arial" w:cs="Arial"/>
              </w:rPr>
            </w:pPr>
            <w:proofErr w:type="spellStart"/>
            <w:r w:rsidRPr="00EE593C">
              <w:rPr>
                <w:rFonts w:ascii="Arial" w:hAnsi="Arial" w:cs="Arial"/>
              </w:rPr>
              <w:t>Skratki</w:t>
            </w:r>
            <w:proofErr w:type="spellEnd"/>
          </w:p>
        </w:tc>
        <w:tc>
          <w:tcPr>
            <w:tcW w:w="1417" w:type="dxa"/>
            <w:vAlign w:val="center"/>
          </w:tcPr>
          <w:p w:rsidR="0006332D" w:rsidRPr="00EE593C" w:rsidRDefault="0006332D" w:rsidP="00EE593C">
            <w:pPr>
              <w:jc w:val="center"/>
              <w:rPr>
                <w:rFonts w:ascii="Arial" w:hAnsi="Arial" w:cs="Arial"/>
              </w:rPr>
            </w:pPr>
            <w:r w:rsidRPr="00EE593C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vAlign w:val="center"/>
          </w:tcPr>
          <w:p w:rsidR="0006332D" w:rsidRPr="00EE593C" w:rsidRDefault="0006332D" w:rsidP="00EE593C">
            <w:pPr>
              <w:jc w:val="center"/>
              <w:rPr>
                <w:rFonts w:ascii="Arial" w:hAnsi="Arial" w:cs="Arial"/>
              </w:rPr>
            </w:pPr>
            <w:r w:rsidRPr="00EE593C">
              <w:rPr>
                <w:rFonts w:ascii="Arial" w:hAnsi="Arial" w:cs="Arial"/>
              </w:rPr>
              <w:t>130</w:t>
            </w:r>
          </w:p>
        </w:tc>
        <w:tc>
          <w:tcPr>
            <w:tcW w:w="1418" w:type="dxa"/>
            <w:vAlign w:val="center"/>
          </w:tcPr>
          <w:p w:rsidR="0006332D" w:rsidRPr="00EE593C" w:rsidRDefault="00C01197" w:rsidP="00EE5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6332D" w:rsidRPr="00EE593C" w:rsidTr="00FB4646">
        <w:trPr>
          <w:cantSplit/>
        </w:trPr>
        <w:tc>
          <w:tcPr>
            <w:tcW w:w="568" w:type="dxa"/>
          </w:tcPr>
          <w:p w:rsidR="0006332D" w:rsidRPr="0006332D" w:rsidRDefault="0006332D" w:rsidP="0006332D">
            <w:pPr>
              <w:ind w:right="-118"/>
              <w:jc w:val="center"/>
              <w:rPr>
                <w:rFonts w:ascii="Arial" w:hAnsi="Arial" w:cs="Arial"/>
                <w:bCs/>
              </w:rPr>
            </w:pPr>
            <w:r w:rsidRPr="0006332D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1559" w:type="dxa"/>
            <w:vAlign w:val="center"/>
          </w:tcPr>
          <w:p w:rsidR="0006332D" w:rsidRPr="00EE593C" w:rsidRDefault="0006332D" w:rsidP="00EE593C">
            <w:pPr>
              <w:ind w:right="-118"/>
              <w:jc w:val="center"/>
              <w:rPr>
                <w:rFonts w:ascii="Arial" w:hAnsi="Arial" w:cs="Arial"/>
                <w:b/>
                <w:bCs/>
              </w:rPr>
            </w:pPr>
            <w:r w:rsidRPr="00EE593C">
              <w:rPr>
                <w:rFonts w:ascii="Arial" w:hAnsi="Arial" w:cs="Arial"/>
                <w:b/>
                <w:bCs/>
              </w:rPr>
              <w:t>19 08 02</w:t>
            </w:r>
          </w:p>
        </w:tc>
        <w:tc>
          <w:tcPr>
            <w:tcW w:w="3544" w:type="dxa"/>
            <w:vAlign w:val="center"/>
          </w:tcPr>
          <w:p w:rsidR="0006332D" w:rsidRPr="00EE593C" w:rsidRDefault="0006332D" w:rsidP="003F3C2D">
            <w:pPr>
              <w:tabs>
                <w:tab w:val="left" w:pos="164"/>
              </w:tabs>
              <w:rPr>
                <w:rFonts w:ascii="Arial" w:hAnsi="Arial" w:cs="Arial"/>
              </w:rPr>
            </w:pPr>
            <w:r w:rsidRPr="00EE593C">
              <w:rPr>
                <w:rFonts w:ascii="Arial" w:hAnsi="Arial" w:cs="Arial"/>
              </w:rPr>
              <w:t>Zawartość piaskowników</w:t>
            </w:r>
          </w:p>
        </w:tc>
        <w:tc>
          <w:tcPr>
            <w:tcW w:w="1417" w:type="dxa"/>
            <w:vAlign w:val="center"/>
          </w:tcPr>
          <w:p w:rsidR="0006332D" w:rsidRPr="00EE593C" w:rsidRDefault="00C01197" w:rsidP="00EE5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1 800</w:t>
            </w:r>
          </w:p>
        </w:tc>
        <w:tc>
          <w:tcPr>
            <w:tcW w:w="1701" w:type="dxa"/>
            <w:vAlign w:val="center"/>
          </w:tcPr>
          <w:p w:rsidR="0006332D" w:rsidRPr="00EE593C" w:rsidRDefault="00C01197" w:rsidP="00EE5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1 500</w:t>
            </w:r>
          </w:p>
        </w:tc>
        <w:tc>
          <w:tcPr>
            <w:tcW w:w="1418" w:type="dxa"/>
            <w:vAlign w:val="center"/>
          </w:tcPr>
          <w:p w:rsidR="0006332D" w:rsidRPr="00EE593C" w:rsidRDefault="00D658D5" w:rsidP="00EE5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</w:t>
            </w:r>
          </w:p>
        </w:tc>
      </w:tr>
      <w:tr w:rsidR="0006332D" w:rsidRPr="00EE593C" w:rsidTr="00FB4646">
        <w:trPr>
          <w:cantSplit/>
        </w:trPr>
        <w:tc>
          <w:tcPr>
            <w:tcW w:w="568" w:type="dxa"/>
          </w:tcPr>
          <w:p w:rsidR="0006332D" w:rsidRPr="0006332D" w:rsidRDefault="0006332D" w:rsidP="0006332D">
            <w:pPr>
              <w:pStyle w:val="Nagwek2"/>
              <w:ind w:right="-118"/>
              <w:rPr>
                <w:b w:val="0"/>
                <w:bCs/>
                <w:sz w:val="6"/>
              </w:rPr>
            </w:pPr>
          </w:p>
          <w:p w:rsidR="0006332D" w:rsidRPr="0006332D" w:rsidRDefault="0006332D" w:rsidP="0006332D">
            <w:pPr>
              <w:pStyle w:val="Nagwek2"/>
              <w:ind w:right="-118"/>
              <w:rPr>
                <w:b w:val="0"/>
                <w:bCs/>
                <w:sz w:val="6"/>
              </w:rPr>
            </w:pPr>
          </w:p>
          <w:p w:rsidR="0006332D" w:rsidRPr="0006332D" w:rsidRDefault="0006332D" w:rsidP="0006332D">
            <w:pPr>
              <w:pStyle w:val="Nagwek2"/>
              <w:ind w:right="-118"/>
              <w:rPr>
                <w:b w:val="0"/>
                <w:bCs/>
              </w:rPr>
            </w:pPr>
            <w:r w:rsidRPr="0006332D">
              <w:rPr>
                <w:b w:val="0"/>
                <w:bCs/>
              </w:rPr>
              <w:t>3.</w:t>
            </w:r>
          </w:p>
        </w:tc>
        <w:tc>
          <w:tcPr>
            <w:tcW w:w="1559" w:type="dxa"/>
            <w:vAlign w:val="center"/>
          </w:tcPr>
          <w:p w:rsidR="0006332D" w:rsidRPr="00EE593C" w:rsidRDefault="0006332D" w:rsidP="00EE593C">
            <w:pPr>
              <w:pStyle w:val="Nagwek2"/>
              <w:ind w:right="-118"/>
              <w:rPr>
                <w:bCs/>
              </w:rPr>
            </w:pPr>
            <w:r w:rsidRPr="00EE593C">
              <w:rPr>
                <w:bCs/>
              </w:rPr>
              <w:t>19 08 05</w:t>
            </w:r>
          </w:p>
        </w:tc>
        <w:tc>
          <w:tcPr>
            <w:tcW w:w="3544" w:type="dxa"/>
            <w:vAlign w:val="center"/>
          </w:tcPr>
          <w:p w:rsidR="0006332D" w:rsidRPr="00EE593C" w:rsidRDefault="0006332D" w:rsidP="003F3C2D">
            <w:pPr>
              <w:tabs>
                <w:tab w:val="left" w:pos="164"/>
              </w:tabs>
              <w:rPr>
                <w:rFonts w:ascii="Arial" w:hAnsi="Arial" w:cs="Arial"/>
              </w:rPr>
            </w:pPr>
            <w:r w:rsidRPr="00EE593C">
              <w:rPr>
                <w:rFonts w:ascii="Arial" w:hAnsi="Arial" w:cs="Arial"/>
              </w:rPr>
              <w:t>Ustabilizowane komunalne osady ściekowe</w:t>
            </w:r>
          </w:p>
        </w:tc>
        <w:tc>
          <w:tcPr>
            <w:tcW w:w="1417" w:type="dxa"/>
            <w:vAlign w:val="center"/>
          </w:tcPr>
          <w:p w:rsidR="0006332D" w:rsidRPr="00EE593C" w:rsidRDefault="0006332D" w:rsidP="00EE593C">
            <w:pPr>
              <w:jc w:val="center"/>
              <w:rPr>
                <w:rFonts w:ascii="Arial" w:hAnsi="Arial" w:cs="Arial"/>
              </w:rPr>
            </w:pPr>
            <w:r w:rsidRPr="00EE593C">
              <w:rPr>
                <w:rFonts w:ascii="Arial" w:hAnsi="Arial" w:cs="Arial"/>
              </w:rPr>
              <w:t>6 000</w:t>
            </w:r>
          </w:p>
        </w:tc>
        <w:tc>
          <w:tcPr>
            <w:tcW w:w="1701" w:type="dxa"/>
            <w:vAlign w:val="center"/>
          </w:tcPr>
          <w:p w:rsidR="0006332D" w:rsidRPr="00D658D5" w:rsidRDefault="0006332D" w:rsidP="00EE593C">
            <w:pPr>
              <w:jc w:val="center"/>
              <w:rPr>
                <w:rFonts w:ascii="Arial" w:hAnsi="Arial" w:cs="Arial"/>
              </w:rPr>
            </w:pPr>
            <w:r w:rsidRPr="00D658D5">
              <w:rPr>
                <w:rFonts w:ascii="Arial" w:hAnsi="Arial" w:cs="Arial"/>
              </w:rPr>
              <w:t>4</w:t>
            </w:r>
            <w:r w:rsidR="00724E15" w:rsidRPr="00D658D5">
              <w:rPr>
                <w:rFonts w:ascii="Arial" w:hAnsi="Arial" w:cs="Arial"/>
              </w:rPr>
              <w:t> </w:t>
            </w:r>
            <w:r w:rsidRPr="00D658D5">
              <w:rPr>
                <w:rFonts w:ascii="Arial" w:hAnsi="Arial" w:cs="Arial"/>
              </w:rPr>
              <w:t>000</w:t>
            </w:r>
            <w:r w:rsidR="00724E15" w:rsidRPr="00D658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06332D" w:rsidRPr="00EE593C" w:rsidRDefault="00D658D5" w:rsidP="00EE5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6332D" w:rsidRPr="00EE593C" w:rsidTr="00FB4646">
        <w:trPr>
          <w:cantSplit/>
        </w:trPr>
        <w:tc>
          <w:tcPr>
            <w:tcW w:w="568" w:type="dxa"/>
          </w:tcPr>
          <w:p w:rsidR="0006332D" w:rsidRPr="0006332D" w:rsidRDefault="0006332D" w:rsidP="0006332D">
            <w:pPr>
              <w:pStyle w:val="Nagwek2"/>
              <w:ind w:right="-118"/>
              <w:rPr>
                <w:b w:val="0"/>
                <w:bCs/>
              </w:rPr>
            </w:pPr>
          </w:p>
          <w:p w:rsidR="0006332D" w:rsidRPr="0006332D" w:rsidRDefault="0006332D" w:rsidP="0006332D">
            <w:pPr>
              <w:pStyle w:val="Nagwek2"/>
              <w:ind w:right="-118"/>
              <w:rPr>
                <w:b w:val="0"/>
                <w:bCs/>
                <w:sz w:val="10"/>
              </w:rPr>
            </w:pPr>
          </w:p>
          <w:p w:rsidR="0006332D" w:rsidRPr="0006332D" w:rsidRDefault="0006332D" w:rsidP="0006332D">
            <w:pPr>
              <w:pStyle w:val="Nagwek2"/>
              <w:ind w:right="-118"/>
              <w:rPr>
                <w:b w:val="0"/>
                <w:bCs/>
              </w:rPr>
            </w:pPr>
            <w:r w:rsidRPr="0006332D">
              <w:rPr>
                <w:b w:val="0"/>
                <w:bCs/>
              </w:rPr>
              <w:t>4.</w:t>
            </w:r>
          </w:p>
        </w:tc>
        <w:tc>
          <w:tcPr>
            <w:tcW w:w="1559" w:type="dxa"/>
            <w:vAlign w:val="center"/>
          </w:tcPr>
          <w:p w:rsidR="0006332D" w:rsidRPr="00EE593C" w:rsidRDefault="0006332D" w:rsidP="00EE593C">
            <w:pPr>
              <w:pStyle w:val="Nagwek2"/>
              <w:ind w:right="-118"/>
              <w:rPr>
                <w:bCs/>
              </w:rPr>
            </w:pPr>
            <w:r w:rsidRPr="00EE593C">
              <w:rPr>
                <w:bCs/>
              </w:rPr>
              <w:t>19 08 14</w:t>
            </w:r>
          </w:p>
        </w:tc>
        <w:tc>
          <w:tcPr>
            <w:tcW w:w="3544" w:type="dxa"/>
            <w:vAlign w:val="center"/>
          </w:tcPr>
          <w:p w:rsidR="0006332D" w:rsidRPr="00EE593C" w:rsidRDefault="0006332D" w:rsidP="003F3C2D">
            <w:pPr>
              <w:tabs>
                <w:tab w:val="left" w:pos="164"/>
              </w:tabs>
              <w:rPr>
                <w:rFonts w:ascii="Arial" w:hAnsi="Arial" w:cs="Arial"/>
              </w:rPr>
            </w:pPr>
            <w:r w:rsidRPr="00EE593C">
              <w:rPr>
                <w:rFonts w:ascii="Arial" w:hAnsi="Arial" w:cs="Arial"/>
              </w:rPr>
              <w:t xml:space="preserve">Szlamy z innego niż biologiczne oczyszczania ścieków </w:t>
            </w:r>
            <w:r w:rsidR="00FB4646">
              <w:rPr>
                <w:rFonts w:ascii="Arial" w:hAnsi="Arial" w:cs="Arial"/>
              </w:rPr>
              <w:t>p</w:t>
            </w:r>
            <w:r w:rsidRPr="00EE593C">
              <w:rPr>
                <w:rFonts w:ascii="Arial" w:hAnsi="Arial" w:cs="Arial"/>
              </w:rPr>
              <w:t>rzemysłowych inne niż wymienione w 19 08 13</w:t>
            </w:r>
          </w:p>
        </w:tc>
        <w:tc>
          <w:tcPr>
            <w:tcW w:w="1417" w:type="dxa"/>
            <w:vAlign w:val="center"/>
          </w:tcPr>
          <w:p w:rsidR="0006332D" w:rsidRPr="00EE593C" w:rsidRDefault="0006332D" w:rsidP="00EE593C">
            <w:pPr>
              <w:jc w:val="center"/>
              <w:rPr>
                <w:rFonts w:ascii="Arial" w:hAnsi="Arial" w:cs="Arial"/>
              </w:rPr>
            </w:pPr>
            <w:r w:rsidRPr="00EE593C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center"/>
          </w:tcPr>
          <w:p w:rsidR="0006332D" w:rsidRPr="00EE593C" w:rsidRDefault="0006332D" w:rsidP="00EE593C">
            <w:pPr>
              <w:jc w:val="center"/>
              <w:rPr>
                <w:rFonts w:ascii="Arial" w:hAnsi="Arial" w:cs="Arial"/>
              </w:rPr>
            </w:pPr>
            <w:r w:rsidRPr="00EE593C">
              <w:rPr>
                <w:rFonts w:ascii="Arial" w:hAnsi="Arial" w:cs="Arial"/>
              </w:rPr>
              <w:t>2,7</w:t>
            </w:r>
          </w:p>
        </w:tc>
        <w:tc>
          <w:tcPr>
            <w:tcW w:w="1418" w:type="dxa"/>
            <w:vAlign w:val="center"/>
          </w:tcPr>
          <w:p w:rsidR="0006332D" w:rsidRPr="00EE593C" w:rsidRDefault="005869B7" w:rsidP="00586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6332D" w:rsidRPr="00EE593C">
              <w:rPr>
                <w:rFonts w:ascii="Arial" w:hAnsi="Arial" w:cs="Arial"/>
              </w:rPr>
              <w:t>2</w:t>
            </w:r>
            <w:r w:rsidR="00B03925">
              <w:rPr>
                <w:rFonts w:ascii="Arial" w:hAnsi="Arial" w:cs="Arial"/>
              </w:rPr>
              <w:t xml:space="preserve"> </w:t>
            </w:r>
          </w:p>
        </w:tc>
      </w:tr>
      <w:tr w:rsidR="0006332D" w:rsidRPr="00EE593C" w:rsidTr="00FB4646">
        <w:trPr>
          <w:cantSplit/>
        </w:trPr>
        <w:tc>
          <w:tcPr>
            <w:tcW w:w="568" w:type="dxa"/>
          </w:tcPr>
          <w:p w:rsidR="0006332D" w:rsidRPr="0006332D" w:rsidRDefault="0006332D" w:rsidP="0006332D">
            <w:pPr>
              <w:pStyle w:val="Nagwek2"/>
              <w:ind w:right="-118"/>
              <w:rPr>
                <w:b w:val="0"/>
                <w:bCs/>
              </w:rPr>
            </w:pPr>
          </w:p>
          <w:p w:rsidR="0006332D" w:rsidRPr="0006332D" w:rsidRDefault="0006332D" w:rsidP="0006332D">
            <w:pPr>
              <w:pStyle w:val="Nagwek2"/>
              <w:ind w:right="-118"/>
              <w:rPr>
                <w:b w:val="0"/>
                <w:bCs/>
                <w:sz w:val="10"/>
              </w:rPr>
            </w:pPr>
          </w:p>
          <w:p w:rsidR="0006332D" w:rsidRPr="0006332D" w:rsidRDefault="0006332D" w:rsidP="0006332D">
            <w:pPr>
              <w:pStyle w:val="Nagwek2"/>
              <w:ind w:right="-118"/>
              <w:rPr>
                <w:b w:val="0"/>
                <w:bCs/>
              </w:rPr>
            </w:pPr>
            <w:r w:rsidRPr="0006332D">
              <w:rPr>
                <w:b w:val="0"/>
                <w:bCs/>
              </w:rPr>
              <w:t>5.</w:t>
            </w:r>
          </w:p>
        </w:tc>
        <w:tc>
          <w:tcPr>
            <w:tcW w:w="1559" w:type="dxa"/>
            <w:vAlign w:val="center"/>
          </w:tcPr>
          <w:p w:rsidR="0006332D" w:rsidRPr="00EE593C" w:rsidRDefault="0006332D" w:rsidP="00EE593C">
            <w:pPr>
              <w:pStyle w:val="Nagwek2"/>
              <w:ind w:right="-118"/>
              <w:rPr>
                <w:bCs/>
              </w:rPr>
            </w:pPr>
            <w:r w:rsidRPr="00EE593C">
              <w:rPr>
                <w:bCs/>
              </w:rPr>
              <w:t>19 12 12</w:t>
            </w:r>
          </w:p>
        </w:tc>
        <w:tc>
          <w:tcPr>
            <w:tcW w:w="3544" w:type="dxa"/>
            <w:vAlign w:val="center"/>
          </w:tcPr>
          <w:p w:rsidR="0006332D" w:rsidRPr="00EE593C" w:rsidRDefault="0006332D" w:rsidP="003F3C2D">
            <w:pPr>
              <w:tabs>
                <w:tab w:val="left" w:pos="164"/>
              </w:tabs>
              <w:rPr>
                <w:rFonts w:ascii="Arial" w:hAnsi="Arial" w:cs="Arial"/>
              </w:rPr>
            </w:pPr>
            <w:r w:rsidRPr="00EE593C">
              <w:rPr>
                <w:rFonts w:ascii="Arial" w:hAnsi="Arial" w:cs="Arial"/>
              </w:rPr>
              <w:t>Inne odpady (w tym zmieszane substancje i przedmioty) z mechanicznej obróbki odpadów inne niż wymienione w 19 12 11</w:t>
            </w:r>
          </w:p>
        </w:tc>
        <w:tc>
          <w:tcPr>
            <w:tcW w:w="1417" w:type="dxa"/>
            <w:vAlign w:val="center"/>
          </w:tcPr>
          <w:p w:rsidR="0006332D" w:rsidRPr="00EE593C" w:rsidRDefault="00D658D5" w:rsidP="00EE5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6332D" w:rsidRPr="00EE593C">
              <w:rPr>
                <w:rFonts w:ascii="Arial" w:hAnsi="Arial" w:cs="Arial"/>
              </w:rPr>
              <w:t xml:space="preserve"> 000</w:t>
            </w:r>
          </w:p>
        </w:tc>
        <w:tc>
          <w:tcPr>
            <w:tcW w:w="1701" w:type="dxa"/>
            <w:vAlign w:val="center"/>
          </w:tcPr>
          <w:p w:rsidR="0006332D" w:rsidRPr="00724E15" w:rsidRDefault="00D658D5" w:rsidP="005869B7">
            <w:pPr>
              <w:jc w:val="center"/>
              <w:rPr>
                <w:rFonts w:ascii="Arial" w:hAnsi="Arial" w:cs="Arial"/>
                <w:highlight w:val="red"/>
              </w:rPr>
            </w:pPr>
            <w:r w:rsidRPr="00D658D5">
              <w:rPr>
                <w:rFonts w:ascii="Arial" w:hAnsi="Arial" w:cs="Arial"/>
              </w:rPr>
              <w:t>5</w:t>
            </w:r>
            <w:r w:rsidR="00B03925">
              <w:rPr>
                <w:rFonts w:ascii="Arial" w:hAnsi="Arial" w:cs="Arial"/>
              </w:rPr>
              <w:t> </w:t>
            </w:r>
            <w:r w:rsidR="0006332D" w:rsidRPr="00D658D5">
              <w:rPr>
                <w:rFonts w:ascii="Arial" w:hAnsi="Arial" w:cs="Arial"/>
              </w:rPr>
              <w:t>000</w:t>
            </w:r>
          </w:p>
        </w:tc>
        <w:tc>
          <w:tcPr>
            <w:tcW w:w="1418" w:type="dxa"/>
            <w:vAlign w:val="center"/>
          </w:tcPr>
          <w:p w:rsidR="0006332D" w:rsidRPr="00724E15" w:rsidRDefault="00D658D5" w:rsidP="005869B7">
            <w:pPr>
              <w:jc w:val="center"/>
              <w:rPr>
                <w:rFonts w:ascii="Arial" w:hAnsi="Arial" w:cs="Arial"/>
                <w:highlight w:val="red"/>
              </w:rPr>
            </w:pPr>
            <w:r w:rsidRPr="00D658D5">
              <w:rPr>
                <w:rFonts w:ascii="Arial" w:hAnsi="Arial" w:cs="Arial"/>
              </w:rPr>
              <w:t>6</w:t>
            </w:r>
            <w:r w:rsidR="00B03925">
              <w:rPr>
                <w:rFonts w:ascii="Arial" w:hAnsi="Arial" w:cs="Arial"/>
              </w:rPr>
              <w:t> </w:t>
            </w:r>
            <w:r w:rsidR="0006332D" w:rsidRPr="00D658D5">
              <w:rPr>
                <w:rFonts w:ascii="Arial" w:hAnsi="Arial" w:cs="Arial"/>
              </w:rPr>
              <w:t>000</w:t>
            </w:r>
          </w:p>
        </w:tc>
      </w:tr>
      <w:tr w:rsidR="0006332D" w:rsidRPr="00EE593C" w:rsidTr="00FB4646">
        <w:trPr>
          <w:cantSplit/>
        </w:trPr>
        <w:tc>
          <w:tcPr>
            <w:tcW w:w="568" w:type="dxa"/>
          </w:tcPr>
          <w:p w:rsidR="0006332D" w:rsidRPr="0006332D" w:rsidRDefault="0006332D" w:rsidP="0006332D">
            <w:pPr>
              <w:pStyle w:val="Nagwek2"/>
              <w:ind w:right="-118"/>
              <w:rPr>
                <w:b w:val="0"/>
                <w:bCs/>
                <w:sz w:val="10"/>
              </w:rPr>
            </w:pPr>
          </w:p>
          <w:p w:rsidR="0006332D" w:rsidRPr="0006332D" w:rsidRDefault="0006332D" w:rsidP="0006332D">
            <w:pPr>
              <w:pStyle w:val="Nagwek2"/>
              <w:ind w:right="-118"/>
              <w:rPr>
                <w:b w:val="0"/>
                <w:bCs/>
              </w:rPr>
            </w:pPr>
            <w:r w:rsidRPr="0006332D">
              <w:rPr>
                <w:b w:val="0"/>
                <w:bCs/>
              </w:rPr>
              <w:t>6.</w:t>
            </w:r>
          </w:p>
        </w:tc>
        <w:tc>
          <w:tcPr>
            <w:tcW w:w="1559" w:type="dxa"/>
            <w:vAlign w:val="center"/>
          </w:tcPr>
          <w:p w:rsidR="0006332D" w:rsidRPr="00EE593C" w:rsidRDefault="0006332D" w:rsidP="00EE593C">
            <w:pPr>
              <w:pStyle w:val="Nagwek2"/>
              <w:ind w:right="-118"/>
              <w:rPr>
                <w:bCs/>
              </w:rPr>
            </w:pPr>
            <w:r w:rsidRPr="00EE593C">
              <w:rPr>
                <w:bCs/>
              </w:rPr>
              <w:t>20 02 03</w:t>
            </w:r>
          </w:p>
        </w:tc>
        <w:tc>
          <w:tcPr>
            <w:tcW w:w="3544" w:type="dxa"/>
            <w:vAlign w:val="center"/>
          </w:tcPr>
          <w:p w:rsidR="0006332D" w:rsidRPr="00EE593C" w:rsidRDefault="0006332D" w:rsidP="003F3C2D">
            <w:pPr>
              <w:tabs>
                <w:tab w:val="left" w:pos="164"/>
              </w:tabs>
              <w:rPr>
                <w:rFonts w:ascii="Arial" w:hAnsi="Arial" w:cs="Arial"/>
              </w:rPr>
            </w:pPr>
            <w:r w:rsidRPr="00EE593C">
              <w:rPr>
                <w:rFonts w:ascii="Arial" w:hAnsi="Arial" w:cs="Arial"/>
              </w:rPr>
              <w:t>Inne odpady nieulegające biodegradacji</w:t>
            </w:r>
          </w:p>
        </w:tc>
        <w:tc>
          <w:tcPr>
            <w:tcW w:w="1417" w:type="dxa"/>
            <w:vAlign w:val="center"/>
          </w:tcPr>
          <w:p w:rsidR="0006332D" w:rsidRPr="00EE593C" w:rsidRDefault="0006332D" w:rsidP="00EE593C">
            <w:pPr>
              <w:jc w:val="center"/>
              <w:rPr>
                <w:rFonts w:ascii="Arial" w:hAnsi="Arial" w:cs="Arial"/>
              </w:rPr>
            </w:pPr>
            <w:r w:rsidRPr="00EE593C">
              <w:rPr>
                <w:rFonts w:ascii="Arial" w:hAnsi="Arial" w:cs="Arial"/>
              </w:rPr>
              <w:t>300</w:t>
            </w:r>
          </w:p>
        </w:tc>
        <w:tc>
          <w:tcPr>
            <w:tcW w:w="1701" w:type="dxa"/>
            <w:vAlign w:val="center"/>
          </w:tcPr>
          <w:p w:rsidR="0006332D" w:rsidRPr="00D658D5" w:rsidRDefault="00F27286" w:rsidP="00586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6332D" w:rsidRPr="00D658D5">
              <w:rPr>
                <w:rFonts w:ascii="Arial" w:hAnsi="Arial" w:cs="Arial"/>
              </w:rPr>
              <w:t>300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06332D" w:rsidRPr="00D658D5" w:rsidRDefault="00F27286" w:rsidP="00586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06332D" w:rsidRPr="00D658D5">
              <w:rPr>
                <w:rFonts w:ascii="Arial" w:hAnsi="Arial" w:cs="Arial"/>
              </w:rPr>
              <w:t>300</w:t>
            </w:r>
          </w:p>
        </w:tc>
      </w:tr>
      <w:tr w:rsidR="0006332D" w:rsidRPr="00EE593C" w:rsidTr="00FB4646">
        <w:trPr>
          <w:cantSplit/>
        </w:trPr>
        <w:tc>
          <w:tcPr>
            <w:tcW w:w="568" w:type="dxa"/>
          </w:tcPr>
          <w:p w:rsidR="0006332D" w:rsidRPr="0006332D" w:rsidRDefault="0006332D" w:rsidP="0006332D">
            <w:pPr>
              <w:pStyle w:val="Nagwek2"/>
              <w:ind w:right="-118"/>
              <w:rPr>
                <w:b w:val="0"/>
                <w:bCs/>
                <w:sz w:val="10"/>
              </w:rPr>
            </w:pPr>
          </w:p>
          <w:p w:rsidR="0006332D" w:rsidRPr="0006332D" w:rsidRDefault="0006332D" w:rsidP="0006332D">
            <w:pPr>
              <w:pStyle w:val="Nagwek2"/>
              <w:ind w:right="-118"/>
              <w:rPr>
                <w:b w:val="0"/>
                <w:bCs/>
              </w:rPr>
            </w:pPr>
            <w:r w:rsidRPr="0006332D">
              <w:rPr>
                <w:b w:val="0"/>
                <w:bCs/>
              </w:rPr>
              <w:t>7.</w:t>
            </w:r>
          </w:p>
        </w:tc>
        <w:tc>
          <w:tcPr>
            <w:tcW w:w="1559" w:type="dxa"/>
            <w:vAlign w:val="center"/>
          </w:tcPr>
          <w:p w:rsidR="0006332D" w:rsidRPr="00EE593C" w:rsidRDefault="0006332D" w:rsidP="00EE593C">
            <w:pPr>
              <w:pStyle w:val="Nagwek2"/>
              <w:ind w:right="-118"/>
              <w:rPr>
                <w:bCs/>
              </w:rPr>
            </w:pPr>
            <w:r w:rsidRPr="00EE593C">
              <w:rPr>
                <w:bCs/>
              </w:rPr>
              <w:t>20 03 01</w:t>
            </w:r>
          </w:p>
        </w:tc>
        <w:tc>
          <w:tcPr>
            <w:tcW w:w="3544" w:type="dxa"/>
            <w:vAlign w:val="center"/>
          </w:tcPr>
          <w:p w:rsidR="0006332D" w:rsidRPr="00EE593C" w:rsidRDefault="0006332D" w:rsidP="003F3C2D">
            <w:pPr>
              <w:tabs>
                <w:tab w:val="left" w:pos="164"/>
              </w:tabs>
              <w:rPr>
                <w:rFonts w:ascii="Arial" w:hAnsi="Arial" w:cs="Arial"/>
              </w:rPr>
            </w:pPr>
            <w:r w:rsidRPr="00EE593C">
              <w:rPr>
                <w:rFonts w:ascii="Arial" w:hAnsi="Arial" w:cs="Arial"/>
              </w:rPr>
              <w:t>Niesegregowane (zmieszane) odpady komunalne</w:t>
            </w:r>
          </w:p>
        </w:tc>
        <w:tc>
          <w:tcPr>
            <w:tcW w:w="1417" w:type="dxa"/>
            <w:vAlign w:val="center"/>
          </w:tcPr>
          <w:p w:rsidR="0006332D" w:rsidRPr="00EE593C" w:rsidRDefault="0006332D" w:rsidP="00EE593C">
            <w:pPr>
              <w:jc w:val="center"/>
              <w:rPr>
                <w:rFonts w:ascii="Arial" w:hAnsi="Arial" w:cs="Arial"/>
              </w:rPr>
            </w:pPr>
            <w:r w:rsidRPr="00EE593C">
              <w:rPr>
                <w:rFonts w:ascii="Arial" w:hAnsi="Arial" w:cs="Arial"/>
              </w:rPr>
              <w:t>37 000</w:t>
            </w:r>
          </w:p>
        </w:tc>
        <w:tc>
          <w:tcPr>
            <w:tcW w:w="1701" w:type="dxa"/>
            <w:vAlign w:val="center"/>
          </w:tcPr>
          <w:p w:rsidR="0006332D" w:rsidRPr="00EE593C" w:rsidRDefault="0006332D" w:rsidP="00EE593C">
            <w:pPr>
              <w:jc w:val="center"/>
              <w:rPr>
                <w:rFonts w:ascii="Arial" w:hAnsi="Arial" w:cs="Arial"/>
              </w:rPr>
            </w:pPr>
            <w:r w:rsidRPr="00EE593C">
              <w:rPr>
                <w:rFonts w:ascii="Arial" w:hAnsi="Arial" w:cs="Arial"/>
              </w:rPr>
              <w:t>31 000</w:t>
            </w:r>
          </w:p>
        </w:tc>
        <w:tc>
          <w:tcPr>
            <w:tcW w:w="1418" w:type="dxa"/>
            <w:vAlign w:val="center"/>
          </w:tcPr>
          <w:p w:rsidR="0006332D" w:rsidRPr="00EE593C" w:rsidRDefault="00BC072E" w:rsidP="00586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6332D" w:rsidRPr="00EE593C">
              <w:rPr>
                <w:rFonts w:ascii="Arial" w:hAnsi="Arial" w:cs="Arial"/>
              </w:rPr>
              <w:t>27</w:t>
            </w:r>
            <w:r w:rsidR="001A0D4B">
              <w:rPr>
                <w:rFonts w:ascii="Arial" w:hAnsi="Arial" w:cs="Arial"/>
              </w:rPr>
              <w:t> </w:t>
            </w:r>
            <w:r w:rsidR="0006332D" w:rsidRPr="00EE593C">
              <w:rPr>
                <w:rFonts w:ascii="Arial" w:hAnsi="Arial" w:cs="Arial"/>
              </w:rPr>
              <w:t>000</w:t>
            </w:r>
            <w:r w:rsidR="001A0D4B">
              <w:rPr>
                <w:rFonts w:ascii="Arial" w:hAnsi="Arial" w:cs="Arial"/>
              </w:rPr>
              <w:t xml:space="preserve"> </w:t>
            </w:r>
          </w:p>
        </w:tc>
      </w:tr>
      <w:tr w:rsidR="0006332D" w:rsidRPr="00EE593C" w:rsidTr="00FB4646">
        <w:trPr>
          <w:cantSplit/>
        </w:trPr>
        <w:tc>
          <w:tcPr>
            <w:tcW w:w="568" w:type="dxa"/>
          </w:tcPr>
          <w:p w:rsidR="0006332D" w:rsidRPr="0006332D" w:rsidRDefault="0006332D" w:rsidP="0006332D">
            <w:pPr>
              <w:pStyle w:val="Nagwek2"/>
              <w:ind w:right="-118"/>
              <w:rPr>
                <w:b w:val="0"/>
                <w:bCs/>
              </w:rPr>
            </w:pPr>
            <w:r w:rsidRPr="0006332D">
              <w:rPr>
                <w:b w:val="0"/>
                <w:bCs/>
              </w:rPr>
              <w:t>8.</w:t>
            </w:r>
          </w:p>
        </w:tc>
        <w:tc>
          <w:tcPr>
            <w:tcW w:w="1559" w:type="dxa"/>
            <w:vAlign w:val="center"/>
          </w:tcPr>
          <w:p w:rsidR="0006332D" w:rsidRPr="00EE593C" w:rsidRDefault="0006332D" w:rsidP="00EE593C">
            <w:pPr>
              <w:pStyle w:val="Nagwek2"/>
              <w:ind w:right="-118"/>
              <w:rPr>
                <w:bCs/>
              </w:rPr>
            </w:pPr>
            <w:r w:rsidRPr="00EE593C">
              <w:rPr>
                <w:bCs/>
              </w:rPr>
              <w:t>20 03 02</w:t>
            </w:r>
          </w:p>
        </w:tc>
        <w:tc>
          <w:tcPr>
            <w:tcW w:w="3544" w:type="dxa"/>
            <w:vAlign w:val="center"/>
          </w:tcPr>
          <w:p w:rsidR="0006332D" w:rsidRPr="00EE593C" w:rsidRDefault="0006332D" w:rsidP="003F3C2D">
            <w:pPr>
              <w:tabs>
                <w:tab w:val="left" w:pos="164"/>
              </w:tabs>
              <w:rPr>
                <w:rFonts w:ascii="Arial" w:hAnsi="Arial" w:cs="Arial"/>
              </w:rPr>
            </w:pPr>
            <w:r w:rsidRPr="00EE593C">
              <w:rPr>
                <w:rFonts w:ascii="Arial" w:hAnsi="Arial" w:cs="Arial"/>
              </w:rPr>
              <w:t>Odpady z targowisk</w:t>
            </w:r>
          </w:p>
        </w:tc>
        <w:tc>
          <w:tcPr>
            <w:tcW w:w="1417" w:type="dxa"/>
            <w:vAlign w:val="center"/>
          </w:tcPr>
          <w:p w:rsidR="0006332D" w:rsidRPr="00EE593C" w:rsidRDefault="0006332D" w:rsidP="00EE593C">
            <w:pPr>
              <w:jc w:val="center"/>
              <w:rPr>
                <w:rFonts w:ascii="Arial" w:hAnsi="Arial" w:cs="Arial"/>
              </w:rPr>
            </w:pPr>
            <w:r w:rsidRPr="00EE593C">
              <w:rPr>
                <w:rFonts w:ascii="Arial" w:hAnsi="Arial" w:cs="Arial"/>
              </w:rPr>
              <w:t>500</w:t>
            </w:r>
          </w:p>
        </w:tc>
        <w:tc>
          <w:tcPr>
            <w:tcW w:w="1701" w:type="dxa"/>
            <w:vAlign w:val="center"/>
          </w:tcPr>
          <w:p w:rsidR="0006332D" w:rsidRPr="00724E15" w:rsidRDefault="00B03925" w:rsidP="005869B7">
            <w:pPr>
              <w:jc w:val="center"/>
              <w:rPr>
                <w:rFonts w:ascii="Arial" w:hAnsi="Arial" w:cs="Arial"/>
                <w:highlight w:val="red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6332D" w:rsidRPr="00D658D5">
              <w:rPr>
                <w:rFonts w:ascii="Arial" w:hAnsi="Arial" w:cs="Arial"/>
              </w:rPr>
              <w:t>330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06332D" w:rsidRPr="00724E15" w:rsidRDefault="00D658D5" w:rsidP="00EE593C">
            <w:pPr>
              <w:jc w:val="center"/>
              <w:rPr>
                <w:rFonts w:ascii="Arial" w:hAnsi="Arial" w:cs="Arial"/>
                <w:highlight w:val="red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6332D" w:rsidRPr="00EE593C" w:rsidTr="00FB4646">
        <w:trPr>
          <w:cantSplit/>
        </w:trPr>
        <w:tc>
          <w:tcPr>
            <w:tcW w:w="568" w:type="dxa"/>
          </w:tcPr>
          <w:p w:rsidR="0006332D" w:rsidRPr="0006332D" w:rsidRDefault="0006332D" w:rsidP="0006332D">
            <w:pPr>
              <w:ind w:right="-118"/>
              <w:jc w:val="center"/>
              <w:rPr>
                <w:rFonts w:ascii="Arial" w:hAnsi="Arial" w:cs="Arial"/>
                <w:bCs/>
                <w:sz w:val="10"/>
              </w:rPr>
            </w:pPr>
          </w:p>
          <w:p w:rsidR="0006332D" w:rsidRPr="0006332D" w:rsidRDefault="0006332D" w:rsidP="0006332D">
            <w:pPr>
              <w:ind w:right="-118"/>
              <w:jc w:val="center"/>
              <w:rPr>
                <w:rFonts w:ascii="Arial" w:hAnsi="Arial" w:cs="Arial"/>
                <w:bCs/>
              </w:rPr>
            </w:pPr>
            <w:r w:rsidRPr="0006332D">
              <w:rPr>
                <w:rFonts w:ascii="Arial" w:hAnsi="Arial" w:cs="Arial"/>
                <w:bCs/>
              </w:rPr>
              <w:t>9.</w:t>
            </w:r>
          </w:p>
        </w:tc>
        <w:tc>
          <w:tcPr>
            <w:tcW w:w="1559" w:type="dxa"/>
            <w:vAlign w:val="center"/>
          </w:tcPr>
          <w:p w:rsidR="0006332D" w:rsidRPr="00EE593C" w:rsidRDefault="0006332D" w:rsidP="00EE593C">
            <w:pPr>
              <w:ind w:right="-118"/>
              <w:jc w:val="center"/>
              <w:rPr>
                <w:rFonts w:ascii="Arial" w:hAnsi="Arial" w:cs="Arial"/>
                <w:b/>
                <w:bCs/>
              </w:rPr>
            </w:pPr>
            <w:r w:rsidRPr="00EE593C">
              <w:rPr>
                <w:rFonts w:ascii="Arial" w:hAnsi="Arial" w:cs="Arial"/>
                <w:b/>
                <w:bCs/>
              </w:rPr>
              <w:t>20 03 03</w:t>
            </w:r>
          </w:p>
        </w:tc>
        <w:tc>
          <w:tcPr>
            <w:tcW w:w="3544" w:type="dxa"/>
            <w:vAlign w:val="center"/>
          </w:tcPr>
          <w:p w:rsidR="0006332D" w:rsidRPr="00EE593C" w:rsidRDefault="0006332D" w:rsidP="003F3C2D">
            <w:pPr>
              <w:tabs>
                <w:tab w:val="left" w:pos="164"/>
              </w:tabs>
              <w:rPr>
                <w:rFonts w:ascii="Arial" w:hAnsi="Arial" w:cs="Arial"/>
              </w:rPr>
            </w:pPr>
            <w:r w:rsidRPr="00EE593C">
              <w:rPr>
                <w:rFonts w:ascii="Arial" w:hAnsi="Arial" w:cs="Arial"/>
              </w:rPr>
              <w:t xml:space="preserve">Odpadów z czyszczenia ulic i </w:t>
            </w:r>
            <w:r w:rsidR="00FB4646">
              <w:rPr>
                <w:rFonts w:ascii="Arial" w:hAnsi="Arial" w:cs="Arial"/>
              </w:rPr>
              <w:t>p</w:t>
            </w:r>
            <w:r w:rsidRPr="00EE593C">
              <w:rPr>
                <w:rFonts w:ascii="Arial" w:hAnsi="Arial" w:cs="Arial"/>
              </w:rPr>
              <w:t>laców</w:t>
            </w:r>
          </w:p>
        </w:tc>
        <w:tc>
          <w:tcPr>
            <w:tcW w:w="1417" w:type="dxa"/>
            <w:vAlign w:val="center"/>
          </w:tcPr>
          <w:p w:rsidR="0006332D" w:rsidRPr="00EE593C" w:rsidRDefault="0006332D" w:rsidP="00EE593C">
            <w:pPr>
              <w:jc w:val="center"/>
              <w:rPr>
                <w:rFonts w:ascii="Arial" w:hAnsi="Arial" w:cs="Arial"/>
              </w:rPr>
            </w:pPr>
            <w:r w:rsidRPr="00EE593C">
              <w:rPr>
                <w:rFonts w:ascii="Arial" w:hAnsi="Arial" w:cs="Arial"/>
              </w:rPr>
              <w:t>6 000</w:t>
            </w:r>
          </w:p>
        </w:tc>
        <w:tc>
          <w:tcPr>
            <w:tcW w:w="1701" w:type="dxa"/>
            <w:vAlign w:val="center"/>
          </w:tcPr>
          <w:p w:rsidR="0006332D" w:rsidRPr="00EE593C" w:rsidRDefault="0006332D" w:rsidP="00EE593C">
            <w:pPr>
              <w:jc w:val="center"/>
              <w:rPr>
                <w:rFonts w:ascii="Arial" w:hAnsi="Arial" w:cs="Arial"/>
              </w:rPr>
            </w:pPr>
            <w:r w:rsidRPr="00EE593C">
              <w:rPr>
                <w:rFonts w:ascii="Arial" w:hAnsi="Arial" w:cs="Arial"/>
              </w:rPr>
              <w:t>5 500</w:t>
            </w:r>
          </w:p>
        </w:tc>
        <w:tc>
          <w:tcPr>
            <w:tcW w:w="1418" w:type="dxa"/>
            <w:vAlign w:val="center"/>
          </w:tcPr>
          <w:p w:rsidR="0006332D" w:rsidRPr="00EE593C" w:rsidRDefault="0006332D" w:rsidP="005869B7">
            <w:pPr>
              <w:jc w:val="center"/>
              <w:rPr>
                <w:rFonts w:ascii="Arial" w:hAnsi="Arial" w:cs="Arial"/>
              </w:rPr>
            </w:pPr>
            <w:r w:rsidRPr="00EE593C">
              <w:rPr>
                <w:rFonts w:ascii="Arial" w:hAnsi="Arial" w:cs="Arial"/>
              </w:rPr>
              <w:t>5</w:t>
            </w:r>
            <w:r w:rsidR="001A0D4B">
              <w:rPr>
                <w:rFonts w:ascii="Arial" w:hAnsi="Arial" w:cs="Arial"/>
              </w:rPr>
              <w:t> </w:t>
            </w:r>
            <w:r w:rsidRPr="00EE593C">
              <w:rPr>
                <w:rFonts w:ascii="Arial" w:hAnsi="Arial" w:cs="Arial"/>
              </w:rPr>
              <w:t>000</w:t>
            </w:r>
            <w:r w:rsidR="001A0D4B">
              <w:rPr>
                <w:rFonts w:ascii="Arial" w:hAnsi="Arial" w:cs="Arial"/>
              </w:rPr>
              <w:t xml:space="preserve"> </w:t>
            </w:r>
          </w:p>
        </w:tc>
      </w:tr>
      <w:tr w:rsidR="0006332D" w:rsidRPr="00EE593C" w:rsidTr="00FB4646">
        <w:trPr>
          <w:cantSplit/>
        </w:trPr>
        <w:tc>
          <w:tcPr>
            <w:tcW w:w="568" w:type="dxa"/>
          </w:tcPr>
          <w:p w:rsidR="0006332D" w:rsidRPr="0006332D" w:rsidRDefault="0006332D" w:rsidP="0006332D">
            <w:pPr>
              <w:pStyle w:val="Nagwek2"/>
              <w:ind w:right="-118"/>
              <w:rPr>
                <w:b w:val="0"/>
                <w:bCs/>
              </w:rPr>
            </w:pPr>
          </w:p>
          <w:p w:rsidR="0006332D" w:rsidRPr="0006332D" w:rsidRDefault="0006332D" w:rsidP="0006332D">
            <w:pPr>
              <w:pStyle w:val="Nagwek2"/>
              <w:ind w:right="-118"/>
              <w:rPr>
                <w:b w:val="0"/>
                <w:bCs/>
              </w:rPr>
            </w:pPr>
            <w:r w:rsidRPr="0006332D">
              <w:rPr>
                <w:b w:val="0"/>
                <w:bCs/>
              </w:rPr>
              <w:t>10.</w:t>
            </w:r>
          </w:p>
        </w:tc>
        <w:tc>
          <w:tcPr>
            <w:tcW w:w="1559" w:type="dxa"/>
            <w:vAlign w:val="center"/>
          </w:tcPr>
          <w:p w:rsidR="0006332D" w:rsidRPr="00EE593C" w:rsidRDefault="0006332D" w:rsidP="00EE593C">
            <w:pPr>
              <w:pStyle w:val="Nagwek2"/>
              <w:ind w:right="-118"/>
              <w:rPr>
                <w:bCs/>
              </w:rPr>
            </w:pPr>
            <w:r w:rsidRPr="00EE593C">
              <w:rPr>
                <w:bCs/>
              </w:rPr>
              <w:t>20 03 04</w:t>
            </w:r>
          </w:p>
        </w:tc>
        <w:tc>
          <w:tcPr>
            <w:tcW w:w="3544" w:type="dxa"/>
            <w:vAlign w:val="center"/>
          </w:tcPr>
          <w:p w:rsidR="0006332D" w:rsidRPr="00EE593C" w:rsidRDefault="0006332D" w:rsidP="003F3C2D">
            <w:pPr>
              <w:tabs>
                <w:tab w:val="left" w:pos="164"/>
              </w:tabs>
              <w:rPr>
                <w:rFonts w:ascii="Arial" w:hAnsi="Arial" w:cs="Arial"/>
              </w:rPr>
            </w:pPr>
            <w:r w:rsidRPr="00EE593C">
              <w:rPr>
                <w:rFonts w:ascii="Arial" w:hAnsi="Arial" w:cs="Arial"/>
              </w:rPr>
              <w:t>Szlamy ze zbiorników bezodpływowych służących do gromadzenia nieczystości</w:t>
            </w:r>
          </w:p>
        </w:tc>
        <w:tc>
          <w:tcPr>
            <w:tcW w:w="1417" w:type="dxa"/>
            <w:vAlign w:val="center"/>
          </w:tcPr>
          <w:p w:rsidR="0006332D" w:rsidRPr="00EE593C" w:rsidRDefault="0006332D" w:rsidP="00EE593C">
            <w:pPr>
              <w:jc w:val="center"/>
              <w:rPr>
                <w:rFonts w:ascii="Arial" w:hAnsi="Arial" w:cs="Arial"/>
              </w:rPr>
            </w:pPr>
            <w:r w:rsidRPr="00EE593C">
              <w:rPr>
                <w:rFonts w:ascii="Arial" w:hAnsi="Arial" w:cs="Arial"/>
              </w:rPr>
              <w:t>300</w:t>
            </w:r>
          </w:p>
        </w:tc>
        <w:tc>
          <w:tcPr>
            <w:tcW w:w="1701" w:type="dxa"/>
            <w:vAlign w:val="center"/>
          </w:tcPr>
          <w:p w:rsidR="0006332D" w:rsidRPr="00EE593C" w:rsidRDefault="001A0D4B" w:rsidP="00BC0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6332D" w:rsidRPr="00EE593C">
              <w:rPr>
                <w:rFonts w:ascii="Arial" w:hAnsi="Arial" w:cs="Arial"/>
              </w:rPr>
              <w:t>200</w:t>
            </w:r>
            <w:r w:rsidR="00B039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06332D" w:rsidRPr="00EE593C" w:rsidRDefault="00EC68C9" w:rsidP="00EE59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6332D" w:rsidRPr="00EE593C" w:rsidTr="00FB4646">
        <w:trPr>
          <w:cantSplit/>
        </w:trPr>
        <w:tc>
          <w:tcPr>
            <w:tcW w:w="568" w:type="dxa"/>
          </w:tcPr>
          <w:p w:rsidR="0006332D" w:rsidRPr="0006332D" w:rsidRDefault="0006332D" w:rsidP="0006332D">
            <w:pPr>
              <w:pStyle w:val="Nagwek2"/>
              <w:ind w:right="-118"/>
              <w:rPr>
                <w:b w:val="0"/>
                <w:bCs/>
                <w:sz w:val="14"/>
              </w:rPr>
            </w:pPr>
          </w:p>
          <w:p w:rsidR="0006332D" w:rsidRPr="0006332D" w:rsidRDefault="0006332D" w:rsidP="0006332D">
            <w:pPr>
              <w:pStyle w:val="Nagwek2"/>
              <w:ind w:right="-118"/>
              <w:rPr>
                <w:b w:val="0"/>
                <w:bCs/>
              </w:rPr>
            </w:pPr>
            <w:r w:rsidRPr="0006332D">
              <w:rPr>
                <w:b w:val="0"/>
                <w:bCs/>
              </w:rPr>
              <w:t>11.</w:t>
            </w:r>
          </w:p>
        </w:tc>
        <w:tc>
          <w:tcPr>
            <w:tcW w:w="1559" w:type="dxa"/>
            <w:vAlign w:val="center"/>
          </w:tcPr>
          <w:p w:rsidR="0006332D" w:rsidRPr="00EE593C" w:rsidRDefault="0006332D" w:rsidP="00EE593C">
            <w:pPr>
              <w:pStyle w:val="Nagwek2"/>
              <w:ind w:right="-118"/>
              <w:rPr>
                <w:bCs/>
              </w:rPr>
            </w:pPr>
            <w:r w:rsidRPr="00EE593C">
              <w:rPr>
                <w:bCs/>
              </w:rPr>
              <w:t>20 03 06</w:t>
            </w:r>
          </w:p>
        </w:tc>
        <w:tc>
          <w:tcPr>
            <w:tcW w:w="3544" w:type="dxa"/>
            <w:vAlign w:val="center"/>
          </w:tcPr>
          <w:p w:rsidR="0006332D" w:rsidRPr="00EE593C" w:rsidRDefault="0006332D" w:rsidP="003F3C2D">
            <w:pPr>
              <w:tabs>
                <w:tab w:val="left" w:pos="164"/>
              </w:tabs>
              <w:rPr>
                <w:rFonts w:ascii="Arial" w:hAnsi="Arial" w:cs="Arial"/>
              </w:rPr>
            </w:pPr>
            <w:r w:rsidRPr="00EE593C">
              <w:rPr>
                <w:rFonts w:ascii="Arial" w:hAnsi="Arial" w:cs="Arial"/>
              </w:rPr>
              <w:t>Odpady ze studzienek kanalizacyjnych</w:t>
            </w:r>
          </w:p>
        </w:tc>
        <w:tc>
          <w:tcPr>
            <w:tcW w:w="1417" w:type="dxa"/>
            <w:vAlign w:val="center"/>
          </w:tcPr>
          <w:p w:rsidR="0006332D" w:rsidRPr="00EE593C" w:rsidRDefault="0006332D" w:rsidP="00EE593C">
            <w:pPr>
              <w:jc w:val="center"/>
              <w:rPr>
                <w:rFonts w:ascii="Arial" w:hAnsi="Arial" w:cs="Arial"/>
              </w:rPr>
            </w:pPr>
            <w:r w:rsidRPr="00EE593C">
              <w:rPr>
                <w:rFonts w:ascii="Arial" w:hAnsi="Arial" w:cs="Arial"/>
              </w:rPr>
              <w:t>500</w:t>
            </w:r>
          </w:p>
        </w:tc>
        <w:tc>
          <w:tcPr>
            <w:tcW w:w="1701" w:type="dxa"/>
            <w:vAlign w:val="center"/>
          </w:tcPr>
          <w:p w:rsidR="0006332D" w:rsidRPr="00EE593C" w:rsidRDefault="0006332D" w:rsidP="00EE593C">
            <w:pPr>
              <w:jc w:val="center"/>
              <w:rPr>
                <w:rFonts w:ascii="Arial" w:hAnsi="Arial" w:cs="Arial"/>
              </w:rPr>
            </w:pPr>
            <w:r w:rsidRPr="00EE593C">
              <w:rPr>
                <w:rFonts w:ascii="Arial" w:hAnsi="Arial" w:cs="Arial"/>
              </w:rPr>
              <w:t>330</w:t>
            </w:r>
          </w:p>
        </w:tc>
        <w:tc>
          <w:tcPr>
            <w:tcW w:w="1418" w:type="dxa"/>
            <w:vAlign w:val="center"/>
          </w:tcPr>
          <w:p w:rsidR="0006332D" w:rsidRPr="00EE593C" w:rsidRDefault="0006332D" w:rsidP="005869B7">
            <w:pPr>
              <w:jc w:val="center"/>
              <w:rPr>
                <w:rFonts w:ascii="Arial" w:hAnsi="Arial" w:cs="Arial"/>
              </w:rPr>
            </w:pPr>
            <w:r w:rsidRPr="00EC68C9">
              <w:rPr>
                <w:rFonts w:ascii="Arial" w:hAnsi="Arial" w:cs="Arial"/>
              </w:rPr>
              <w:t>250</w:t>
            </w:r>
          </w:p>
        </w:tc>
      </w:tr>
      <w:tr w:rsidR="00724E15" w:rsidRPr="00EE593C" w:rsidTr="00FB4646">
        <w:trPr>
          <w:cantSplit/>
        </w:trPr>
        <w:tc>
          <w:tcPr>
            <w:tcW w:w="568" w:type="dxa"/>
          </w:tcPr>
          <w:p w:rsidR="00724E15" w:rsidRPr="00724E15" w:rsidRDefault="00724E15" w:rsidP="0006332D">
            <w:pPr>
              <w:pStyle w:val="Nagwek2"/>
              <w:ind w:right="-118"/>
              <w:rPr>
                <w:b w:val="0"/>
                <w:bCs/>
              </w:rPr>
            </w:pPr>
            <w:r w:rsidRPr="00724E15">
              <w:rPr>
                <w:b w:val="0"/>
                <w:bCs/>
              </w:rPr>
              <w:t>12.</w:t>
            </w:r>
          </w:p>
        </w:tc>
        <w:tc>
          <w:tcPr>
            <w:tcW w:w="1559" w:type="dxa"/>
            <w:vAlign w:val="center"/>
          </w:tcPr>
          <w:p w:rsidR="00724E15" w:rsidRPr="00724E15" w:rsidRDefault="00724E15" w:rsidP="00EE593C">
            <w:pPr>
              <w:pStyle w:val="Nagwek2"/>
              <w:ind w:right="-118"/>
              <w:rPr>
                <w:bCs/>
              </w:rPr>
            </w:pPr>
            <w:r w:rsidRPr="00724E15">
              <w:rPr>
                <w:bCs/>
              </w:rPr>
              <w:t>20 03 07</w:t>
            </w:r>
          </w:p>
        </w:tc>
        <w:tc>
          <w:tcPr>
            <w:tcW w:w="3544" w:type="dxa"/>
            <w:vAlign w:val="center"/>
          </w:tcPr>
          <w:p w:rsidR="00724E15" w:rsidRPr="00724E15" w:rsidRDefault="00724E15" w:rsidP="003F3C2D">
            <w:pPr>
              <w:tabs>
                <w:tab w:val="left" w:pos="164"/>
              </w:tabs>
              <w:rPr>
                <w:rFonts w:ascii="Arial" w:hAnsi="Arial" w:cs="Arial"/>
              </w:rPr>
            </w:pPr>
            <w:r w:rsidRPr="00724E15">
              <w:rPr>
                <w:rFonts w:ascii="Arial" w:hAnsi="Arial" w:cs="Arial"/>
              </w:rPr>
              <w:t>Odpady wielkogabarytowe</w:t>
            </w:r>
          </w:p>
        </w:tc>
        <w:tc>
          <w:tcPr>
            <w:tcW w:w="1417" w:type="dxa"/>
            <w:vAlign w:val="center"/>
          </w:tcPr>
          <w:p w:rsidR="00724E15" w:rsidRPr="00724E15" w:rsidRDefault="00724E15" w:rsidP="00EE593C">
            <w:pPr>
              <w:jc w:val="center"/>
              <w:rPr>
                <w:rFonts w:ascii="Arial" w:hAnsi="Arial" w:cs="Arial"/>
              </w:rPr>
            </w:pPr>
            <w:r w:rsidRPr="00724E15">
              <w:rPr>
                <w:rFonts w:ascii="Arial" w:hAnsi="Arial" w:cs="Arial"/>
              </w:rPr>
              <w:t>2 000</w:t>
            </w:r>
          </w:p>
        </w:tc>
        <w:tc>
          <w:tcPr>
            <w:tcW w:w="1701" w:type="dxa"/>
          </w:tcPr>
          <w:p w:rsidR="00724E15" w:rsidRPr="00EC68C9" w:rsidRDefault="00EC68C9" w:rsidP="00724E15">
            <w:pPr>
              <w:jc w:val="center"/>
            </w:pPr>
            <w:r w:rsidRPr="00EC68C9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:rsidR="00724E15" w:rsidRPr="00EC68C9" w:rsidRDefault="00EC68C9" w:rsidP="00724E15">
            <w:pPr>
              <w:jc w:val="center"/>
            </w:pPr>
            <w:r w:rsidRPr="00EC68C9">
              <w:rPr>
                <w:rFonts w:ascii="Arial" w:hAnsi="Arial" w:cs="Arial"/>
              </w:rPr>
              <w:t>0</w:t>
            </w:r>
          </w:p>
        </w:tc>
      </w:tr>
      <w:tr w:rsidR="0006332D" w:rsidRPr="00EE593C" w:rsidTr="00FB4646">
        <w:trPr>
          <w:cantSplit/>
        </w:trPr>
        <w:tc>
          <w:tcPr>
            <w:tcW w:w="568" w:type="dxa"/>
          </w:tcPr>
          <w:p w:rsidR="0006332D" w:rsidRPr="0006332D" w:rsidRDefault="0006332D" w:rsidP="0006332D">
            <w:pPr>
              <w:pStyle w:val="Nagwek2"/>
              <w:ind w:right="-118"/>
              <w:rPr>
                <w:b w:val="0"/>
                <w:bCs/>
              </w:rPr>
            </w:pPr>
          </w:p>
          <w:p w:rsidR="0006332D" w:rsidRPr="0006332D" w:rsidRDefault="0006332D" w:rsidP="0006332D">
            <w:pPr>
              <w:pStyle w:val="Nagwek2"/>
              <w:ind w:right="-118"/>
              <w:rPr>
                <w:b w:val="0"/>
                <w:bCs/>
              </w:rPr>
            </w:pPr>
            <w:r w:rsidRPr="0006332D">
              <w:rPr>
                <w:b w:val="0"/>
                <w:bCs/>
              </w:rPr>
              <w:t>13.</w:t>
            </w:r>
          </w:p>
        </w:tc>
        <w:tc>
          <w:tcPr>
            <w:tcW w:w="1559" w:type="dxa"/>
            <w:vAlign w:val="center"/>
          </w:tcPr>
          <w:p w:rsidR="0006332D" w:rsidRPr="00EE593C" w:rsidRDefault="0006332D" w:rsidP="00EE593C">
            <w:pPr>
              <w:pStyle w:val="Nagwek2"/>
              <w:ind w:right="-118"/>
              <w:rPr>
                <w:bCs/>
              </w:rPr>
            </w:pPr>
            <w:r w:rsidRPr="00EE593C">
              <w:rPr>
                <w:bCs/>
              </w:rPr>
              <w:t>20 03 99</w:t>
            </w:r>
          </w:p>
        </w:tc>
        <w:tc>
          <w:tcPr>
            <w:tcW w:w="3544" w:type="dxa"/>
            <w:vAlign w:val="center"/>
          </w:tcPr>
          <w:p w:rsidR="0006332D" w:rsidRPr="00EE593C" w:rsidRDefault="0006332D" w:rsidP="003F3C2D">
            <w:pPr>
              <w:tabs>
                <w:tab w:val="left" w:pos="164"/>
              </w:tabs>
              <w:rPr>
                <w:rFonts w:ascii="Arial" w:hAnsi="Arial" w:cs="Arial"/>
              </w:rPr>
            </w:pPr>
            <w:r w:rsidRPr="00EE593C">
              <w:rPr>
                <w:rFonts w:ascii="Arial" w:hAnsi="Arial" w:cs="Arial"/>
              </w:rPr>
              <w:t>Odpady komunalne</w:t>
            </w:r>
            <w:r w:rsidR="005869B7">
              <w:rPr>
                <w:rFonts w:ascii="Arial" w:hAnsi="Arial" w:cs="Arial"/>
              </w:rPr>
              <w:t xml:space="preserve"> </w:t>
            </w:r>
            <w:r w:rsidRPr="00EE593C">
              <w:rPr>
                <w:rFonts w:ascii="Arial" w:hAnsi="Arial" w:cs="Arial"/>
              </w:rPr>
              <w:t xml:space="preserve">niewymienione </w:t>
            </w:r>
            <w:r w:rsidR="000C6C79">
              <w:rPr>
                <w:rFonts w:ascii="Arial" w:hAnsi="Arial" w:cs="Arial"/>
              </w:rPr>
              <w:br/>
            </w:r>
            <w:r w:rsidRPr="00EE593C">
              <w:rPr>
                <w:rFonts w:ascii="Arial" w:hAnsi="Arial" w:cs="Arial"/>
              </w:rPr>
              <w:t>w innych podgrupach</w:t>
            </w:r>
          </w:p>
        </w:tc>
        <w:tc>
          <w:tcPr>
            <w:tcW w:w="1417" w:type="dxa"/>
            <w:vAlign w:val="center"/>
          </w:tcPr>
          <w:p w:rsidR="0006332D" w:rsidRPr="00EE593C" w:rsidRDefault="0006332D" w:rsidP="00EE593C">
            <w:pPr>
              <w:jc w:val="center"/>
              <w:rPr>
                <w:rFonts w:ascii="Arial" w:hAnsi="Arial" w:cs="Arial"/>
              </w:rPr>
            </w:pPr>
            <w:r w:rsidRPr="00EE593C">
              <w:rPr>
                <w:rFonts w:ascii="Arial" w:hAnsi="Arial" w:cs="Arial"/>
              </w:rPr>
              <w:t>500</w:t>
            </w:r>
          </w:p>
        </w:tc>
        <w:tc>
          <w:tcPr>
            <w:tcW w:w="1701" w:type="dxa"/>
            <w:vAlign w:val="center"/>
          </w:tcPr>
          <w:p w:rsidR="0006332D" w:rsidRPr="00EC68C9" w:rsidRDefault="001A0D4B" w:rsidP="005869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C68C9" w:rsidRPr="00EC68C9">
              <w:rPr>
                <w:rFonts w:ascii="Arial" w:hAnsi="Arial" w:cs="Arial"/>
              </w:rPr>
              <w:t>380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06332D" w:rsidRPr="00EC68C9" w:rsidRDefault="0006332D" w:rsidP="005869B7">
            <w:pPr>
              <w:jc w:val="center"/>
              <w:rPr>
                <w:rFonts w:ascii="Arial" w:hAnsi="Arial" w:cs="Arial"/>
              </w:rPr>
            </w:pPr>
            <w:r w:rsidRPr="00EC68C9">
              <w:rPr>
                <w:rFonts w:ascii="Arial" w:hAnsi="Arial" w:cs="Arial"/>
              </w:rPr>
              <w:t>250</w:t>
            </w:r>
            <w:r w:rsidR="001A0D4B">
              <w:rPr>
                <w:rFonts w:ascii="Arial" w:hAnsi="Arial" w:cs="Arial"/>
              </w:rPr>
              <w:t xml:space="preserve"> </w:t>
            </w:r>
          </w:p>
        </w:tc>
      </w:tr>
    </w:tbl>
    <w:p w:rsidR="00EE593C" w:rsidRPr="00EE593C" w:rsidRDefault="00EE593C" w:rsidP="00EE593C">
      <w:pPr>
        <w:pStyle w:val="Stopka"/>
        <w:tabs>
          <w:tab w:val="clear" w:pos="4536"/>
          <w:tab w:val="clear" w:pos="9072"/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5869B7" w:rsidRPr="005869B7" w:rsidRDefault="00C42701" w:rsidP="0097104D">
      <w:pPr>
        <w:pStyle w:val="Default"/>
        <w:jc w:val="both"/>
        <w:rPr>
          <w:rFonts w:ascii="Arial" w:hAnsi="Arial" w:cs="Arial"/>
          <w:b/>
          <w:sz w:val="6"/>
          <w:szCs w:val="20"/>
          <w:vertAlign w:val="superscript"/>
        </w:rPr>
      </w:pPr>
      <w:r w:rsidRPr="001067B8">
        <w:rPr>
          <w:rFonts w:ascii="Arial" w:hAnsi="Arial" w:cs="Arial"/>
          <w:b/>
          <w:sz w:val="20"/>
          <w:szCs w:val="20"/>
          <w:vertAlign w:val="superscript"/>
        </w:rPr>
        <w:t>1</w:t>
      </w:r>
      <w:r w:rsidRPr="002B1A8C">
        <w:rPr>
          <w:rFonts w:ascii="Arial" w:hAnsi="Arial" w:cs="Arial"/>
          <w:b/>
          <w:sz w:val="20"/>
          <w:szCs w:val="20"/>
          <w:vertAlign w:val="superscript"/>
        </w:rPr>
        <w:t>)</w:t>
      </w:r>
      <w:r w:rsidRPr="002B1A8C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1A0D4B" w:rsidRPr="002B1A8C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99188C" w:rsidRPr="00311FA1">
        <w:rPr>
          <w:rFonts w:ascii="Arial" w:hAnsi="Arial" w:cs="Arial"/>
          <w:b/>
          <w:sz w:val="20"/>
          <w:szCs w:val="20"/>
        </w:rPr>
        <w:t>od 01.01.2013r.</w:t>
      </w:r>
      <w:r w:rsidR="0099188C" w:rsidRPr="001067B8">
        <w:rPr>
          <w:rFonts w:ascii="Arial" w:hAnsi="Arial" w:cs="Arial"/>
          <w:sz w:val="20"/>
          <w:szCs w:val="20"/>
        </w:rPr>
        <w:t xml:space="preserve"> odpady mogą być unieszkodliwiane pod warunkiem, że nie będą to odpady ulegające biodegradacji selektywnie zebrane</w:t>
      </w:r>
      <w:r w:rsidR="0099188C">
        <w:rPr>
          <w:rFonts w:ascii="Arial" w:hAnsi="Arial" w:cs="Arial"/>
          <w:sz w:val="20"/>
          <w:szCs w:val="20"/>
        </w:rPr>
        <w:t>.</w:t>
      </w:r>
    </w:p>
    <w:p w:rsidR="0099188C" w:rsidRDefault="0099188C" w:rsidP="0097104D">
      <w:pPr>
        <w:pStyle w:val="Default"/>
        <w:jc w:val="both"/>
        <w:rPr>
          <w:rFonts w:ascii="Arial" w:hAnsi="Arial" w:cs="Arial"/>
          <w:b/>
          <w:sz w:val="20"/>
          <w:szCs w:val="20"/>
          <w:vertAlign w:val="superscript"/>
        </w:rPr>
      </w:pPr>
    </w:p>
    <w:p w:rsidR="001A0D4B" w:rsidRPr="001067B8" w:rsidRDefault="001A0D4B" w:rsidP="005869B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067B8">
        <w:rPr>
          <w:rFonts w:ascii="Arial" w:hAnsi="Arial" w:cs="Arial"/>
          <w:b/>
          <w:sz w:val="20"/>
          <w:szCs w:val="20"/>
          <w:vertAlign w:val="superscript"/>
        </w:rPr>
        <w:t>2)</w:t>
      </w:r>
      <w:r w:rsidRPr="001067B8"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97104D">
        <w:rPr>
          <w:rFonts w:ascii="Arial" w:hAnsi="Arial" w:cs="Arial"/>
          <w:sz w:val="20"/>
          <w:szCs w:val="20"/>
        </w:rPr>
        <w:t>Dodatkowo,</w:t>
      </w:r>
      <w:r w:rsidR="005869B7">
        <w:rPr>
          <w:rFonts w:ascii="Arial" w:hAnsi="Arial" w:cs="Arial"/>
          <w:sz w:val="20"/>
          <w:szCs w:val="20"/>
        </w:rPr>
        <w:t xml:space="preserve"> od </w:t>
      </w:r>
      <w:r w:rsidR="005869B7" w:rsidRPr="005869B7">
        <w:rPr>
          <w:rFonts w:ascii="Arial" w:hAnsi="Arial" w:cs="Arial"/>
          <w:b/>
          <w:sz w:val="20"/>
          <w:szCs w:val="20"/>
        </w:rPr>
        <w:t>0101.2013r.</w:t>
      </w:r>
      <w:r w:rsidR="0097104D">
        <w:rPr>
          <w:rFonts w:ascii="Arial" w:hAnsi="Arial" w:cs="Arial"/>
          <w:sz w:val="20"/>
          <w:szCs w:val="20"/>
        </w:rPr>
        <w:t xml:space="preserve"> o</w:t>
      </w:r>
      <w:r>
        <w:rPr>
          <w:rFonts w:ascii="Arial" w:hAnsi="Arial" w:cs="Arial"/>
          <w:sz w:val="20"/>
          <w:szCs w:val="20"/>
        </w:rPr>
        <w:t>dpady o kodzie</w:t>
      </w:r>
      <w:r w:rsidRPr="008238C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19 08 14, </w:t>
      </w:r>
      <w:r w:rsidRPr="008238CA">
        <w:rPr>
          <w:rFonts w:ascii="Arial" w:hAnsi="Arial" w:cs="Arial"/>
          <w:b/>
          <w:sz w:val="20"/>
          <w:szCs w:val="20"/>
        </w:rPr>
        <w:t>19 12 12</w:t>
      </w:r>
      <w:r>
        <w:rPr>
          <w:rFonts w:ascii="Arial" w:hAnsi="Arial" w:cs="Arial"/>
          <w:sz w:val="20"/>
          <w:szCs w:val="20"/>
        </w:rPr>
        <w:t xml:space="preserve">  oraz </w:t>
      </w:r>
      <w:r w:rsidRPr="008238CA">
        <w:rPr>
          <w:rFonts w:ascii="Arial" w:hAnsi="Arial" w:cs="Arial"/>
          <w:b/>
          <w:sz w:val="20"/>
          <w:szCs w:val="20"/>
        </w:rPr>
        <w:t>z grupy</w:t>
      </w:r>
      <w:r>
        <w:rPr>
          <w:rFonts w:ascii="Arial" w:hAnsi="Arial" w:cs="Arial"/>
          <w:sz w:val="20"/>
          <w:szCs w:val="20"/>
        </w:rPr>
        <w:t xml:space="preserve"> </w:t>
      </w:r>
      <w:r w:rsidRPr="008238CA">
        <w:rPr>
          <w:rFonts w:ascii="Arial" w:hAnsi="Arial" w:cs="Arial"/>
          <w:b/>
          <w:sz w:val="20"/>
          <w:szCs w:val="20"/>
        </w:rPr>
        <w:t xml:space="preserve">20 </w:t>
      </w:r>
      <w:r w:rsidRPr="006942CA">
        <w:rPr>
          <w:rFonts w:ascii="Arial" w:hAnsi="Arial" w:cs="Arial"/>
          <w:sz w:val="20"/>
          <w:szCs w:val="20"/>
        </w:rPr>
        <w:t xml:space="preserve">spełniać będą kryteria określone w </w:t>
      </w:r>
      <w:r w:rsidRPr="006942CA">
        <w:rPr>
          <w:rStyle w:val="Pogrubienie"/>
          <w:rFonts w:ascii="Arial" w:hAnsi="Arial" w:cs="Arial"/>
          <w:b w:val="0"/>
          <w:sz w:val="20"/>
          <w:szCs w:val="20"/>
        </w:rPr>
        <w:t>załączniku 4a</w:t>
      </w:r>
      <w:r w:rsidRPr="006942CA"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6942CA">
        <w:rPr>
          <w:rStyle w:val="Pogrubienie"/>
          <w:rFonts w:ascii="Arial" w:hAnsi="Arial" w:cs="Arial"/>
          <w:b w:val="0"/>
          <w:sz w:val="20"/>
          <w:szCs w:val="20"/>
        </w:rPr>
        <w:t>rozporządzenia</w:t>
      </w:r>
      <w:r w:rsidRPr="006942CA"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6942CA">
        <w:rPr>
          <w:rFonts w:ascii="Arial" w:hAnsi="Arial" w:cs="Arial"/>
          <w:sz w:val="20"/>
          <w:szCs w:val="20"/>
        </w:rPr>
        <w:t xml:space="preserve">Ministra Gospodarki i Pracy </w:t>
      </w:r>
      <w:r w:rsidRPr="006942CA">
        <w:rPr>
          <w:rFonts w:ascii="Arial" w:eastAsia="Calibri" w:hAnsi="Arial" w:cs="Arial"/>
          <w:sz w:val="20"/>
          <w:szCs w:val="20"/>
        </w:rPr>
        <w:t xml:space="preserve">z dnia 7 września 2005r. </w:t>
      </w:r>
      <w:r w:rsidRPr="006942CA">
        <w:rPr>
          <w:rFonts w:ascii="Arial" w:hAnsi="Arial" w:cs="Arial"/>
          <w:sz w:val="20"/>
          <w:szCs w:val="20"/>
        </w:rPr>
        <w:t xml:space="preserve">w sprawie kryteriów oraz procedur dopuszczenia odpadów do składowania na składowisku danego typu </w:t>
      </w:r>
      <w:r w:rsidRPr="006942CA">
        <w:rPr>
          <w:rFonts w:ascii="Arial" w:eastAsia="Calibri" w:hAnsi="Arial" w:cs="Arial"/>
          <w:sz w:val="20"/>
          <w:szCs w:val="20"/>
        </w:rPr>
        <w:t>(Dz. U. Nr 186, poz. 1553 ze zm.)</w:t>
      </w:r>
      <w:r>
        <w:rPr>
          <w:rFonts w:ascii="Arial" w:eastAsia="Calibri" w:hAnsi="Arial" w:cs="Arial"/>
          <w:sz w:val="20"/>
          <w:szCs w:val="20"/>
        </w:rPr>
        <w:t>”</w:t>
      </w:r>
    </w:p>
    <w:p w:rsidR="00FB4646" w:rsidRPr="00FB4646" w:rsidRDefault="00FB4646" w:rsidP="00EE593C">
      <w:pPr>
        <w:pStyle w:val="Stopka"/>
        <w:tabs>
          <w:tab w:val="clear" w:pos="4536"/>
          <w:tab w:val="clear" w:pos="9072"/>
          <w:tab w:val="left" w:pos="851"/>
        </w:tabs>
        <w:jc w:val="both"/>
        <w:rPr>
          <w:rFonts w:ascii="Arial" w:hAnsi="Arial" w:cs="Arial"/>
          <w:sz w:val="18"/>
          <w:szCs w:val="24"/>
        </w:rPr>
      </w:pPr>
    </w:p>
    <w:p w:rsidR="00EE593C" w:rsidRPr="00EE593C" w:rsidRDefault="00EE593C" w:rsidP="00EE593C">
      <w:pPr>
        <w:pStyle w:val="Stopka"/>
        <w:tabs>
          <w:tab w:val="clear" w:pos="4536"/>
          <w:tab w:val="clear" w:pos="9072"/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EE593C">
        <w:rPr>
          <w:rFonts w:ascii="Arial" w:hAnsi="Arial" w:cs="Arial"/>
          <w:sz w:val="24"/>
          <w:szCs w:val="24"/>
        </w:rPr>
        <w:t>Sumaryczna ilość odpadów przyjętych do składowania nie może przekroczyć 45 tys. Mg/rok.</w:t>
      </w:r>
    </w:p>
    <w:p w:rsidR="0099188C" w:rsidRDefault="0099188C" w:rsidP="00A76FB4">
      <w:pPr>
        <w:pStyle w:val="Stopka"/>
        <w:tabs>
          <w:tab w:val="clear" w:pos="4536"/>
          <w:tab w:val="clear" w:pos="9072"/>
          <w:tab w:val="left" w:pos="0"/>
        </w:tabs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42701" w:rsidRPr="001F3490" w:rsidRDefault="00C42701" w:rsidP="001F3490">
      <w:pPr>
        <w:pStyle w:val="Nagwek3"/>
        <w:rPr>
          <w:b/>
          <w:bCs/>
        </w:rPr>
      </w:pPr>
      <w:r w:rsidRPr="001F3490">
        <w:rPr>
          <w:b/>
          <w:bCs/>
        </w:rPr>
        <w:t>II.2. Sposób i miejsce unieszkodliwiania odpadów:</w:t>
      </w:r>
    </w:p>
    <w:p w:rsidR="001F3490" w:rsidRDefault="001F3490" w:rsidP="00A76FB4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42701" w:rsidRPr="000B67C0" w:rsidRDefault="00C42701" w:rsidP="00A76FB4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B67C0">
        <w:rPr>
          <w:rFonts w:ascii="Arial" w:hAnsi="Arial" w:cs="Arial"/>
          <w:b/>
          <w:bCs/>
          <w:sz w:val="24"/>
          <w:szCs w:val="24"/>
        </w:rPr>
        <w:t>II.2.1. Procedura p</w:t>
      </w:r>
      <w:r w:rsidR="000B67C0">
        <w:rPr>
          <w:rFonts w:ascii="Arial" w:hAnsi="Arial" w:cs="Arial"/>
          <w:b/>
          <w:bCs/>
          <w:sz w:val="24"/>
          <w:szCs w:val="24"/>
        </w:rPr>
        <w:t>rzyjęcia odpadów na składowisko</w:t>
      </w:r>
    </w:p>
    <w:p w:rsidR="00C42701" w:rsidRPr="000B67C0" w:rsidRDefault="00C42701" w:rsidP="004341E2">
      <w:pPr>
        <w:pStyle w:val="Zwykytekst"/>
        <w:tabs>
          <w:tab w:val="left" w:pos="0"/>
        </w:tabs>
        <w:ind w:firstLine="0"/>
        <w:rPr>
          <w:color w:val="auto"/>
          <w:sz w:val="24"/>
        </w:rPr>
      </w:pPr>
      <w:r w:rsidRPr="000B67C0">
        <w:rPr>
          <w:color w:val="auto"/>
          <w:sz w:val="24"/>
        </w:rPr>
        <w:t xml:space="preserve">Przyjęcie odpadów odbywać się będzie pod nadzorem pracownika przeszkolonego </w:t>
      </w:r>
      <w:r w:rsidRPr="000B67C0">
        <w:rPr>
          <w:color w:val="auto"/>
          <w:sz w:val="24"/>
        </w:rPr>
        <w:br/>
        <w:t xml:space="preserve">w zakresie przepisów obowiązujących na składowisku. </w:t>
      </w:r>
    </w:p>
    <w:p w:rsidR="004341E2" w:rsidRPr="00126482" w:rsidRDefault="004341E2" w:rsidP="00A76FB4">
      <w:pPr>
        <w:pStyle w:val="Zwykytekst"/>
        <w:tabs>
          <w:tab w:val="left" w:pos="0"/>
        </w:tabs>
        <w:spacing w:line="360" w:lineRule="auto"/>
        <w:ind w:firstLine="0"/>
        <w:rPr>
          <w:color w:val="auto"/>
          <w:sz w:val="14"/>
          <w:u w:val="single"/>
        </w:rPr>
      </w:pPr>
    </w:p>
    <w:p w:rsidR="00C42701" w:rsidRPr="000B67C0" w:rsidRDefault="00C42701" w:rsidP="00A76FB4">
      <w:pPr>
        <w:pStyle w:val="Zwykytekst"/>
        <w:tabs>
          <w:tab w:val="left" w:pos="0"/>
        </w:tabs>
        <w:spacing w:line="360" w:lineRule="auto"/>
        <w:ind w:firstLine="0"/>
        <w:rPr>
          <w:color w:val="auto"/>
          <w:sz w:val="24"/>
          <w:u w:val="single"/>
        </w:rPr>
      </w:pPr>
      <w:r w:rsidRPr="000B67C0">
        <w:rPr>
          <w:color w:val="auto"/>
          <w:sz w:val="24"/>
          <w:u w:val="single"/>
        </w:rPr>
        <w:t>Procedura przyjęcia odpadów na składowisko:</w:t>
      </w:r>
    </w:p>
    <w:p w:rsidR="00FB55DB" w:rsidRPr="002D71E0" w:rsidRDefault="00FB55DB" w:rsidP="002D71E0">
      <w:pPr>
        <w:pStyle w:val="Listapunktowana"/>
        <w:numPr>
          <w:ilvl w:val="0"/>
          <w:numId w:val="0"/>
        </w:numPr>
        <w:ind w:left="284" w:hanging="284"/>
        <w:rPr>
          <w:sz w:val="20"/>
        </w:rPr>
      </w:pPr>
    </w:p>
    <w:p w:rsidR="00C42701" w:rsidRDefault="00C42701" w:rsidP="002D71E0">
      <w:pPr>
        <w:pStyle w:val="Listapunktowana"/>
        <w:numPr>
          <w:ilvl w:val="0"/>
          <w:numId w:val="0"/>
        </w:numPr>
      </w:pPr>
      <w:r w:rsidRPr="004341E2">
        <w:rPr>
          <w:b/>
        </w:rPr>
        <w:t>II.2.1.1.</w:t>
      </w:r>
      <w:r w:rsidRPr="000B67C0">
        <w:t xml:space="preserve"> Wjazd pojazdów przywożących odpady na składowisko odbywa</w:t>
      </w:r>
      <w:r w:rsidR="00717A40">
        <w:t>ł</w:t>
      </w:r>
      <w:r w:rsidR="002D71E0">
        <w:t xml:space="preserve"> się będzie </w:t>
      </w:r>
      <w:r w:rsidRPr="000B67C0">
        <w:t>wyłącz</w:t>
      </w:r>
      <w:r w:rsidR="00FB55DB">
        <w:t>nie przez główną bramę wjazdową,</w:t>
      </w:r>
      <w:r w:rsidRPr="000B67C0">
        <w:t xml:space="preserve"> za zgodą obsługującego składowisko.</w:t>
      </w:r>
    </w:p>
    <w:p w:rsidR="008D50B6" w:rsidRPr="002D71E0" w:rsidRDefault="008D50B6" w:rsidP="002D71E0">
      <w:pPr>
        <w:pStyle w:val="Listapunktowana"/>
        <w:numPr>
          <w:ilvl w:val="0"/>
          <w:numId w:val="0"/>
        </w:numPr>
        <w:ind w:left="284"/>
        <w:rPr>
          <w:sz w:val="12"/>
        </w:rPr>
      </w:pPr>
    </w:p>
    <w:p w:rsidR="00C42701" w:rsidRDefault="00C42701" w:rsidP="002D71E0">
      <w:pPr>
        <w:pStyle w:val="Listapunktowana"/>
        <w:numPr>
          <w:ilvl w:val="0"/>
          <w:numId w:val="0"/>
        </w:numPr>
      </w:pPr>
      <w:r w:rsidRPr="004341E2">
        <w:rPr>
          <w:b/>
        </w:rPr>
        <w:lastRenderedPageBreak/>
        <w:t>II.2.1.2.</w:t>
      </w:r>
      <w:r w:rsidRPr="000B67C0">
        <w:t xml:space="preserve"> Kierowca pojazdu przywożącego odpady zgłasza</w:t>
      </w:r>
      <w:r w:rsidR="00717A40">
        <w:t>ł</w:t>
      </w:r>
      <w:r w:rsidRPr="000B67C0">
        <w:t xml:space="preserve"> będzie pracownikowi składowiska rodzaj, ilość i pochodzenie przywożonych odpadów a następnie wjeżdża</w:t>
      </w:r>
      <w:r w:rsidR="00717A40">
        <w:t>ł</w:t>
      </w:r>
      <w:r w:rsidRPr="000B67C0">
        <w:t xml:space="preserve"> będzie na wagę samochodową w celu ustalenia masy pojazdu oraz odpadów.</w:t>
      </w:r>
    </w:p>
    <w:p w:rsidR="00FB55DB" w:rsidRPr="002D71E0" w:rsidRDefault="00FB55DB" w:rsidP="002D71E0">
      <w:pPr>
        <w:pStyle w:val="Listapunktowana"/>
        <w:numPr>
          <w:ilvl w:val="0"/>
          <w:numId w:val="0"/>
        </w:numPr>
        <w:ind w:left="284"/>
        <w:rPr>
          <w:sz w:val="12"/>
        </w:rPr>
      </w:pPr>
    </w:p>
    <w:p w:rsidR="00FB55DB" w:rsidRDefault="00C42701" w:rsidP="00FE4501">
      <w:pPr>
        <w:pStyle w:val="Listapunktowana"/>
        <w:numPr>
          <w:ilvl w:val="0"/>
          <w:numId w:val="0"/>
        </w:numPr>
      </w:pPr>
      <w:r w:rsidRPr="004341E2">
        <w:rPr>
          <w:b/>
        </w:rPr>
        <w:t>II.2.1.3.</w:t>
      </w:r>
      <w:r w:rsidRPr="000B67C0">
        <w:t xml:space="preserve"> Dane dostawcy wprowadzone będą do książki eksploatacji składowiska </w:t>
      </w:r>
      <w:r w:rsidR="002D71E0">
        <w:br/>
      </w:r>
      <w:r w:rsidRPr="000B67C0">
        <w:t>i do systemu elektronicznego ewidencji.</w:t>
      </w:r>
    </w:p>
    <w:p w:rsidR="00FE4501" w:rsidRPr="00FE4501" w:rsidRDefault="00FE4501" w:rsidP="00FE4501">
      <w:pPr>
        <w:pStyle w:val="Listapunktowana"/>
        <w:numPr>
          <w:ilvl w:val="0"/>
          <w:numId w:val="0"/>
        </w:numPr>
        <w:rPr>
          <w:sz w:val="12"/>
        </w:rPr>
      </w:pPr>
    </w:p>
    <w:p w:rsidR="00C42701" w:rsidRDefault="00C42701" w:rsidP="00FE4501">
      <w:pPr>
        <w:pStyle w:val="Listapunktowana"/>
        <w:numPr>
          <w:ilvl w:val="0"/>
          <w:numId w:val="0"/>
        </w:numPr>
      </w:pPr>
      <w:r w:rsidRPr="004341E2">
        <w:rPr>
          <w:b/>
        </w:rPr>
        <w:t>II.2.1.4.</w:t>
      </w:r>
      <w:r w:rsidRPr="000B67C0">
        <w:t xml:space="preserve"> </w:t>
      </w:r>
      <w:r w:rsidR="00FE4501">
        <w:t>P</w:t>
      </w:r>
      <w:r w:rsidRPr="000B67C0">
        <w:t>racownik obsługi składowiska sprawdza</w:t>
      </w:r>
      <w:r w:rsidR="00133829">
        <w:t>ł</w:t>
      </w:r>
      <w:r w:rsidRPr="000B67C0">
        <w:t xml:space="preserve"> będzie zgodność przywiezionych odpadów z kartą przekazania odpadów oraz pod</w:t>
      </w:r>
      <w:r w:rsidR="00FB55DB">
        <w:t>stawową charakterystyką odpadów,</w:t>
      </w:r>
      <w:r w:rsidRPr="000B67C0">
        <w:t xml:space="preserve"> pracownik odmówi przyjęcia na składowisko odpadów, których skład jest niezgodny </w:t>
      </w:r>
      <w:r w:rsidR="00286A0B">
        <w:br/>
      </w:r>
      <w:r w:rsidRPr="000B67C0">
        <w:t xml:space="preserve">z dokumentami wymaganymi przy obrocie odpadami, z informacjami zawartymi </w:t>
      </w:r>
      <w:r w:rsidR="00286A0B">
        <w:br/>
      </w:r>
      <w:r w:rsidRPr="000B67C0">
        <w:t>w podstawowej charakterystyce odpadów lub niniejszą decyzją.</w:t>
      </w:r>
    </w:p>
    <w:p w:rsidR="00FE4501" w:rsidRPr="00FE4501" w:rsidRDefault="00FE4501" w:rsidP="00FE4501">
      <w:pPr>
        <w:pStyle w:val="Listapunktowana"/>
        <w:numPr>
          <w:ilvl w:val="0"/>
          <w:numId w:val="0"/>
        </w:numPr>
        <w:rPr>
          <w:sz w:val="12"/>
        </w:rPr>
      </w:pPr>
    </w:p>
    <w:p w:rsidR="00FB55DB" w:rsidRDefault="00C42701" w:rsidP="00FE4501">
      <w:pPr>
        <w:pStyle w:val="Listapunktowana"/>
        <w:numPr>
          <w:ilvl w:val="0"/>
          <w:numId w:val="0"/>
        </w:numPr>
      </w:pPr>
      <w:r w:rsidRPr="00FE4501">
        <w:rPr>
          <w:b/>
        </w:rPr>
        <w:t>II.2.1.5.</w:t>
      </w:r>
      <w:r w:rsidRPr="000B67C0">
        <w:t xml:space="preserve"> Pracownik składowiska kierowa</w:t>
      </w:r>
      <w:r w:rsidR="00133829">
        <w:t>ł</w:t>
      </w:r>
      <w:r w:rsidRPr="000B67C0">
        <w:t xml:space="preserve"> będzie pojazd do odpowiedniego rejonu eksploatowanej części składowiska celem wyładunku.</w:t>
      </w:r>
    </w:p>
    <w:p w:rsidR="00FE4501" w:rsidRPr="00FE4501" w:rsidRDefault="00FE4501" w:rsidP="00FE4501">
      <w:pPr>
        <w:pStyle w:val="Listapunktowana"/>
        <w:numPr>
          <w:ilvl w:val="0"/>
          <w:numId w:val="0"/>
        </w:numPr>
        <w:rPr>
          <w:sz w:val="12"/>
        </w:rPr>
      </w:pPr>
    </w:p>
    <w:p w:rsidR="00C42701" w:rsidRDefault="00C42701" w:rsidP="00FE4501">
      <w:pPr>
        <w:pStyle w:val="Listapunktowana"/>
        <w:numPr>
          <w:ilvl w:val="0"/>
          <w:numId w:val="0"/>
        </w:numPr>
      </w:pPr>
      <w:r w:rsidRPr="00133829">
        <w:rPr>
          <w:b/>
        </w:rPr>
        <w:t>II.2.1.6.</w:t>
      </w:r>
      <w:r w:rsidRPr="000B67C0">
        <w:t xml:space="preserve"> Pojazd przejeżdża</w:t>
      </w:r>
      <w:r w:rsidR="00133829">
        <w:t>ł</w:t>
      </w:r>
      <w:r w:rsidRPr="000B67C0">
        <w:t xml:space="preserve"> będzie drogą wewnętrzną na wytyczony plac </w:t>
      </w:r>
      <w:proofErr w:type="spellStart"/>
      <w:r w:rsidRPr="000B67C0">
        <w:t>wysypowy</w:t>
      </w:r>
      <w:proofErr w:type="spellEnd"/>
      <w:r w:rsidRPr="000B67C0">
        <w:t xml:space="preserve"> </w:t>
      </w:r>
      <w:r w:rsidR="000C6C79">
        <w:t>kwatery</w:t>
      </w:r>
      <w:r w:rsidR="00FB55DB">
        <w:t>,</w:t>
      </w:r>
      <w:r w:rsidRPr="000B67C0">
        <w:t xml:space="preserve"> niedopuszczalny </w:t>
      </w:r>
      <w:r w:rsidR="00FE4501">
        <w:t>bę</w:t>
      </w:r>
      <w:r w:rsidR="00FB55DB">
        <w:t>dzie</w:t>
      </w:r>
      <w:r w:rsidRPr="000B67C0">
        <w:t xml:space="preserve"> przejazd pojazdów po warstwie ochronnej drenażu lub niezagęszczonych odpadach.</w:t>
      </w:r>
    </w:p>
    <w:p w:rsidR="00FB55DB" w:rsidRPr="00FE4501" w:rsidRDefault="00FB55DB" w:rsidP="00FE4501">
      <w:pPr>
        <w:pStyle w:val="Listapunktowana"/>
        <w:numPr>
          <w:ilvl w:val="0"/>
          <w:numId w:val="0"/>
        </w:numPr>
        <w:rPr>
          <w:sz w:val="16"/>
        </w:rPr>
      </w:pPr>
    </w:p>
    <w:p w:rsidR="00C42701" w:rsidRDefault="00C42701" w:rsidP="00FE4501">
      <w:pPr>
        <w:pStyle w:val="Listapunktowana"/>
        <w:numPr>
          <w:ilvl w:val="0"/>
          <w:numId w:val="0"/>
        </w:numPr>
      </w:pPr>
      <w:r w:rsidRPr="00133829">
        <w:rPr>
          <w:b/>
        </w:rPr>
        <w:t>II.2.1.7.</w:t>
      </w:r>
      <w:r w:rsidRPr="000B67C0">
        <w:t xml:space="preserve"> Wyładunek odpadów odbywa</w:t>
      </w:r>
      <w:r w:rsidR="00133829">
        <w:t>ł</w:t>
      </w:r>
      <w:r w:rsidRPr="000B67C0">
        <w:t xml:space="preserve"> się będzie wyłącznie pod nadzorem pracownika składowiska w obrębi</w:t>
      </w:r>
      <w:r w:rsidR="00FB55DB">
        <w:t xml:space="preserve">e wyznaczonego placu </w:t>
      </w:r>
      <w:proofErr w:type="spellStart"/>
      <w:r w:rsidR="00FB55DB">
        <w:t>wysypowego</w:t>
      </w:r>
      <w:proofErr w:type="spellEnd"/>
      <w:r w:rsidR="00FB55DB">
        <w:t>,</w:t>
      </w:r>
      <w:r w:rsidRPr="000B67C0">
        <w:t xml:space="preserve"> każdorazowo przy odbiorze i rozładunku odpadów pracownik obsługi placu </w:t>
      </w:r>
      <w:proofErr w:type="spellStart"/>
      <w:r w:rsidRPr="000B67C0">
        <w:t>wysypowego</w:t>
      </w:r>
      <w:proofErr w:type="spellEnd"/>
      <w:r w:rsidRPr="000B67C0">
        <w:t xml:space="preserve"> dokonywa</w:t>
      </w:r>
      <w:r w:rsidR="00133829">
        <w:t>ł</w:t>
      </w:r>
      <w:r w:rsidRPr="000B67C0">
        <w:t xml:space="preserve"> będzie oględzin odpadów.</w:t>
      </w:r>
    </w:p>
    <w:p w:rsidR="00FE4501" w:rsidRPr="003F6CC3" w:rsidRDefault="00FE4501" w:rsidP="00FE4501">
      <w:pPr>
        <w:pStyle w:val="Listapunktowana"/>
        <w:numPr>
          <w:ilvl w:val="0"/>
          <w:numId w:val="0"/>
        </w:numPr>
        <w:ind w:left="284" w:hanging="284"/>
        <w:rPr>
          <w:sz w:val="12"/>
        </w:rPr>
      </w:pPr>
    </w:p>
    <w:p w:rsidR="00C42701" w:rsidRDefault="00C42701" w:rsidP="003F6CC3">
      <w:pPr>
        <w:pStyle w:val="Listapunktowana"/>
        <w:numPr>
          <w:ilvl w:val="0"/>
          <w:numId w:val="0"/>
        </w:numPr>
      </w:pPr>
      <w:r w:rsidRPr="00FE4501">
        <w:rPr>
          <w:b/>
        </w:rPr>
        <w:t>II.2.1.8.</w:t>
      </w:r>
      <w:r w:rsidRPr="00250625">
        <w:t xml:space="preserve"> Powrót </w:t>
      </w:r>
      <w:r w:rsidR="003F6CC3">
        <w:t xml:space="preserve">pojazdów dostarczających odpady dojazdową drogą wewnętrzną </w:t>
      </w:r>
      <w:r w:rsidR="003F6CC3">
        <w:br/>
      </w:r>
      <w:r w:rsidRPr="00250625">
        <w:t>w rejon bramy wjazdowej.</w:t>
      </w:r>
    </w:p>
    <w:p w:rsidR="00FE4501" w:rsidRPr="003F6CC3" w:rsidRDefault="00FE4501" w:rsidP="00FE4501">
      <w:pPr>
        <w:pStyle w:val="Listapunktowana"/>
        <w:numPr>
          <w:ilvl w:val="0"/>
          <w:numId w:val="0"/>
        </w:numPr>
        <w:ind w:left="284" w:hanging="284"/>
        <w:rPr>
          <w:sz w:val="12"/>
        </w:rPr>
      </w:pPr>
    </w:p>
    <w:p w:rsidR="003F6CC3" w:rsidRPr="003F6CC3" w:rsidRDefault="003F6CC3" w:rsidP="003F6CC3">
      <w:pPr>
        <w:pStyle w:val="Listapunktowana"/>
        <w:numPr>
          <w:ilvl w:val="0"/>
          <w:numId w:val="0"/>
        </w:numPr>
        <w:rPr>
          <w:b/>
        </w:rPr>
      </w:pPr>
      <w:r w:rsidRPr="00133829">
        <w:rPr>
          <w:b/>
        </w:rPr>
        <w:t>II.2.1.</w:t>
      </w:r>
      <w:r>
        <w:rPr>
          <w:b/>
        </w:rPr>
        <w:t>9</w:t>
      </w:r>
      <w:r w:rsidRPr="00715DBA">
        <w:t xml:space="preserve">. W okresie dodatnich temperatur wszystkie pojazdy opuszczające teren składowiska będą poddane dezynfekcji kół w brodziku dezynfekcyjnym; jako środek dezynfekcyjny używany będzie 5% roztwór wodny wapna chlorowanego, a w okresie ujemnych temperatur stosowany będzie inny alternatywny sposób dezynfekcji  </w:t>
      </w:r>
      <w:r>
        <w:br/>
      </w:r>
      <w:r w:rsidRPr="00715DBA">
        <w:t>tj. brodzik wypełniony  roztworem wapna z dodatkiem środków  przeciw zamarzaniu bądź maty dezynfekcyjne</w:t>
      </w:r>
      <w:r w:rsidRPr="00250625">
        <w:rPr>
          <w:b/>
        </w:rPr>
        <w:t>.</w:t>
      </w:r>
    </w:p>
    <w:p w:rsidR="003F6CC3" w:rsidRPr="003F6CC3" w:rsidRDefault="003F6CC3" w:rsidP="00FE4501">
      <w:pPr>
        <w:pStyle w:val="Listapunktowana"/>
        <w:numPr>
          <w:ilvl w:val="0"/>
          <w:numId w:val="0"/>
        </w:numPr>
        <w:ind w:left="284" w:hanging="284"/>
        <w:rPr>
          <w:b/>
          <w:sz w:val="12"/>
        </w:rPr>
      </w:pPr>
    </w:p>
    <w:p w:rsidR="00C42701" w:rsidRDefault="00C42701" w:rsidP="00AC1AC7">
      <w:pPr>
        <w:pStyle w:val="Listapunktowana"/>
        <w:numPr>
          <w:ilvl w:val="0"/>
          <w:numId w:val="0"/>
        </w:numPr>
      </w:pPr>
      <w:r w:rsidRPr="00FE4501">
        <w:rPr>
          <w:b/>
        </w:rPr>
        <w:t>II.2.1.</w:t>
      </w:r>
      <w:r w:rsidR="00AC1AC7">
        <w:rPr>
          <w:b/>
        </w:rPr>
        <w:t>10</w:t>
      </w:r>
      <w:r w:rsidRPr="00FE4501">
        <w:rPr>
          <w:b/>
        </w:rPr>
        <w:t>.</w:t>
      </w:r>
      <w:r w:rsidRPr="00250625">
        <w:t xml:space="preserve"> Po rozładunku</w:t>
      </w:r>
      <w:r w:rsidR="00133829">
        <w:t>,</w:t>
      </w:r>
      <w:r w:rsidRPr="00250625">
        <w:t xml:space="preserve"> pojazd powtórnie wjeżdża</w:t>
      </w:r>
      <w:r w:rsidR="00133829">
        <w:t>ł</w:t>
      </w:r>
      <w:r w:rsidRPr="00250625">
        <w:t xml:space="preserve"> będzie na wagę w celu ustalenia masy dowiezionych odpadów.</w:t>
      </w:r>
    </w:p>
    <w:p w:rsidR="00FB55DB" w:rsidRPr="00AC1AC7" w:rsidRDefault="00FB55DB" w:rsidP="00AC1AC7">
      <w:pPr>
        <w:pStyle w:val="Listapunktowana"/>
        <w:numPr>
          <w:ilvl w:val="0"/>
          <w:numId w:val="0"/>
        </w:numPr>
        <w:rPr>
          <w:sz w:val="12"/>
        </w:rPr>
      </w:pPr>
    </w:p>
    <w:p w:rsidR="00C42701" w:rsidRDefault="00C42701" w:rsidP="00AC1AC7">
      <w:pPr>
        <w:pStyle w:val="Listapunktowana"/>
        <w:numPr>
          <w:ilvl w:val="0"/>
          <w:numId w:val="0"/>
        </w:numPr>
      </w:pPr>
      <w:r w:rsidRPr="00133829">
        <w:rPr>
          <w:b/>
        </w:rPr>
        <w:t>II.2.1.1</w:t>
      </w:r>
      <w:r w:rsidR="00AC1AC7">
        <w:rPr>
          <w:b/>
        </w:rPr>
        <w:t>1</w:t>
      </w:r>
      <w:r w:rsidRPr="00250625">
        <w:t>. Potwierdzenie odbioru odpadu następować będzie na karcie przekazania odpadu, po dostarczeniu kwitu wagowego.</w:t>
      </w:r>
    </w:p>
    <w:p w:rsidR="00FB55DB" w:rsidRPr="00AC1AC7" w:rsidRDefault="00FB55DB" w:rsidP="00AC1AC7">
      <w:pPr>
        <w:pStyle w:val="Listapunktowana"/>
        <w:numPr>
          <w:ilvl w:val="0"/>
          <w:numId w:val="0"/>
        </w:numPr>
        <w:ind w:left="284"/>
        <w:rPr>
          <w:sz w:val="18"/>
        </w:rPr>
      </w:pPr>
    </w:p>
    <w:p w:rsidR="00C42701" w:rsidRPr="00250625" w:rsidRDefault="00C42701" w:rsidP="00AC1AC7">
      <w:pPr>
        <w:pStyle w:val="Listapunktowana"/>
        <w:numPr>
          <w:ilvl w:val="0"/>
          <w:numId w:val="0"/>
        </w:numPr>
        <w:ind w:left="284" w:hanging="284"/>
      </w:pPr>
      <w:r w:rsidRPr="00133829">
        <w:rPr>
          <w:b/>
        </w:rPr>
        <w:t>II.2.1.12.</w:t>
      </w:r>
      <w:r w:rsidRPr="00250625">
        <w:t xml:space="preserve"> Wyjazd pojazdu przez bramę główną. </w:t>
      </w:r>
    </w:p>
    <w:p w:rsidR="006202AE" w:rsidRDefault="006202AE" w:rsidP="006A0682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AC1AC7" w:rsidRDefault="00AC1AC7" w:rsidP="006A0682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C42701" w:rsidRPr="001F3490" w:rsidRDefault="00C42701" w:rsidP="001F3490">
      <w:pPr>
        <w:pStyle w:val="Nagwek3"/>
        <w:rPr>
          <w:b/>
          <w:bCs/>
        </w:rPr>
      </w:pPr>
      <w:r w:rsidRPr="001F3490">
        <w:rPr>
          <w:b/>
          <w:bCs/>
        </w:rPr>
        <w:t xml:space="preserve">II.2.2. </w:t>
      </w:r>
      <w:r w:rsidR="006A0682" w:rsidRPr="001F3490">
        <w:rPr>
          <w:b/>
          <w:bCs/>
        </w:rPr>
        <w:t>Technologia unieszkodliwiania odpadów</w:t>
      </w:r>
    </w:p>
    <w:p w:rsidR="00337886" w:rsidRPr="006A0682" w:rsidRDefault="00337886" w:rsidP="006A0682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337886" w:rsidRDefault="00C42701" w:rsidP="009F7343">
      <w:pPr>
        <w:pStyle w:val="Default"/>
        <w:tabs>
          <w:tab w:val="left" w:pos="0"/>
        </w:tabs>
        <w:jc w:val="both"/>
        <w:rPr>
          <w:rFonts w:ascii="Arial" w:hAnsi="Arial" w:cs="Arial"/>
          <w:color w:val="auto"/>
        </w:rPr>
      </w:pPr>
      <w:r w:rsidRPr="00337886">
        <w:rPr>
          <w:rFonts w:ascii="Arial" w:hAnsi="Arial" w:cs="Arial"/>
        </w:rPr>
        <w:t xml:space="preserve">Unieszkodliwianie odpadów na składowisku w Przemyślu prowadzone będzie </w:t>
      </w:r>
      <w:r w:rsidR="009F7343">
        <w:rPr>
          <w:rFonts w:ascii="Arial" w:hAnsi="Arial" w:cs="Arial"/>
        </w:rPr>
        <w:br/>
      </w:r>
      <w:r w:rsidRPr="00337886">
        <w:rPr>
          <w:rFonts w:ascii="Arial" w:hAnsi="Arial" w:cs="Arial"/>
        </w:rPr>
        <w:t>metodą D5</w:t>
      </w:r>
      <w:r w:rsidR="00637F5B">
        <w:rPr>
          <w:rFonts w:ascii="Arial" w:hAnsi="Arial" w:cs="Arial"/>
        </w:rPr>
        <w:t>,</w:t>
      </w:r>
      <w:r w:rsidRPr="00337886">
        <w:rPr>
          <w:rFonts w:ascii="Arial" w:hAnsi="Arial" w:cs="Arial"/>
        </w:rPr>
        <w:t xml:space="preserve"> </w:t>
      </w:r>
      <w:r w:rsidR="00337886" w:rsidRPr="00337886">
        <w:rPr>
          <w:rFonts w:ascii="Arial" w:hAnsi="Arial" w:cs="Arial"/>
          <w:color w:val="auto"/>
        </w:rPr>
        <w:t xml:space="preserve">zgodnie z załącznikiem nr 6 do Ustawy o odpadach, tj. składowanie </w:t>
      </w:r>
      <w:r w:rsidR="009F7343">
        <w:rPr>
          <w:rFonts w:ascii="Arial" w:hAnsi="Arial" w:cs="Arial"/>
          <w:color w:val="auto"/>
        </w:rPr>
        <w:br/>
      </w:r>
      <w:r w:rsidR="00337886" w:rsidRPr="00337886">
        <w:rPr>
          <w:rFonts w:ascii="Arial" w:hAnsi="Arial" w:cs="Arial"/>
          <w:color w:val="auto"/>
        </w:rPr>
        <w:t>na składowisku odpadów innych niż niebezpieczne</w:t>
      </w:r>
      <w:r w:rsidR="00337886">
        <w:rPr>
          <w:rFonts w:ascii="Arial" w:hAnsi="Arial" w:cs="Arial"/>
          <w:color w:val="auto"/>
        </w:rPr>
        <w:t>.</w:t>
      </w:r>
    </w:p>
    <w:p w:rsidR="009B0733" w:rsidRPr="00337886" w:rsidRDefault="009B0733" w:rsidP="00337886">
      <w:pPr>
        <w:pStyle w:val="Default"/>
        <w:tabs>
          <w:tab w:val="left" w:pos="0"/>
        </w:tabs>
        <w:jc w:val="both"/>
        <w:rPr>
          <w:rFonts w:ascii="Arial" w:hAnsi="Arial" w:cs="Arial"/>
          <w:sz w:val="16"/>
          <w:szCs w:val="23"/>
        </w:rPr>
      </w:pPr>
    </w:p>
    <w:p w:rsidR="00E60551" w:rsidRPr="00BA5034" w:rsidRDefault="00C42701" w:rsidP="00E60551">
      <w:pPr>
        <w:pStyle w:val="Listapunktowana"/>
        <w:numPr>
          <w:ilvl w:val="0"/>
          <w:numId w:val="0"/>
        </w:numPr>
        <w:jc w:val="left"/>
      </w:pPr>
      <w:r w:rsidRPr="00BA5034">
        <w:rPr>
          <w:b/>
        </w:rPr>
        <w:t>II.2.2.1.</w:t>
      </w:r>
      <w:r w:rsidRPr="00BA5034">
        <w:t xml:space="preserve"> Na składowisko przyjmowane będą wyłącznie odpady wymienione w pkt</w:t>
      </w:r>
      <w:r w:rsidR="00637F5B" w:rsidRPr="00BA5034">
        <w:t>.</w:t>
      </w:r>
      <w:r w:rsidRPr="00BA5034">
        <w:t xml:space="preserve"> II.1</w:t>
      </w:r>
      <w:r w:rsidR="00337886" w:rsidRPr="00BA5034">
        <w:t>.</w:t>
      </w:r>
      <w:r w:rsidR="009B0733" w:rsidRPr="00BA5034">
        <w:t>, tabeli nr 1</w:t>
      </w:r>
      <w:r w:rsidRPr="00BA5034">
        <w:t xml:space="preserve"> niniejszej decyzji.</w:t>
      </w:r>
      <w:r w:rsidR="005666D7" w:rsidRPr="00BA5034">
        <w:t xml:space="preserve"> </w:t>
      </w:r>
    </w:p>
    <w:p w:rsidR="005011BD" w:rsidRPr="005011BD" w:rsidRDefault="005011BD" w:rsidP="005011BD">
      <w:pPr>
        <w:pStyle w:val="Listapunktowana"/>
        <w:numPr>
          <w:ilvl w:val="0"/>
          <w:numId w:val="0"/>
        </w:numPr>
        <w:rPr>
          <w:sz w:val="14"/>
        </w:rPr>
      </w:pPr>
    </w:p>
    <w:p w:rsidR="00C42701" w:rsidRPr="00250625" w:rsidRDefault="00C42701" w:rsidP="005011BD">
      <w:pPr>
        <w:pStyle w:val="Listapunktowana"/>
        <w:numPr>
          <w:ilvl w:val="0"/>
          <w:numId w:val="0"/>
        </w:numPr>
      </w:pPr>
      <w:r w:rsidRPr="005011BD">
        <w:rPr>
          <w:b/>
        </w:rPr>
        <w:t>II.2.2.2</w:t>
      </w:r>
      <w:r w:rsidR="002E2376" w:rsidRPr="005011BD">
        <w:rPr>
          <w:b/>
        </w:rPr>
        <w:t>.</w:t>
      </w:r>
      <w:r w:rsidRPr="00250625">
        <w:t xml:space="preserve"> Odpady składowane będą w sposób uporządkowany, w </w:t>
      </w:r>
      <w:r w:rsidR="00642DC7">
        <w:t>kwaterach</w:t>
      </w:r>
      <w:r w:rsidRPr="00250625">
        <w:t xml:space="preserve"> na wyznaczonych działkach roboczych, których wielkość wynikać będzie z ilości dowożonych odpadów i z konieczności zachowania odpowiedniego frontu </w:t>
      </w:r>
      <w:r w:rsidRPr="00250625">
        <w:lastRenderedPageBreak/>
        <w:t>rozładunkowego; granice działek roboczych</w:t>
      </w:r>
      <w:r w:rsidR="005011BD">
        <w:t xml:space="preserve"> wyznaczane będą za pomocą łat</w:t>
      </w:r>
      <w:r w:rsidRPr="00250625">
        <w:t xml:space="preserve"> malowan</w:t>
      </w:r>
      <w:r w:rsidR="005011BD">
        <w:t xml:space="preserve">ych </w:t>
      </w:r>
      <w:r w:rsidRPr="00250625">
        <w:t>w kontrastowe pasy; łaty umieszczone będą w narożnikach działek roboczych, w sposób niepowodujący zakłóceń w pracy sprzętu technologicznego.</w:t>
      </w:r>
    </w:p>
    <w:p w:rsidR="005011BD" w:rsidRPr="005011BD" w:rsidRDefault="005011BD" w:rsidP="005011BD">
      <w:pPr>
        <w:pStyle w:val="Listapunktowana"/>
        <w:numPr>
          <w:ilvl w:val="0"/>
          <w:numId w:val="0"/>
        </w:numPr>
        <w:rPr>
          <w:sz w:val="12"/>
        </w:rPr>
      </w:pPr>
    </w:p>
    <w:p w:rsidR="00C42701" w:rsidRDefault="00C42701" w:rsidP="005011BD">
      <w:pPr>
        <w:pStyle w:val="Listapunktowana"/>
        <w:numPr>
          <w:ilvl w:val="0"/>
          <w:numId w:val="0"/>
        </w:numPr>
      </w:pPr>
      <w:r w:rsidRPr="005011BD">
        <w:rPr>
          <w:b/>
        </w:rPr>
        <w:t>II.2.2.3.</w:t>
      </w:r>
      <w:r w:rsidRPr="00250625">
        <w:t xml:space="preserve"> Eksploatowan</w:t>
      </w:r>
      <w:r w:rsidR="00642DC7">
        <w:t>a</w:t>
      </w:r>
      <w:r w:rsidRPr="00250625">
        <w:t xml:space="preserve"> </w:t>
      </w:r>
      <w:r w:rsidR="00642DC7">
        <w:t>kwatera</w:t>
      </w:r>
      <w:r w:rsidRPr="00250625">
        <w:t xml:space="preserve"> bę</w:t>
      </w:r>
      <w:r w:rsidR="0099095C">
        <w:t>dzie odgrodzon</w:t>
      </w:r>
      <w:r w:rsidR="00642DC7">
        <w:t>a</w:t>
      </w:r>
      <w:r w:rsidRPr="00250625">
        <w:t xml:space="preserve"> od pozostałej części składowiska siatką, o wysokości </w:t>
      </w:r>
      <w:smartTag w:uri="urn:schemas-microsoft-com:office:smarttags" w:element="metricconverter">
        <w:smartTagPr>
          <w:attr w:name="ProductID" w:val="4 m"/>
        </w:smartTagPr>
        <w:r w:rsidRPr="00250625">
          <w:t>4 m</w:t>
        </w:r>
      </w:smartTag>
      <w:r w:rsidRPr="00250625">
        <w:t xml:space="preserve"> za</w:t>
      </w:r>
      <w:r w:rsidR="00637F5B">
        <w:t>mocowaną na słupach przenośnych</w:t>
      </w:r>
      <w:r w:rsidRPr="00250625">
        <w:t xml:space="preserve"> w celu zapobiegania rozwiewaniu lekkich frakcji odpadów poza teren eksploatowane</w:t>
      </w:r>
      <w:r w:rsidR="0099095C">
        <w:t>go sektora</w:t>
      </w:r>
      <w:r w:rsidRPr="00250625">
        <w:t>.</w:t>
      </w:r>
    </w:p>
    <w:p w:rsidR="0099095C" w:rsidRPr="0099095C" w:rsidRDefault="0099095C" w:rsidP="0099095C">
      <w:pPr>
        <w:pStyle w:val="Listapunktowana"/>
        <w:numPr>
          <w:ilvl w:val="0"/>
          <w:numId w:val="0"/>
        </w:numPr>
        <w:rPr>
          <w:sz w:val="12"/>
        </w:rPr>
      </w:pPr>
    </w:p>
    <w:p w:rsidR="009B0733" w:rsidRPr="009B0733" w:rsidRDefault="00C42701" w:rsidP="0099095C">
      <w:pPr>
        <w:pStyle w:val="Listapunktowana"/>
        <w:numPr>
          <w:ilvl w:val="0"/>
          <w:numId w:val="0"/>
        </w:numPr>
      </w:pPr>
      <w:r w:rsidRPr="0099095C">
        <w:rPr>
          <w:b/>
        </w:rPr>
        <w:t>II.2.2.4.</w:t>
      </w:r>
      <w:r w:rsidRPr="00250625">
        <w:t xml:space="preserve"> W początkowym okresie eksploatacji każde</w:t>
      </w:r>
      <w:r w:rsidR="00642DC7">
        <w:t>j</w:t>
      </w:r>
      <w:r w:rsidR="0099095C">
        <w:t xml:space="preserve"> nowe</w:t>
      </w:r>
      <w:r w:rsidR="00642DC7">
        <w:t>j</w:t>
      </w:r>
      <w:r w:rsidR="0099095C">
        <w:t xml:space="preserve"> </w:t>
      </w:r>
      <w:r w:rsidR="00642DC7">
        <w:t>kwatery</w:t>
      </w:r>
      <w:r w:rsidRPr="00250625">
        <w:t xml:space="preserve"> należy zachować szczególną ostrożność celem niedopuszczenia do uszkodzenia </w:t>
      </w:r>
      <w:proofErr w:type="spellStart"/>
      <w:r w:rsidRPr="00250625">
        <w:t>geomembrany</w:t>
      </w:r>
      <w:proofErr w:type="spellEnd"/>
      <w:r w:rsidRPr="00250625">
        <w:t xml:space="preserve">; niedopuszczalny jest przejazd </w:t>
      </w:r>
      <w:proofErr w:type="spellStart"/>
      <w:r w:rsidRPr="00250625">
        <w:t>kompaktora</w:t>
      </w:r>
      <w:proofErr w:type="spellEnd"/>
      <w:r w:rsidRPr="00250625">
        <w:t xml:space="preserve"> po warstwie ochronnej uszczelnienia </w:t>
      </w:r>
      <w:r w:rsidR="00642DC7">
        <w:br/>
      </w:r>
      <w:r w:rsidRPr="00250625">
        <w:t>i drenażu</w:t>
      </w:r>
      <w:r w:rsidR="0099095C">
        <w:t>.</w:t>
      </w:r>
    </w:p>
    <w:p w:rsidR="0099095C" w:rsidRPr="0099095C" w:rsidRDefault="0099095C" w:rsidP="0099095C">
      <w:pPr>
        <w:pStyle w:val="Listapunktowana"/>
        <w:numPr>
          <w:ilvl w:val="0"/>
          <w:numId w:val="0"/>
        </w:numPr>
        <w:rPr>
          <w:b/>
          <w:sz w:val="12"/>
        </w:rPr>
      </w:pPr>
    </w:p>
    <w:p w:rsidR="00C42701" w:rsidRDefault="00C42701" w:rsidP="0099095C">
      <w:pPr>
        <w:pStyle w:val="Listapunktowana"/>
        <w:numPr>
          <w:ilvl w:val="0"/>
          <w:numId w:val="0"/>
        </w:numPr>
      </w:pPr>
      <w:r w:rsidRPr="008F20AC">
        <w:rPr>
          <w:b/>
        </w:rPr>
        <w:t>II.2.2.5.</w:t>
      </w:r>
      <w:r w:rsidRPr="00250625">
        <w:t xml:space="preserve"> Składowanie </w:t>
      </w:r>
      <w:r w:rsidR="00637F5B">
        <w:t xml:space="preserve">odpadów </w:t>
      </w:r>
      <w:r w:rsidRPr="00250625">
        <w:t xml:space="preserve">prowadzone będzie przy zachowaniu zasady: odpady dowożone na bieżąco </w:t>
      </w:r>
      <w:r w:rsidR="0099095C">
        <w:t>wysypywane</w:t>
      </w:r>
      <w:r w:rsidRPr="00250625">
        <w:t xml:space="preserve"> będą na placu </w:t>
      </w:r>
      <w:proofErr w:type="spellStart"/>
      <w:r w:rsidRPr="00250625">
        <w:t>wysypowym</w:t>
      </w:r>
      <w:proofErr w:type="spellEnd"/>
      <w:r w:rsidRPr="00250625">
        <w:t xml:space="preserve"> a następnie stopniowo prz</w:t>
      </w:r>
      <w:r>
        <w:t>emieszczane przy użyciu</w:t>
      </w:r>
      <w:r w:rsidR="008F20AC">
        <w:t xml:space="preserve"> sprzętu specjalistycznego</w:t>
      </w:r>
      <w:r w:rsidRPr="00250625">
        <w:t xml:space="preserve"> np. ładowarki lub spychacza </w:t>
      </w:r>
      <w:r w:rsidR="0099095C">
        <w:br/>
      </w:r>
      <w:r w:rsidRPr="00250625">
        <w:t xml:space="preserve">na właściwą działkę roboczą, gdzie prowadzone będzie ich </w:t>
      </w:r>
      <w:r w:rsidR="0099095C">
        <w:t xml:space="preserve">rozplanowywanie </w:t>
      </w:r>
      <w:r w:rsidR="0099095C">
        <w:br/>
        <w:t>i zagęszczanie.</w:t>
      </w:r>
      <w:r w:rsidRPr="00250625">
        <w:t>.</w:t>
      </w:r>
    </w:p>
    <w:p w:rsidR="00637F5B" w:rsidRPr="0099095C" w:rsidRDefault="00637F5B" w:rsidP="0099095C">
      <w:pPr>
        <w:pStyle w:val="Listapunktowana"/>
        <w:numPr>
          <w:ilvl w:val="0"/>
          <w:numId w:val="0"/>
        </w:numPr>
        <w:ind w:left="284" w:hanging="284"/>
        <w:rPr>
          <w:sz w:val="12"/>
        </w:rPr>
      </w:pPr>
    </w:p>
    <w:p w:rsidR="00C42701" w:rsidRDefault="00C42701" w:rsidP="0099095C">
      <w:pPr>
        <w:pStyle w:val="Listapunktowana"/>
        <w:numPr>
          <w:ilvl w:val="0"/>
          <w:numId w:val="0"/>
        </w:numPr>
      </w:pPr>
      <w:r w:rsidRPr="006D49A7">
        <w:rPr>
          <w:b/>
        </w:rPr>
        <w:t>II.2.2.6.</w:t>
      </w:r>
      <w:r w:rsidRPr="00250625">
        <w:t xml:space="preserve"> Ładunek każdego samochodu będzie </w:t>
      </w:r>
      <w:proofErr w:type="spellStart"/>
      <w:r w:rsidRPr="00250625">
        <w:t>rozplantowywany</w:t>
      </w:r>
      <w:proofErr w:type="spellEnd"/>
      <w:r w:rsidRPr="00250625">
        <w:t xml:space="preserve"> na powierzchni działki roboczej </w:t>
      </w:r>
      <w:r w:rsidR="0099095C">
        <w:t>warstwami</w:t>
      </w:r>
      <w:r w:rsidRPr="00250625">
        <w:t xml:space="preserve"> o grubości 10-</w:t>
      </w:r>
      <w:smartTag w:uri="urn:schemas-microsoft-com:office:smarttags" w:element="metricconverter">
        <w:smartTagPr>
          <w:attr w:name="ProductID" w:val="15 cm"/>
        </w:smartTagPr>
        <w:r w:rsidRPr="00250625">
          <w:t>15</w:t>
        </w:r>
        <w:r w:rsidR="00637F5B">
          <w:t xml:space="preserve"> cm</w:t>
        </w:r>
      </w:smartTag>
      <w:r w:rsidRPr="00250625">
        <w:t xml:space="preserve"> aż do utworzenia warstwy o </w:t>
      </w:r>
      <w:r w:rsidR="0099095C">
        <w:t>grubości</w:t>
      </w:r>
      <w:r w:rsidRPr="00250625">
        <w:t xml:space="preserve"> </w:t>
      </w:r>
      <w:smartTag w:uri="urn:schemas-microsoft-com:office:smarttags" w:element="metricconverter">
        <w:smartTagPr>
          <w:attr w:name="ProductID" w:val="50 cm"/>
        </w:smartTagPr>
        <w:r w:rsidRPr="00250625">
          <w:t>50 cm</w:t>
        </w:r>
      </w:smartTag>
      <w:r w:rsidRPr="00250625">
        <w:t>.</w:t>
      </w:r>
    </w:p>
    <w:p w:rsidR="00054BDA" w:rsidRPr="00054BDA" w:rsidRDefault="00054BDA" w:rsidP="00054BDA">
      <w:pPr>
        <w:pStyle w:val="Listapunktowana"/>
        <w:numPr>
          <w:ilvl w:val="0"/>
          <w:numId w:val="0"/>
        </w:numPr>
        <w:rPr>
          <w:sz w:val="10"/>
        </w:rPr>
      </w:pPr>
    </w:p>
    <w:p w:rsidR="009E6FAF" w:rsidRPr="00652D0B" w:rsidRDefault="009E6FAF" w:rsidP="00054BDA">
      <w:pPr>
        <w:pStyle w:val="Listapunktowana"/>
        <w:numPr>
          <w:ilvl w:val="0"/>
          <w:numId w:val="0"/>
        </w:numPr>
        <w:rPr>
          <w:b/>
          <w:sz w:val="6"/>
        </w:rPr>
      </w:pPr>
    </w:p>
    <w:p w:rsidR="00C42701" w:rsidRDefault="00C42701" w:rsidP="00054BDA">
      <w:pPr>
        <w:pStyle w:val="Listapunktowana"/>
        <w:numPr>
          <w:ilvl w:val="0"/>
          <w:numId w:val="0"/>
        </w:numPr>
      </w:pPr>
      <w:r w:rsidRPr="00054BDA">
        <w:rPr>
          <w:b/>
        </w:rPr>
        <w:t>II.2.2.7.</w:t>
      </w:r>
      <w:r w:rsidRPr="00250625">
        <w:t xml:space="preserve"> Ukształtowana warstwa o maksymalnej grubości </w:t>
      </w:r>
      <w:smartTag w:uri="urn:schemas-microsoft-com:office:smarttags" w:element="metricconverter">
        <w:smartTagPr>
          <w:attr w:name="ProductID" w:val="50 cm"/>
        </w:smartTagPr>
        <w:r w:rsidRPr="00250625">
          <w:t>50 cm</w:t>
        </w:r>
      </w:smartTag>
      <w:r w:rsidRPr="00250625">
        <w:t xml:space="preserve"> zagęszczana będzie przy użyciu </w:t>
      </w:r>
      <w:proofErr w:type="spellStart"/>
      <w:r w:rsidRPr="00250625">
        <w:t>kompaktora</w:t>
      </w:r>
      <w:proofErr w:type="spellEnd"/>
      <w:r w:rsidRPr="00250625">
        <w:t xml:space="preserve">, który rozpoczynając  od jednej  ze skrajnych  części działki  roboczej przejeżdża dwukrotnie po własnym śladzie poruszając się przez całą </w:t>
      </w:r>
      <w:r w:rsidR="00054BDA">
        <w:br/>
      </w:r>
      <w:r w:rsidRPr="00250625">
        <w:t xml:space="preserve">jej długość. Następnie </w:t>
      </w:r>
      <w:proofErr w:type="spellStart"/>
      <w:r w:rsidRPr="00250625">
        <w:t>kompakt</w:t>
      </w:r>
      <w:r>
        <w:t>or</w:t>
      </w:r>
      <w:proofErr w:type="spellEnd"/>
      <w:r w:rsidRPr="00250625">
        <w:t xml:space="preserve"> przesuwa się o swoją szerokość i ponownie  przejeżdża dwukrotnie  przez długość działki.</w:t>
      </w:r>
    </w:p>
    <w:p w:rsidR="00054BDA" w:rsidRPr="00054BDA" w:rsidRDefault="00054BDA" w:rsidP="00054BDA">
      <w:pPr>
        <w:pStyle w:val="Listapunktowana"/>
        <w:numPr>
          <w:ilvl w:val="0"/>
          <w:numId w:val="0"/>
        </w:numPr>
        <w:rPr>
          <w:sz w:val="14"/>
        </w:rPr>
      </w:pPr>
    </w:p>
    <w:p w:rsidR="00C42701" w:rsidRDefault="00C42701" w:rsidP="00054BDA">
      <w:pPr>
        <w:pStyle w:val="Listapunktowana"/>
        <w:numPr>
          <w:ilvl w:val="0"/>
          <w:numId w:val="0"/>
        </w:numPr>
      </w:pPr>
      <w:r w:rsidRPr="00054BDA">
        <w:rPr>
          <w:b/>
        </w:rPr>
        <w:t>II.2.2.8.</w:t>
      </w:r>
      <w:r w:rsidRPr="00250625">
        <w:t xml:space="preserve"> Codziennie, po zakończeniu dnia roboczego rozplantowane i zagęszczone odpady zabezpieczane będą przed rozwiewaniem frakcji lekkich pośrednią warstwą izolacyjną wykonaną z odpadów </w:t>
      </w:r>
      <w:r w:rsidRPr="00D80771">
        <w:t xml:space="preserve">wyszczególnionych w tabeli nr </w:t>
      </w:r>
      <w:r w:rsidR="0090401B" w:rsidRPr="00D80771">
        <w:t>2</w:t>
      </w:r>
      <w:r w:rsidRPr="00D80771">
        <w:t xml:space="preserve"> niniejszej decyzji</w:t>
      </w:r>
      <w:r>
        <w:t>,</w:t>
      </w:r>
      <w:r w:rsidRPr="00250625">
        <w:t xml:space="preserve"> ziemią pochodzącą z rozbudowy kolejnych </w:t>
      </w:r>
      <w:r w:rsidR="00642DC7">
        <w:t>kwater</w:t>
      </w:r>
      <w:r w:rsidR="00054BDA">
        <w:t xml:space="preserve"> albo siatką zabezpieczającą </w:t>
      </w:r>
      <w:r w:rsidR="00054BDA">
        <w:br/>
        <w:t>z tworzywa sztucznego.</w:t>
      </w:r>
    </w:p>
    <w:p w:rsidR="00054BDA" w:rsidRPr="00054BDA" w:rsidRDefault="00054BDA" w:rsidP="00054BDA">
      <w:pPr>
        <w:pStyle w:val="Listapunktowana"/>
        <w:numPr>
          <w:ilvl w:val="0"/>
          <w:numId w:val="0"/>
        </w:numPr>
        <w:rPr>
          <w:sz w:val="12"/>
        </w:rPr>
      </w:pPr>
    </w:p>
    <w:p w:rsidR="0098066F" w:rsidRDefault="00C42701" w:rsidP="00054BDA">
      <w:pPr>
        <w:pStyle w:val="Listapunktowana"/>
        <w:numPr>
          <w:ilvl w:val="0"/>
          <w:numId w:val="0"/>
        </w:numPr>
      </w:pPr>
      <w:r w:rsidRPr="00054BDA">
        <w:rPr>
          <w:b/>
        </w:rPr>
        <w:t>II.2.2.9.</w:t>
      </w:r>
      <w:r w:rsidRPr="00250625">
        <w:t xml:space="preserve"> Układanie i zagęszczanie warstw odpadów prowadzone będzie do chwili osiągnięcia warstwy o łącznej miąższości ok. </w:t>
      </w:r>
      <w:smartTag w:uri="urn:schemas-microsoft-com:office:smarttags" w:element="metricconverter">
        <w:smartTagPr>
          <w:attr w:name="ProductID" w:val="2,0 m"/>
        </w:smartTagPr>
        <w:r w:rsidRPr="00250625">
          <w:t>2,0</w:t>
        </w:r>
        <w:r w:rsidR="006D49A7">
          <w:t xml:space="preserve"> </w:t>
        </w:r>
        <w:r w:rsidRPr="00250625">
          <w:t>m</w:t>
        </w:r>
      </w:smartTag>
      <w:r w:rsidRPr="00250625">
        <w:t>; dokonywany będzie pomiar górnych rzędnych płaszczyzn każdej dwumetrowej warstwy.</w:t>
      </w:r>
    </w:p>
    <w:p w:rsidR="00054BDA" w:rsidRPr="00054BDA" w:rsidRDefault="00054BDA" w:rsidP="00054BDA">
      <w:pPr>
        <w:pStyle w:val="Listapunktowana"/>
        <w:numPr>
          <w:ilvl w:val="0"/>
          <w:numId w:val="0"/>
        </w:numPr>
        <w:rPr>
          <w:sz w:val="14"/>
        </w:rPr>
      </w:pPr>
    </w:p>
    <w:p w:rsidR="0032414C" w:rsidRPr="0032414C" w:rsidRDefault="00C42701" w:rsidP="00A04FD3">
      <w:pPr>
        <w:pStyle w:val="Listapunktowana"/>
        <w:numPr>
          <w:ilvl w:val="0"/>
          <w:numId w:val="0"/>
        </w:numPr>
      </w:pPr>
      <w:r w:rsidRPr="006D49A7">
        <w:rPr>
          <w:b/>
        </w:rPr>
        <w:t>II.2.2.10</w:t>
      </w:r>
      <w:r w:rsidR="006D49A7" w:rsidRPr="006D49A7">
        <w:rPr>
          <w:b/>
        </w:rPr>
        <w:t>.</w:t>
      </w:r>
      <w:r w:rsidRPr="00250625">
        <w:t xml:space="preserve"> Każda 2-metrowa warstwa odpadów przykrywana będzie na płaszczyźnie górnej i na skarpie czołowej pośrednią warstwą izolacyjną o miąższości ok. 15-</w:t>
      </w:r>
      <w:smartTag w:uri="urn:schemas-microsoft-com:office:smarttags" w:element="metricconverter">
        <w:smartTagPr>
          <w:attr w:name="ProductID" w:val="20 cm"/>
        </w:smartTagPr>
        <w:r w:rsidRPr="00250625">
          <w:t>20 cm</w:t>
        </w:r>
      </w:smartTag>
      <w:r w:rsidRPr="00250625">
        <w:t xml:space="preserve">, wykonaną z odpadów wyszczególnionych </w:t>
      </w:r>
      <w:r w:rsidRPr="00D80771">
        <w:t xml:space="preserve">w tabeli nr </w:t>
      </w:r>
      <w:r w:rsidR="00D80771" w:rsidRPr="00D80771">
        <w:t>2</w:t>
      </w:r>
      <w:r w:rsidRPr="00D80771">
        <w:t xml:space="preserve"> niniejszej</w:t>
      </w:r>
      <w:r w:rsidRPr="00250625">
        <w:t xml:space="preserve"> decyzji lub ziemią pochodzącą z rozbudowy </w:t>
      </w:r>
      <w:r w:rsidR="00642DC7">
        <w:t>kwater</w:t>
      </w:r>
      <w:r w:rsidR="00C667E8">
        <w:t>,</w:t>
      </w:r>
      <w:r w:rsidRPr="00250625">
        <w:t xml:space="preserve"> w okresie letnim składowane odpady należy spryskiwać środkami dezynfekcyjnymi lub wapnować.</w:t>
      </w:r>
    </w:p>
    <w:p w:rsidR="00C42701" w:rsidRDefault="00C42701" w:rsidP="00A04FD3">
      <w:pPr>
        <w:pStyle w:val="Listapunktowana"/>
        <w:numPr>
          <w:ilvl w:val="0"/>
          <w:numId w:val="0"/>
        </w:numPr>
      </w:pPr>
      <w:r w:rsidRPr="003C3DA6">
        <w:rPr>
          <w:b/>
        </w:rPr>
        <w:t>II.2.2.11.</w:t>
      </w:r>
      <w:r w:rsidRPr="00250625">
        <w:t xml:space="preserve"> Po zapełnieniu działki, </w:t>
      </w:r>
      <w:r w:rsidR="00A04FD3">
        <w:t>pracownik</w:t>
      </w:r>
      <w:r w:rsidRPr="00250625">
        <w:t xml:space="preserve"> kierował </w:t>
      </w:r>
      <w:r w:rsidR="00A04FD3" w:rsidRPr="00250625">
        <w:t xml:space="preserve">będzie </w:t>
      </w:r>
      <w:r w:rsidRPr="00250625">
        <w:t xml:space="preserve">wyładunek odpadów </w:t>
      </w:r>
      <w:r w:rsidR="00A04FD3">
        <w:br/>
      </w:r>
      <w:r w:rsidRPr="00250625">
        <w:t>na sąsiednią</w:t>
      </w:r>
      <w:r w:rsidR="00A04FD3">
        <w:t>, nową</w:t>
      </w:r>
      <w:r w:rsidRPr="00250625">
        <w:t xml:space="preserve"> działkę roboczą. Odpady składowane na </w:t>
      </w:r>
      <w:r w:rsidR="00A04FD3">
        <w:t>kolejnej</w:t>
      </w:r>
      <w:r w:rsidRPr="00250625">
        <w:t xml:space="preserve"> działce roboczej będą układane blisko krawędzi poprzednio usypanej warstwy i na miejscu ich styków szczególnie dokładnie zagęszczone. Niedopuszczalne będzie przesuwanie odpadów </w:t>
      </w:r>
      <w:r w:rsidR="00A04FD3">
        <w:br/>
      </w:r>
      <w:r w:rsidRPr="00250625">
        <w:t>z jednej działki na drugą.</w:t>
      </w:r>
    </w:p>
    <w:p w:rsidR="0032414C" w:rsidRPr="00A04FD3" w:rsidRDefault="0032414C" w:rsidP="00A04FD3">
      <w:pPr>
        <w:pStyle w:val="Listapunktowana"/>
        <w:numPr>
          <w:ilvl w:val="0"/>
          <w:numId w:val="0"/>
        </w:numPr>
        <w:ind w:left="284"/>
        <w:rPr>
          <w:sz w:val="12"/>
        </w:rPr>
      </w:pPr>
    </w:p>
    <w:p w:rsidR="00C42701" w:rsidRDefault="00C42701" w:rsidP="00A04FD3">
      <w:pPr>
        <w:pStyle w:val="Listapunktowana"/>
        <w:numPr>
          <w:ilvl w:val="0"/>
          <w:numId w:val="0"/>
        </w:numPr>
      </w:pPr>
      <w:r w:rsidRPr="003C3DA6">
        <w:rPr>
          <w:b/>
        </w:rPr>
        <w:t>II.2.2.12.</w:t>
      </w:r>
      <w:r w:rsidRPr="00250625">
        <w:t xml:space="preserve"> Kierowane do składowania ustabilizowane komunalne osady ściekowe charakteryzować się będą uwodnieniem nie większym niż 70%; przed zdeponowaniem na składowisku osady każdorazowo mieszane będą z innymi odpadami; osady nie mogą być składowane bezpośrednio na czaszy składowiska; minimalny odstęp składowanych osadów od brzegu skarpy nie może być mniejszy </w:t>
      </w:r>
      <w:r w:rsidR="00A04FD3">
        <w:br/>
      </w:r>
      <w:r w:rsidRPr="00250625">
        <w:t>niż 5m.</w:t>
      </w:r>
    </w:p>
    <w:p w:rsidR="0032414C" w:rsidRPr="00A04FD3" w:rsidRDefault="0032414C" w:rsidP="00A04FD3">
      <w:pPr>
        <w:pStyle w:val="Listapunktowana"/>
        <w:numPr>
          <w:ilvl w:val="0"/>
          <w:numId w:val="0"/>
        </w:numPr>
        <w:ind w:left="284"/>
        <w:rPr>
          <w:sz w:val="12"/>
        </w:rPr>
      </w:pPr>
    </w:p>
    <w:p w:rsidR="00C42701" w:rsidRDefault="00C42701" w:rsidP="00A04FD3">
      <w:pPr>
        <w:pStyle w:val="Listapunktowana"/>
        <w:numPr>
          <w:ilvl w:val="0"/>
          <w:numId w:val="0"/>
        </w:numPr>
      </w:pPr>
      <w:r w:rsidRPr="003C3DA6">
        <w:rPr>
          <w:b/>
        </w:rPr>
        <w:t>II.2.2.13.</w:t>
      </w:r>
      <w:r w:rsidRPr="00250625">
        <w:t xml:space="preserve"> Podczas formowania kolejnych warstw, przestrzegana będzie zasada składowania odpadów tak, aby skarpy zewnętrzne</w:t>
      </w:r>
      <w:r w:rsidR="00894F09">
        <w:t xml:space="preserve"> (wały oporowo – osłonowe)</w:t>
      </w:r>
      <w:r w:rsidRPr="00250625">
        <w:t xml:space="preserve"> gwarantowały odpowiednią stateczność i miały nachylenie nie większe niż 1:3.</w:t>
      </w:r>
    </w:p>
    <w:p w:rsidR="0032414C" w:rsidRPr="00894F09" w:rsidRDefault="0032414C" w:rsidP="00894F09">
      <w:pPr>
        <w:pStyle w:val="Listapunktowana"/>
        <w:numPr>
          <w:ilvl w:val="0"/>
          <w:numId w:val="0"/>
        </w:numPr>
        <w:ind w:left="284" w:hanging="284"/>
        <w:rPr>
          <w:sz w:val="14"/>
        </w:rPr>
      </w:pPr>
    </w:p>
    <w:p w:rsidR="00C42701" w:rsidRDefault="00C42701" w:rsidP="00894F09">
      <w:pPr>
        <w:pStyle w:val="Listapunktowana"/>
        <w:numPr>
          <w:ilvl w:val="0"/>
          <w:numId w:val="0"/>
        </w:numPr>
      </w:pPr>
      <w:r w:rsidRPr="003C3DA6">
        <w:rPr>
          <w:b/>
        </w:rPr>
        <w:t>II.2.2.14.</w:t>
      </w:r>
      <w:r w:rsidRPr="00250625">
        <w:t xml:space="preserve"> Składowanie </w:t>
      </w:r>
      <w:r w:rsidR="00894F09">
        <w:t xml:space="preserve">odpadów </w:t>
      </w:r>
      <w:r w:rsidRPr="00250625">
        <w:t xml:space="preserve">w </w:t>
      </w:r>
      <w:r w:rsidR="00E44F05">
        <w:t>kwaterze</w:t>
      </w:r>
      <w:r w:rsidR="00894F09">
        <w:t xml:space="preserve"> </w:t>
      </w:r>
      <w:r w:rsidRPr="00250625">
        <w:t xml:space="preserve">nr I rozpoczęte na poziomie </w:t>
      </w:r>
      <w:smartTag w:uri="urn:schemas-microsoft-com:office:smarttags" w:element="metricconverter">
        <w:smartTagPr>
          <w:attr w:name="ProductID" w:val="255 m"/>
        </w:smartTagPr>
        <w:r w:rsidRPr="00250625">
          <w:t>255</w:t>
        </w:r>
        <w:r w:rsidRPr="00250625">
          <w:rPr>
            <w:b/>
          </w:rPr>
          <w:t xml:space="preserve"> </w:t>
        </w:r>
        <w:r w:rsidRPr="00250625">
          <w:t>m</w:t>
        </w:r>
      </w:smartTag>
      <w:r w:rsidRPr="00250625">
        <w:t xml:space="preserve"> n.p.m. zakończon</w:t>
      </w:r>
      <w:r w:rsidR="00894F09">
        <w:t>o</w:t>
      </w:r>
      <w:r w:rsidRPr="00250625">
        <w:t xml:space="preserve"> </w:t>
      </w:r>
      <w:r w:rsidR="00894F09">
        <w:t>dla I etapu</w:t>
      </w:r>
      <w:r w:rsidRPr="00250625">
        <w:t xml:space="preserve"> na poziomie rzędnej </w:t>
      </w:r>
      <w:smartTag w:uri="urn:schemas-microsoft-com:office:smarttags" w:element="metricconverter">
        <w:smartTagPr>
          <w:attr w:name="ProductID" w:val="270 m"/>
        </w:smartTagPr>
        <w:r w:rsidRPr="00250625">
          <w:t>270 m</w:t>
        </w:r>
      </w:smartTag>
      <w:r w:rsidRPr="00250625">
        <w:t xml:space="preserve"> n.p.m.</w:t>
      </w:r>
      <w:r w:rsidR="00894F09">
        <w:t>;</w:t>
      </w:r>
      <w:r w:rsidRPr="00250625">
        <w:t xml:space="preserve"> od strony wschodniej </w:t>
      </w:r>
      <w:r w:rsidR="00894F09">
        <w:t>zastosowano</w:t>
      </w:r>
      <w:r w:rsidRPr="00250625">
        <w:t xml:space="preserve"> skarpowe zestopniowanie z utworzeniem wzd</w:t>
      </w:r>
      <w:r>
        <w:t xml:space="preserve">łuż grobli rynnowego obniżenia </w:t>
      </w:r>
      <w:r w:rsidRPr="00250625">
        <w:t xml:space="preserve">o głębokości około </w:t>
      </w:r>
      <w:smartTag w:uri="urn:schemas-microsoft-com:office:smarttags" w:element="metricconverter">
        <w:smartTagPr>
          <w:attr w:name="ProductID" w:val="0,6 m"/>
        </w:smartTagPr>
        <w:r w:rsidRPr="00250625">
          <w:t>0,6 m</w:t>
        </w:r>
      </w:smartTag>
      <w:r w:rsidRPr="00250625">
        <w:t xml:space="preserve"> w stosunku do poziomu obwałowania.</w:t>
      </w:r>
    </w:p>
    <w:p w:rsidR="00F21AE2" w:rsidRPr="00F21AE2" w:rsidRDefault="00F21AE2" w:rsidP="00F21AE2">
      <w:pPr>
        <w:pStyle w:val="Listapunktowana"/>
        <w:numPr>
          <w:ilvl w:val="0"/>
          <w:numId w:val="0"/>
        </w:numPr>
        <w:rPr>
          <w:sz w:val="12"/>
        </w:rPr>
      </w:pPr>
    </w:p>
    <w:p w:rsidR="00F21AE2" w:rsidRPr="00250625" w:rsidRDefault="00C42701" w:rsidP="00F21AE2">
      <w:pPr>
        <w:pStyle w:val="Listapunktowana"/>
        <w:numPr>
          <w:ilvl w:val="0"/>
          <w:numId w:val="0"/>
        </w:numPr>
      </w:pPr>
      <w:r w:rsidRPr="00F21AE2">
        <w:rPr>
          <w:b/>
        </w:rPr>
        <w:t>II.2.2.15.</w:t>
      </w:r>
      <w:r w:rsidRPr="00250625">
        <w:t xml:space="preserve"> Składowanie </w:t>
      </w:r>
      <w:r w:rsidR="00F21AE2">
        <w:t xml:space="preserve">odpadów </w:t>
      </w:r>
      <w:r w:rsidRPr="00250625">
        <w:t xml:space="preserve">w </w:t>
      </w:r>
      <w:r w:rsidR="00E44F05">
        <w:t>kwaterach</w:t>
      </w:r>
      <w:r w:rsidR="00F21AE2">
        <w:t xml:space="preserve"> </w:t>
      </w:r>
      <w:r w:rsidRPr="00250625">
        <w:t xml:space="preserve">nr II, III i IV rozpoczęte na poziomie </w:t>
      </w:r>
      <w:smartTag w:uri="urn:schemas-microsoft-com:office:smarttags" w:element="metricconverter">
        <w:smartTagPr>
          <w:attr w:name="ProductID" w:val="261,5 m"/>
        </w:smartTagPr>
        <w:r w:rsidRPr="00250625">
          <w:t>26</w:t>
        </w:r>
        <w:r w:rsidR="00F21AE2">
          <w:t>1,5</w:t>
        </w:r>
        <w:r w:rsidRPr="00250625">
          <w:t xml:space="preserve"> m</w:t>
        </w:r>
      </w:smartTag>
      <w:r w:rsidRPr="00250625">
        <w:t xml:space="preserve"> n.p.m.  </w:t>
      </w:r>
      <w:r w:rsidR="00F21AE2">
        <w:t xml:space="preserve">zostanie </w:t>
      </w:r>
      <w:r w:rsidRPr="00250625">
        <w:t xml:space="preserve">zakończone </w:t>
      </w:r>
      <w:r w:rsidR="00F21AE2">
        <w:t xml:space="preserve">dla II etapu na </w:t>
      </w:r>
      <w:r w:rsidRPr="00250625">
        <w:t xml:space="preserve">poziomie rzędnej </w:t>
      </w:r>
      <w:smartTag w:uri="urn:schemas-microsoft-com:office:smarttags" w:element="metricconverter">
        <w:smartTagPr>
          <w:attr w:name="ProductID" w:val="288 m"/>
        </w:smartTagPr>
        <w:r w:rsidRPr="00250625">
          <w:t>288 m</w:t>
        </w:r>
      </w:smartTag>
      <w:r w:rsidR="00F21AE2">
        <w:t xml:space="preserve"> </w:t>
      </w:r>
      <w:proofErr w:type="spellStart"/>
      <w:r w:rsidR="00F21AE2">
        <w:t>n.p.m</w:t>
      </w:r>
      <w:proofErr w:type="spellEnd"/>
      <w:r w:rsidR="00F21AE2">
        <w:t>;</w:t>
      </w:r>
      <w:r w:rsidR="00F21AE2">
        <w:br/>
      </w:r>
      <w:r w:rsidR="00F21AE2" w:rsidRPr="00250625">
        <w:t>od strony wschodniej zachowane zostanie skarpowe zestopniowanie z utworzeniem wzdłuż grobli rynnowego obniżenia</w:t>
      </w:r>
      <w:r w:rsidR="00F21AE2">
        <w:t xml:space="preserve"> </w:t>
      </w:r>
      <w:r w:rsidR="00F21AE2" w:rsidRPr="00250625">
        <w:t xml:space="preserve">o głębokości około </w:t>
      </w:r>
      <w:smartTag w:uri="urn:schemas-microsoft-com:office:smarttags" w:element="metricconverter">
        <w:smartTagPr>
          <w:attr w:name="ProductID" w:val="0,6 m"/>
        </w:smartTagPr>
        <w:r w:rsidR="00F21AE2" w:rsidRPr="00250625">
          <w:t>0,6 m</w:t>
        </w:r>
      </w:smartTag>
      <w:r w:rsidR="00F21AE2" w:rsidRPr="00250625">
        <w:t xml:space="preserve"> w s</w:t>
      </w:r>
      <w:r w:rsidR="00F21AE2">
        <w:t xml:space="preserve">tosunku do poziomu obwałowania i przyszłych sektorów </w:t>
      </w:r>
      <w:r w:rsidR="00213866">
        <w:t xml:space="preserve">nr </w:t>
      </w:r>
      <w:r w:rsidR="00F21AE2">
        <w:t>V-VII.</w:t>
      </w:r>
    </w:p>
    <w:p w:rsidR="0032414C" w:rsidRPr="00F21AE2" w:rsidRDefault="0032414C" w:rsidP="00F21AE2">
      <w:pPr>
        <w:pStyle w:val="Listapunktowana"/>
        <w:numPr>
          <w:ilvl w:val="0"/>
          <w:numId w:val="0"/>
        </w:numPr>
        <w:ind w:left="284"/>
        <w:rPr>
          <w:sz w:val="12"/>
        </w:rPr>
      </w:pPr>
    </w:p>
    <w:p w:rsidR="0032414C" w:rsidRDefault="00C42701" w:rsidP="002F6BF0">
      <w:pPr>
        <w:pStyle w:val="Listapunktowana"/>
        <w:numPr>
          <w:ilvl w:val="0"/>
          <w:numId w:val="0"/>
        </w:numPr>
      </w:pPr>
      <w:r w:rsidRPr="003C3DA6">
        <w:rPr>
          <w:b/>
        </w:rPr>
        <w:t>II.2.2.16.</w:t>
      </w:r>
      <w:r w:rsidRPr="00250625">
        <w:t xml:space="preserve"> Teren składowiska oraz najbliższa okolica będą codziennie kontrolowane </w:t>
      </w:r>
      <w:r>
        <w:br/>
      </w:r>
      <w:r w:rsidRPr="00250625">
        <w:t>i oczyszczane z lekkich frakcji odpadów rozwiewanych przez wiatr.</w:t>
      </w:r>
    </w:p>
    <w:p w:rsidR="002F6BF0" w:rsidRPr="002F6BF0" w:rsidRDefault="002F6BF0" w:rsidP="002F6BF0">
      <w:pPr>
        <w:pStyle w:val="Listapunktowana"/>
        <w:numPr>
          <w:ilvl w:val="0"/>
          <w:numId w:val="0"/>
        </w:numPr>
        <w:rPr>
          <w:sz w:val="12"/>
        </w:rPr>
      </w:pPr>
    </w:p>
    <w:p w:rsidR="00C42701" w:rsidRDefault="00C42701" w:rsidP="0043624E">
      <w:pPr>
        <w:pStyle w:val="Listapunktowana"/>
        <w:numPr>
          <w:ilvl w:val="0"/>
          <w:numId w:val="0"/>
        </w:numPr>
      </w:pPr>
      <w:r w:rsidRPr="003C3DA6">
        <w:rPr>
          <w:b/>
        </w:rPr>
        <w:t>II.2.2.17</w:t>
      </w:r>
      <w:r w:rsidRPr="00250625">
        <w:t xml:space="preserve">. Po ulewnych deszczach sprawdzane będzie, czy nie nastąpiły wymycia </w:t>
      </w:r>
      <w:r w:rsidR="003C3DA6">
        <w:br/>
      </w:r>
      <w:r w:rsidRPr="00250625">
        <w:t xml:space="preserve">i obsunięcia </w:t>
      </w:r>
      <w:r w:rsidR="0043624E">
        <w:t>wałów</w:t>
      </w:r>
      <w:r w:rsidRPr="00250625">
        <w:t xml:space="preserve"> </w:t>
      </w:r>
      <w:r w:rsidR="0043624E">
        <w:t>i</w:t>
      </w:r>
      <w:r w:rsidRPr="00250625">
        <w:t xml:space="preserve"> skarp; stwierdzone braki będą niezwłocznie naprawiane.</w:t>
      </w:r>
    </w:p>
    <w:p w:rsidR="00D729A3" w:rsidRPr="0043624E" w:rsidRDefault="00D729A3" w:rsidP="0043624E">
      <w:pPr>
        <w:pStyle w:val="Listapunktowana"/>
        <w:numPr>
          <w:ilvl w:val="0"/>
          <w:numId w:val="0"/>
        </w:numPr>
        <w:ind w:left="284"/>
        <w:rPr>
          <w:sz w:val="12"/>
        </w:rPr>
      </w:pPr>
    </w:p>
    <w:p w:rsidR="00C42701" w:rsidRDefault="00C42701" w:rsidP="0043624E">
      <w:pPr>
        <w:pStyle w:val="Listapunktowana"/>
        <w:numPr>
          <w:ilvl w:val="0"/>
          <w:numId w:val="0"/>
        </w:numPr>
      </w:pPr>
      <w:r w:rsidRPr="003C3DA6">
        <w:rPr>
          <w:b/>
        </w:rPr>
        <w:t>II.2.2.18.</w:t>
      </w:r>
      <w:r w:rsidRPr="00250625">
        <w:t xml:space="preserve"> Sprzęt pracujący na składowisku nie może naruszać stateczności studni odgazowujących; wokół studni należy wyznaczyć strefy bezpieczeństwa za pomocą widocznych znaków, np. tyczek z chorągiewkami.</w:t>
      </w:r>
    </w:p>
    <w:p w:rsidR="00D729A3" w:rsidRPr="0043624E" w:rsidRDefault="00D729A3" w:rsidP="0043624E">
      <w:pPr>
        <w:pStyle w:val="Listapunktowana"/>
        <w:numPr>
          <w:ilvl w:val="0"/>
          <w:numId w:val="0"/>
        </w:numPr>
        <w:ind w:left="284"/>
        <w:rPr>
          <w:sz w:val="12"/>
        </w:rPr>
      </w:pPr>
    </w:p>
    <w:p w:rsidR="00C42701" w:rsidRPr="00250625" w:rsidRDefault="00C42701" w:rsidP="0043624E">
      <w:pPr>
        <w:pStyle w:val="Listapunktowana"/>
        <w:numPr>
          <w:ilvl w:val="0"/>
          <w:numId w:val="0"/>
        </w:numPr>
      </w:pPr>
      <w:r w:rsidRPr="003C3DA6">
        <w:rPr>
          <w:b/>
        </w:rPr>
        <w:t>II.2.2.19.</w:t>
      </w:r>
      <w:r w:rsidRPr="00250625">
        <w:t xml:space="preserve"> Po wyrównaniu poziomów w </w:t>
      </w:r>
      <w:r w:rsidR="008A499C">
        <w:t>kwaterach</w:t>
      </w:r>
      <w:r w:rsidR="00213866">
        <w:t xml:space="preserve"> </w:t>
      </w:r>
      <w:r w:rsidR="00D729A3">
        <w:t xml:space="preserve">nr </w:t>
      </w:r>
      <w:r w:rsidRPr="00250625">
        <w:t>II</w:t>
      </w:r>
      <w:r w:rsidR="00761868">
        <w:t xml:space="preserve"> </w:t>
      </w:r>
      <w:r w:rsidRPr="00250625">
        <w:t>-</w:t>
      </w:r>
      <w:r w:rsidR="00761868">
        <w:t xml:space="preserve"> </w:t>
      </w:r>
      <w:r w:rsidRPr="00250625">
        <w:t xml:space="preserve">IV do poziomu istniejącego </w:t>
      </w:r>
      <w:r w:rsidR="003C3DA6">
        <w:br/>
      </w:r>
      <w:r w:rsidRPr="00213866">
        <w:t xml:space="preserve">w </w:t>
      </w:r>
      <w:r w:rsidR="008A499C">
        <w:t>kwaterze</w:t>
      </w:r>
      <w:r w:rsidRPr="00213866">
        <w:t xml:space="preserve"> </w:t>
      </w:r>
      <w:r w:rsidR="00D729A3" w:rsidRPr="00213866">
        <w:t xml:space="preserve">nr </w:t>
      </w:r>
      <w:r w:rsidRPr="00213866">
        <w:t>I</w:t>
      </w:r>
      <w:r w:rsidRPr="00250625">
        <w:t xml:space="preserve"> </w:t>
      </w:r>
      <w:r w:rsidR="00213866">
        <w:t xml:space="preserve">tj. </w:t>
      </w:r>
      <w:smartTag w:uri="urn:schemas-microsoft-com:office:smarttags" w:element="metricconverter">
        <w:smartTagPr>
          <w:attr w:name="ProductID" w:val="270 m"/>
        </w:smartTagPr>
        <w:r w:rsidR="00213866" w:rsidRPr="00250625">
          <w:t>270 m</w:t>
        </w:r>
      </w:smartTag>
      <w:r w:rsidR="00213866" w:rsidRPr="00250625">
        <w:t xml:space="preserve"> n.p.m.</w:t>
      </w:r>
      <w:r w:rsidR="00213866">
        <w:t xml:space="preserve"> prowadzone będzie dalsze</w:t>
      </w:r>
      <w:r w:rsidRPr="00250625">
        <w:t xml:space="preserve"> schodkowe formowanie skarp począwszy od strony zachodniej, od poziomu </w:t>
      </w:r>
      <w:smartTag w:uri="urn:schemas-microsoft-com:office:smarttags" w:element="metricconverter">
        <w:smartTagPr>
          <w:attr w:name="ProductID" w:val="270 m"/>
        </w:smartTagPr>
        <w:r w:rsidRPr="00250625">
          <w:t>270 m</w:t>
        </w:r>
      </w:smartTag>
      <w:r w:rsidRPr="00250625">
        <w:t xml:space="preserve"> n.p.m. aż do </w:t>
      </w:r>
      <w:smartTag w:uri="urn:schemas-microsoft-com:office:smarttags" w:element="metricconverter">
        <w:smartTagPr>
          <w:attr w:name="ProductID" w:val="288 m"/>
        </w:smartTagPr>
        <w:r w:rsidRPr="00250625">
          <w:t>288 m</w:t>
        </w:r>
      </w:smartTag>
      <w:r w:rsidRPr="00250625">
        <w:t xml:space="preserve"> n.p.m.; każdorazowo na </w:t>
      </w:r>
      <w:smartTag w:uri="urn:schemas-microsoft-com:office:smarttags" w:element="metricconverter">
        <w:smartTagPr>
          <w:attr w:name="ProductID" w:val="2 m"/>
        </w:smartTagPr>
        <w:r w:rsidRPr="00250625">
          <w:t>2 m</w:t>
        </w:r>
      </w:smartTag>
      <w:r w:rsidRPr="00250625">
        <w:t xml:space="preserve"> warstwie zagęszczonych odpadów, równolegle do linii obwałowania, będą formowane </w:t>
      </w:r>
      <w:r w:rsidR="00213866">
        <w:t xml:space="preserve">wały oporowo – osłonowe </w:t>
      </w:r>
      <w:r w:rsidRPr="00250625">
        <w:t xml:space="preserve">po stycznej o nachyleniu 1:3; </w:t>
      </w:r>
      <w:r w:rsidR="00213866">
        <w:t>przekrój wału</w:t>
      </w:r>
      <w:r w:rsidRPr="00250625">
        <w:t xml:space="preserve"> posiada</w:t>
      </w:r>
      <w:r w:rsidR="00213866">
        <w:t>ł</w:t>
      </w:r>
      <w:r w:rsidRPr="00250625">
        <w:t xml:space="preserve"> </w:t>
      </w:r>
      <w:r w:rsidR="00213866" w:rsidRPr="00250625">
        <w:t>będ</w:t>
      </w:r>
      <w:r w:rsidR="00213866">
        <w:t>zie</w:t>
      </w:r>
      <w:r w:rsidR="00213866" w:rsidRPr="00250625">
        <w:t xml:space="preserve"> </w:t>
      </w:r>
      <w:r w:rsidRPr="00250625">
        <w:t xml:space="preserve">kształt trapezu o podstawach </w:t>
      </w:r>
      <w:smartTag w:uri="urn:schemas-microsoft-com:office:smarttags" w:element="metricconverter">
        <w:smartTagPr>
          <w:attr w:name="ProductID" w:val="8,0 m"/>
        </w:smartTagPr>
        <w:r w:rsidRPr="00250625">
          <w:t>8,0 m</w:t>
        </w:r>
      </w:smartTag>
      <w:r w:rsidRPr="00250625">
        <w:t xml:space="preserve"> i </w:t>
      </w:r>
      <w:smartTag w:uri="urn:schemas-microsoft-com:office:smarttags" w:element="metricconverter">
        <w:smartTagPr>
          <w:attr w:name="ProductID" w:val="4,0 m"/>
        </w:smartTagPr>
        <w:r w:rsidRPr="00250625">
          <w:t>4,0 m</w:t>
        </w:r>
      </w:smartTag>
      <w:r w:rsidRPr="00250625">
        <w:t xml:space="preserve">, wysokości </w:t>
      </w:r>
      <w:smartTag w:uri="urn:schemas-microsoft-com:office:smarttags" w:element="metricconverter">
        <w:smartTagPr>
          <w:attr w:name="ProductID" w:val="2,0 m"/>
        </w:smartTagPr>
        <w:r w:rsidRPr="00250625">
          <w:t>2,0 m</w:t>
        </w:r>
      </w:smartTag>
      <w:r w:rsidRPr="00250625">
        <w:t xml:space="preserve"> i nachyleniu skarp 1:1,5 i 1:1.</w:t>
      </w:r>
    </w:p>
    <w:p w:rsidR="003C3DA6" w:rsidRDefault="003C3DA6" w:rsidP="009B0733">
      <w:pPr>
        <w:pStyle w:val="Default"/>
        <w:spacing w:line="360" w:lineRule="auto"/>
        <w:jc w:val="both"/>
        <w:rPr>
          <w:b/>
          <w:bCs/>
          <w:color w:val="auto"/>
        </w:rPr>
      </w:pPr>
    </w:p>
    <w:p w:rsidR="00C42701" w:rsidRPr="004419EC" w:rsidRDefault="00C42701" w:rsidP="004419EC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4419EC">
        <w:rPr>
          <w:rFonts w:ascii="Arial" w:hAnsi="Arial" w:cs="Arial"/>
          <w:b/>
          <w:bCs/>
          <w:color w:val="auto"/>
        </w:rPr>
        <w:t xml:space="preserve">II.2.3. Sposób magazynowania odpadów przeznaczonych do unieszkodliwienia </w:t>
      </w:r>
    </w:p>
    <w:p w:rsidR="00C42701" w:rsidRPr="004419EC" w:rsidRDefault="00C42701" w:rsidP="004419EC">
      <w:pPr>
        <w:pStyle w:val="Default"/>
        <w:jc w:val="both"/>
        <w:rPr>
          <w:rFonts w:ascii="Arial" w:hAnsi="Arial" w:cs="Arial"/>
          <w:color w:val="auto"/>
        </w:rPr>
      </w:pPr>
      <w:r w:rsidRPr="004419EC">
        <w:rPr>
          <w:rFonts w:ascii="Arial" w:hAnsi="Arial" w:cs="Arial"/>
          <w:color w:val="auto"/>
        </w:rPr>
        <w:t>Odpady przeznaczone do unieszkodliwiania przez składowanie nie będą magazynowane.</w:t>
      </w:r>
    </w:p>
    <w:p w:rsidR="00F15C30" w:rsidRDefault="00F15C30" w:rsidP="00FD4F2A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  <w:sz w:val="18"/>
          <w:u w:val="single"/>
        </w:rPr>
      </w:pPr>
    </w:p>
    <w:p w:rsidR="00C42701" w:rsidRPr="00FD4F2A" w:rsidRDefault="00C42701" w:rsidP="001F3490">
      <w:pPr>
        <w:pStyle w:val="Nagwek2"/>
      </w:pPr>
      <w:r w:rsidRPr="00535FA4">
        <w:t>III. Warunki odzysku odpadów:</w:t>
      </w:r>
    </w:p>
    <w:p w:rsidR="00C42701" w:rsidRPr="00FD4F2A" w:rsidRDefault="00C42701" w:rsidP="00FD4F2A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C42701" w:rsidRPr="001F3490" w:rsidRDefault="00C42701" w:rsidP="001F3490">
      <w:pPr>
        <w:pStyle w:val="Nagwek3"/>
        <w:rPr>
          <w:b/>
          <w:bCs/>
        </w:rPr>
      </w:pPr>
      <w:r w:rsidRPr="001F3490">
        <w:rPr>
          <w:b/>
          <w:bCs/>
        </w:rPr>
        <w:t xml:space="preserve">III.1. Dopuszczalne rodzaje i ilości odpadów </w:t>
      </w:r>
      <w:r w:rsidR="00FD4F2A" w:rsidRPr="001F3490">
        <w:rPr>
          <w:b/>
          <w:bCs/>
        </w:rPr>
        <w:t>przeznaczonych do odzysku</w:t>
      </w:r>
    </w:p>
    <w:p w:rsidR="00C42701" w:rsidRPr="00FD4F2A" w:rsidRDefault="00C42701" w:rsidP="00FD4F2A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761868" w:rsidRDefault="00761868" w:rsidP="00535FA4">
      <w:pPr>
        <w:pStyle w:val="Tekstpodstawowy"/>
        <w:rPr>
          <w:rFonts w:ascii="Arial" w:hAnsi="Arial" w:cs="Arial"/>
          <w:bCs/>
          <w:szCs w:val="24"/>
        </w:rPr>
      </w:pPr>
      <w:r w:rsidRPr="00535FA4">
        <w:rPr>
          <w:rFonts w:ascii="Arial" w:hAnsi="Arial" w:cs="Arial"/>
          <w:b/>
          <w:szCs w:val="24"/>
        </w:rPr>
        <w:t>III.1.</w:t>
      </w:r>
      <w:r w:rsidR="007C19FB" w:rsidRPr="00535FA4">
        <w:rPr>
          <w:rFonts w:ascii="Arial" w:hAnsi="Arial" w:cs="Arial"/>
          <w:b/>
          <w:szCs w:val="24"/>
        </w:rPr>
        <w:t>1</w:t>
      </w:r>
      <w:r w:rsidRPr="00535FA4">
        <w:rPr>
          <w:rFonts w:ascii="Arial" w:hAnsi="Arial" w:cs="Arial"/>
          <w:b/>
          <w:szCs w:val="24"/>
        </w:rPr>
        <w:t xml:space="preserve">. </w:t>
      </w:r>
      <w:r w:rsidRPr="00535FA4">
        <w:rPr>
          <w:rFonts w:ascii="Arial" w:hAnsi="Arial" w:cs="Arial"/>
          <w:szCs w:val="24"/>
        </w:rPr>
        <w:t xml:space="preserve">Rodzaje i ilości odpadów przeznaczonych do odzysku - do wykonania warstwy izolacyjnej (inertnej) w procesie składowania odpadów oraz </w:t>
      </w:r>
      <w:r w:rsidRPr="00535FA4">
        <w:rPr>
          <w:rFonts w:ascii="Arial" w:hAnsi="Arial" w:cs="Arial"/>
          <w:bCs/>
          <w:szCs w:val="24"/>
        </w:rPr>
        <w:t xml:space="preserve">do budowy </w:t>
      </w:r>
      <w:r w:rsidR="00DD0E7F">
        <w:rPr>
          <w:rFonts w:ascii="Arial" w:hAnsi="Arial" w:cs="Arial"/>
          <w:bCs/>
          <w:szCs w:val="24"/>
        </w:rPr>
        <w:br/>
        <w:t xml:space="preserve">i utwardzania </w:t>
      </w:r>
      <w:r w:rsidRPr="00535FA4">
        <w:rPr>
          <w:rFonts w:ascii="Arial" w:hAnsi="Arial" w:cs="Arial"/>
          <w:bCs/>
          <w:szCs w:val="24"/>
        </w:rPr>
        <w:t>tymczasowych dróg dojazdowych na składowisku:</w:t>
      </w:r>
    </w:p>
    <w:p w:rsidR="00535FA4" w:rsidRPr="001A1C53" w:rsidRDefault="00535FA4" w:rsidP="007C19FB">
      <w:pPr>
        <w:pStyle w:val="Tekstpodstawowy"/>
        <w:spacing w:line="360" w:lineRule="auto"/>
        <w:rPr>
          <w:rFonts w:ascii="Arial" w:hAnsi="Arial" w:cs="Arial"/>
          <w:sz w:val="12"/>
          <w:szCs w:val="24"/>
          <w:u w:val="single"/>
        </w:rPr>
      </w:pPr>
    </w:p>
    <w:p w:rsidR="00761868" w:rsidRPr="00535FA4" w:rsidRDefault="00761868" w:rsidP="00535FA4">
      <w:pPr>
        <w:pStyle w:val="Nagwek"/>
        <w:tabs>
          <w:tab w:val="clear" w:pos="4536"/>
          <w:tab w:val="clear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val="de-DE"/>
        </w:rPr>
      </w:pPr>
      <w:r w:rsidRPr="00535FA4">
        <w:rPr>
          <w:rFonts w:ascii="Arial" w:hAnsi="Arial" w:cs="Arial"/>
          <w:lang w:val="de-DE"/>
        </w:rPr>
        <w:t xml:space="preserve">Tabela </w:t>
      </w:r>
      <w:proofErr w:type="spellStart"/>
      <w:r w:rsidRPr="00535FA4">
        <w:rPr>
          <w:rFonts w:ascii="Arial" w:hAnsi="Arial" w:cs="Arial"/>
          <w:lang w:val="de-DE"/>
        </w:rPr>
        <w:t>nr</w:t>
      </w:r>
      <w:proofErr w:type="spellEnd"/>
      <w:r w:rsidRPr="00535FA4">
        <w:rPr>
          <w:rFonts w:ascii="Arial" w:hAnsi="Arial" w:cs="Arial"/>
          <w:lang w:val="de-DE"/>
        </w:rPr>
        <w:t xml:space="preserve"> </w:t>
      </w:r>
      <w:r w:rsidR="00535FA4" w:rsidRPr="00535FA4">
        <w:rPr>
          <w:rFonts w:ascii="Arial" w:hAnsi="Arial" w:cs="Arial"/>
          <w:lang w:val="de-DE"/>
        </w:rPr>
        <w:t>2</w:t>
      </w:r>
      <w:r w:rsidRPr="00535FA4">
        <w:rPr>
          <w:rFonts w:ascii="Arial" w:hAnsi="Arial" w:cs="Arial"/>
          <w:lang w:val="de-DE"/>
        </w:rPr>
        <w:t xml:space="preserve">  </w:t>
      </w:r>
    </w:p>
    <w:tbl>
      <w:tblPr>
        <w:tblW w:w="925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5812"/>
        <w:gridCol w:w="1460"/>
      </w:tblGrid>
      <w:tr w:rsidR="00761868" w:rsidRPr="00535FA4" w:rsidTr="00765FB0">
        <w:trPr>
          <w:trHeight w:val="615"/>
        </w:trPr>
        <w:tc>
          <w:tcPr>
            <w:tcW w:w="709" w:type="dxa"/>
            <w:vAlign w:val="center"/>
          </w:tcPr>
          <w:p w:rsidR="00761868" w:rsidRPr="00535FA4" w:rsidRDefault="00761868" w:rsidP="00586319">
            <w:pPr>
              <w:autoSpaceDE w:val="0"/>
              <w:autoSpaceDN w:val="0"/>
              <w:adjustRightInd w:val="0"/>
              <w:ind w:left="7"/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 w:rsidRPr="00535FA4">
              <w:rPr>
                <w:rFonts w:ascii="Arial" w:hAnsi="Arial" w:cs="Arial"/>
                <w:b/>
                <w:bCs/>
                <w:lang w:val="de-DE"/>
              </w:rPr>
              <w:t>Lp.</w:t>
            </w:r>
          </w:p>
        </w:tc>
        <w:tc>
          <w:tcPr>
            <w:tcW w:w="1276" w:type="dxa"/>
            <w:vAlign w:val="center"/>
          </w:tcPr>
          <w:p w:rsidR="00761868" w:rsidRPr="00535FA4" w:rsidRDefault="00761868" w:rsidP="00765FB0">
            <w:pPr>
              <w:pStyle w:val="Nagwek4"/>
              <w:autoSpaceDE w:val="0"/>
              <w:autoSpaceDN w:val="0"/>
              <w:adjustRightInd w:val="0"/>
              <w:ind w:left="53"/>
              <w:rPr>
                <w:bCs/>
              </w:rPr>
            </w:pPr>
            <w:r w:rsidRPr="00535FA4">
              <w:rPr>
                <w:bCs/>
              </w:rPr>
              <w:t>Kod</w:t>
            </w:r>
          </w:p>
          <w:p w:rsidR="00761868" w:rsidRPr="00535FA4" w:rsidRDefault="00761868" w:rsidP="00765FB0">
            <w:pPr>
              <w:autoSpaceDE w:val="0"/>
              <w:autoSpaceDN w:val="0"/>
              <w:adjustRightInd w:val="0"/>
              <w:ind w:left="53"/>
              <w:jc w:val="center"/>
              <w:rPr>
                <w:rFonts w:ascii="Arial" w:hAnsi="Arial" w:cs="Arial"/>
                <w:b/>
                <w:bCs/>
              </w:rPr>
            </w:pPr>
            <w:r w:rsidRPr="00535FA4">
              <w:rPr>
                <w:rFonts w:ascii="Arial" w:hAnsi="Arial" w:cs="Arial"/>
                <w:b/>
                <w:bCs/>
              </w:rPr>
              <w:t>odpadu</w:t>
            </w:r>
          </w:p>
        </w:tc>
        <w:tc>
          <w:tcPr>
            <w:tcW w:w="5812" w:type="dxa"/>
            <w:vAlign w:val="center"/>
          </w:tcPr>
          <w:p w:rsidR="00761868" w:rsidRPr="00535FA4" w:rsidRDefault="00761868" w:rsidP="00765FB0">
            <w:pPr>
              <w:autoSpaceDE w:val="0"/>
              <w:autoSpaceDN w:val="0"/>
              <w:adjustRightInd w:val="0"/>
              <w:ind w:left="39"/>
              <w:jc w:val="center"/>
              <w:rPr>
                <w:rFonts w:ascii="Arial" w:hAnsi="Arial" w:cs="Arial"/>
                <w:b/>
                <w:bCs/>
              </w:rPr>
            </w:pPr>
            <w:r w:rsidRPr="00535FA4">
              <w:rPr>
                <w:rFonts w:ascii="Arial" w:hAnsi="Arial" w:cs="Arial"/>
                <w:b/>
                <w:bCs/>
              </w:rPr>
              <w:t>Rodzaj odpadu</w:t>
            </w:r>
          </w:p>
        </w:tc>
        <w:tc>
          <w:tcPr>
            <w:tcW w:w="1460" w:type="dxa"/>
            <w:vAlign w:val="center"/>
          </w:tcPr>
          <w:p w:rsidR="00761868" w:rsidRPr="00C90CF0" w:rsidRDefault="00761868" w:rsidP="00C90CF0">
            <w:pPr>
              <w:autoSpaceDE w:val="0"/>
              <w:autoSpaceDN w:val="0"/>
              <w:adjustRightInd w:val="0"/>
              <w:ind w:left="1"/>
              <w:jc w:val="center"/>
              <w:rPr>
                <w:rFonts w:ascii="Arial" w:hAnsi="Arial" w:cs="Arial"/>
                <w:b/>
                <w:bCs/>
              </w:rPr>
            </w:pPr>
            <w:r w:rsidRPr="00C90CF0">
              <w:rPr>
                <w:rFonts w:ascii="Arial" w:hAnsi="Arial" w:cs="Arial"/>
                <w:b/>
                <w:bCs/>
              </w:rPr>
              <w:t>Ilość odpadu</w:t>
            </w:r>
          </w:p>
          <w:p w:rsidR="00761868" w:rsidRPr="00C90CF0" w:rsidRDefault="00761868" w:rsidP="00C90CF0">
            <w:pPr>
              <w:autoSpaceDE w:val="0"/>
              <w:autoSpaceDN w:val="0"/>
              <w:adjustRightInd w:val="0"/>
              <w:ind w:left="1"/>
              <w:jc w:val="center"/>
              <w:rPr>
                <w:rFonts w:ascii="Arial" w:hAnsi="Arial" w:cs="Arial"/>
                <w:b/>
                <w:bCs/>
              </w:rPr>
            </w:pPr>
            <w:r w:rsidRPr="00C90CF0">
              <w:rPr>
                <w:rFonts w:ascii="Arial" w:hAnsi="Arial" w:cs="Arial"/>
                <w:b/>
                <w:bCs/>
              </w:rPr>
              <w:t>[Mg/rok]</w:t>
            </w:r>
          </w:p>
        </w:tc>
      </w:tr>
      <w:tr w:rsidR="00761868" w:rsidRPr="00535FA4" w:rsidTr="00765FB0">
        <w:tc>
          <w:tcPr>
            <w:tcW w:w="709" w:type="dxa"/>
            <w:vAlign w:val="center"/>
          </w:tcPr>
          <w:p w:rsidR="00761868" w:rsidRPr="00535FA4" w:rsidRDefault="00761868" w:rsidP="00586319">
            <w:pPr>
              <w:autoSpaceDE w:val="0"/>
              <w:autoSpaceDN w:val="0"/>
              <w:adjustRightInd w:val="0"/>
              <w:ind w:left="7"/>
              <w:jc w:val="center"/>
              <w:rPr>
                <w:rFonts w:ascii="Arial" w:hAnsi="Arial" w:cs="Arial"/>
              </w:rPr>
            </w:pPr>
            <w:r w:rsidRPr="00535FA4">
              <w:rPr>
                <w:rFonts w:ascii="Arial" w:hAnsi="Arial" w:cs="Arial"/>
              </w:rPr>
              <w:t>1.</w:t>
            </w:r>
          </w:p>
        </w:tc>
        <w:tc>
          <w:tcPr>
            <w:tcW w:w="1276" w:type="dxa"/>
            <w:vAlign w:val="center"/>
          </w:tcPr>
          <w:p w:rsidR="00761868" w:rsidRPr="00535FA4" w:rsidRDefault="00761868" w:rsidP="00765FB0">
            <w:pPr>
              <w:autoSpaceDE w:val="0"/>
              <w:autoSpaceDN w:val="0"/>
              <w:adjustRightInd w:val="0"/>
              <w:ind w:left="53"/>
              <w:jc w:val="center"/>
              <w:rPr>
                <w:rFonts w:ascii="Arial" w:hAnsi="Arial" w:cs="Arial"/>
                <w:b/>
                <w:bCs/>
              </w:rPr>
            </w:pPr>
            <w:r w:rsidRPr="00535FA4">
              <w:rPr>
                <w:rFonts w:ascii="Arial" w:hAnsi="Arial" w:cs="Arial"/>
                <w:b/>
                <w:bCs/>
              </w:rPr>
              <w:t>17 01 01</w:t>
            </w:r>
          </w:p>
        </w:tc>
        <w:tc>
          <w:tcPr>
            <w:tcW w:w="5812" w:type="dxa"/>
            <w:vAlign w:val="center"/>
          </w:tcPr>
          <w:p w:rsidR="00761868" w:rsidRPr="00535FA4" w:rsidRDefault="00761868" w:rsidP="003F3C2D">
            <w:pPr>
              <w:autoSpaceDE w:val="0"/>
              <w:autoSpaceDN w:val="0"/>
              <w:adjustRightInd w:val="0"/>
              <w:ind w:left="39"/>
              <w:jc w:val="both"/>
              <w:rPr>
                <w:rFonts w:ascii="Arial" w:hAnsi="Arial" w:cs="Arial"/>
                <w:bCs/>
              </w:rPr>
            </w:pPr>
            <w:r w:rsidRPr="00535FA4">
              <w:rPr>
                <w:rFonts w:ascii="Arial" w:hAnsi="Arial" w:cs="Arial"/>
              </w:rPr>
              <w:t>Odpady betonu oraz gruz betonowy z rozbiórki i remontów</w:t>
            </w:r>
          </w:p>
        </w:tc>
        <w:tc>
          <w:tcPr>
            <w:tcW w:w="1460" w:type="dxa"/>
            <w:vAlign w:val="center"/>
          </w:tcPr>
          <w:p w:rsidR="00761868" w:rsidRPr="00C90CF0" w:rsidRDefault="00761868" w:rsidP="00C90CF0">
            <w:pPr>
              <w:autoSpaceDE w:val="0"/>
              <w:autoSpaceDN w:val="0"/>
              <w:adjustRightInd w:val="0"/>
              <w:ind w:left="1"/>
              <w:jc w:val="center"/>
              <w:rPr>
                <w:rFonts w:ascii="Arial" w:hAnsi="Arial" w:cs="Arial"/>
                <w:b/>
              </w:rPr>
            </w:pPr>
            <w:r w:rsidRPr="00C90CF0">
              <w:rPr>
                <w:rFonts w:ascii="Arial" w:hAnsi="Arial" w:cs="Arial"/>
                <w:b/>
              </w:rPr>
              <w:t>500</w:t>
            </w:r>
          </w:p>
        </w:tc>
      </w:tr>
      <w:tr w:rsidR="00761868" w:rsidRPr="00535FA4" w:rsidTr="00765FB0">
        <w:tc>
          <w:tcPr>
            <w:tcW w:w="709" w:type="dxa"/>
            <w:vAlign w:val="center"/>
          </w:tcPr>
          <w:p w:rsidR="00761868" w:rsidRPr="00535FA4" w:rsidRDefault="00761868" w:rsidP="00586319">
            <w:pPr>
              <w:autoSpaceDE w:val="0"/>
              <w:autoSpaceDN w:val="0"/>
              <w:adjustRightInd w:val="0"/>
              <w:ind w:left="7"/>
              <w:jc w:val="center"/>
              <w:rPr>
                <w:rFonts w:ascii="Arial" w:hAnsi="Arial" w:cs="Arial"/>
              </w:rPr>
            </w:pPr>
            <w:r w:rsidRPr="00535FA4">
              <w:rPr>
                <w:rFonts w:ascii="Arial" w:hAnsi="Arial" w:cs="Arial"/>
              </w:rPr>
              <w:t>2.</w:t>
            </w:r>
          </w:p>
        </w:tc>
        <w:tc>
          <w:tcPr>
            <w:tcW w:w="1276" w:type="dxa"/>
            <w:vAlign w:val="center"/>
          </w:tcPr>
          <w:p w:rsidR="00761868" w:rsidRPr="00535FA4" w:rsidRDefault="00761868" w:rsidP="00765FB0">
            <w:pPr>
              <w:autoSpaceDE w:val="0"/>
              <w:autoSpaceDN w:val="0"/>
              <w:adjustRightInd w:val="0"/>
              <w:ind w:left="53"/>
              <w:jc w:val="center"/>
              <w:rPr>
                <w:rFonts w:ascii="Arial" w:hAnsi="Arial" w:cs="Arial"/>
                <w:b/>
                <w:bCs/>
              </w:rPr>
            </w:pPr>
            <w:r w:rsidRPr="00535FA4">
              <w:rPr>
                <w:rFonts w:ascii="Arial" w:hAnsi="Arial" w:cs="Arial"/>
                <w:b/>
                <w:bCs/>
              </w:rPr>
              <w:t>17 01 02</w:t>
            </w:r>
          </w:p>
        </w:tc>
        <w:tc>
          <w:tcPr>
            <w:tcW w:w="5812" w:type="dxa"/>
            <w:vAlign w:val="center"/>
          </w:tcPr>
          <w:p w:rsidR="00761868" w:rsidRPr="00535FA4" w:rsidRDefault="00761868" w:rsidP="003F3C2D">
            <w:pPr>
              <w:autoSpaceDE w:val="0"/>
              <w:autoSpaceDN w:val="0"/>
              <w:adjustRightInd w:val="0"/>
              <w:ind w:left="39"/>
              <w:jc w:val="both"/>
              <w:rPr>
                <w:rFonts w:ascii="Arial" w:hAnsi="Arial" w:cs="Arial"/>
              </w:rPr>
            </w:pPr>
            <w:r w:rsidRPr="00535FA4">
              <w:rPr>
                <w:rFonts w:ascii="Arial" w:hAnsi="Arial" w:cs="Arial"/>
              </w:rPr>
              <w:t>Gruz ceglany</w:t>
            </w:r>
          </w:p>
        </w:tc>
        <w:tc>
          <w:tcPr>
            <w:tcW w:w="1460" w:type="dxa"/>
            <w:vAlign w:val="center"/>
          </w:tcPr>
          <w:p w:rsidR="00761868" w:rsidRPr="00C90CF0" w:rsidRDefault="00761868" w:rsidP="00C90CF0">
            <w:pPr>
              <w:autoSpaceDE w:val="0"/>
              <w:autoSpaceDN w:val="0"/>
              <w:adjustRightInd w:val="0"/>
              <w:ind w:left="1"/>
              <w:jc w:val="center"/>
              <w:rPr>
                <w:rFonts w:ascii="Arial" w:hAnsi="Arial" w:cs="Arial"/>
                <w:b/>
              </w:rPr>
            </w:pPr>
            <w:r w:rsidRPr="00C90CF0">
              <w:rPr>
                <w:rFonts w:ascii="Arial" w:hAnsi="Arial" w:cs="Arial"/>
                <w:b/>
              </w:rPr>
              <w:t>500</w:t>
            </w:r>
          </w:p>
        </w:tc>
      </w:tr>
      <w:tr w:rsidR="00761868" w:rsidRPr="00535FA4" w:rsidTr="00765FB0">
        <w:tc>
          <w:tcPr>
            <w:tcW w:w="709" w:type="dxa"/>
            <w:vAlign w:val="center"/>
          </w:tcPr>
          <w:p w:rsidR="00761868" w:rsidRPr="00535FA4" w:rsidRDefault="00761868" w:rsidP="00586319">
            <w:pPr>
              <w:autoSpaceDE w:val="0"/>
              <w:autoSpaceDN w:val="0"/>
              <w:adjustRightInd w:val="0"/>
              <w:ind w:left="7"/>
              <w:jc w:val="center"/>
              <w:rPr>
                <w:rFonts w:ascii="Arial" w:hAnsi="Arial" w:cs="Arial"/>
              </w:rPr>
            </w:pPr>
            <w:r w:rsidRPr="00535FA4">
              <w:rPr>
                <w:rFonts w:ascii="Arial" w:hAnsi="Arial" w:cs="Arial"/>
              </w:rPr>
              <w:t>3.</w:t>
            </w:r>
          </w:p>
        </w:tc>
        <w:tc>
          <w:tcPr>
            <w:tcW w:w="1276" w:type="dxa"/>
            <w:vAlign w:val="center"/>
          </w:tcPr>
          <w:p w:rsidR="00761868" w:rsidRPr="00535FA4" w:rsidRDefault="00761868" w:rsidP="00765FB0">
            <w:pPr>
              <w:autoSpaceDE w:val="0"/>
              <w:autoSpaceDN w:val="0"/>
              <w:adjustRightInd w:val="0"/>
              <w:ind w:left="53"/>
              <w:jc w:val="center"/>
              <w:rPr>
                <w:rFonts w:ascii="Arial" w:hAnsi="Arial" w:cs="Arial"/>
                <w:b/>
                <w:bCs/>
              </w:rPr>
            </w:pPr>
            <w:r w:rsidRPr="00535FA4">
              <w:rPr>
                <w:rFonts w:ascii="Arial" w:hAnsi="Arial" w:cs="Arial"/>
                <w:b/>
                <w:bCs/>
              </w:rPr>
              <w:t>17 01 03</w:t>
            </w:r>
          </w:p>
        </w:tc>
        <w:tc>
          <w:tcPr>
            <w:tcW w:w="5812" w:type="dxa"/>
            <w:vAlign w:val="center"/>
          </w:tcPr>
          <w:p w:rsidR="00761868" w:rsidRPr="00535FA4" w:rsidRDefault="00761868" w:rsidP="003F3C2D">
            <w:pPr>
              <w:autoSpaceDE w:val="0"/>
              <w:autoSpaceDN w:val="0"/>
              <w:adjustRightInd w:val="0"/>
              <w:ind w:left="39"/>
              <w:jc w:val="both"/>
              <w:rPr>
                <w:rFonts w:ascii="Arial" w:hAnsi="Arial" w:cs="Arial"/>
              </w:rPr>
            </w:pPr>
            <w:r w:rsidRPr="00535FA4">
              <w:rPr>
                <w:rFonts w:ascii="Arial" w:hAnsi="Arial" w:cs="Arial"/>
              </w:rPr>
              <w:t>Odpady innych materiałów ceramicznych i elementów wyposażenia</w:t>
            </w:r>
          </w:p>
        </w:tc>
        <w:tc>
          <w:tcPr>
            <w:tcW w:w="1460" w:type="dxa"/>
            <w:vAlign w:val="center"/>
          </w:tcPr>
          <w:p w:rsidR="00761868" w:rsidRPr="00C90CF0" w:rsidRDefault="00761868" w:rsidP="00C90CF0">
            <w:pPr>
              <w:autoSpaceDE w:val="0"/>
              <w:autoSpaceDN w:val="0"/>
              <w:adjustRightInd w:val="0"/>
              <w:ind w:left="1"/>
              <w:jc w:val="center"/>
              <w:rPr>
                <w:rFonts w:ascii="Arial" w:hAnsi="Arial" w:cs="Arial"/>
                <w:b/>
              </w:rPr>
            </w:pPr>
            <w:r w:rsidRPr="00C90CF0">
              <w:rPr>
                <w:rFonts w:ascii="Arial" w:hAnsi="Arial" w:cs="Arial"/>
                <w:b/>
              </w:rPr>
              <w:t>50</w:t>
            </w:r>
          </w:p>
        </w:tc>
      </w:tr>
      <w:tr w:rsidR="00761868" w:rsidRPr="00535FA4" w:rsidTr="00765FB0">
        <w:tc>
          <w:tcPr>
            <w:tcW w:w="709" w:type="dxa"/>
            <w:vAlign w:val="center"/>
          </w:tcPr>
          <w:p w:rsidR="00761868" w:rsidRPr="00535FA4" w:rsidRDefault="00761868" w:rsidP="00586319">
            <w:pPr>
              <w:autoSpaceDE w:val="0"/>
              <w:autoSpaceDN w:val="0"/>
              <w:adjustRightInd w:val="0"/>
              <w:ind w:left="7"/>
              <w:jc w:val="center"/>
              <w:rPr>
                <w:rFonts w:ascii="Arial" w:hAnsi="Arial" w:cs="Arial"/>
              </w:rPr>
            </w:pPr>
            <w:r w:rsidRPr="00535FA4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1276" w:type="dxa"/>
            <w:vAlign w:val="center"/>
          </w:tcPr>
          <w:p w:rsidR="00761868" w:rsidRPr="00535FA4" w:rsidRDefault="00761868" w:rsidP="00765FB0">
            <w:pPr>
              <w:autoSpaceDE w:val="0"/>
              <w:autoSpaceDN w:val="0"/>
              <w:adjustRightInd w:val="0"/>
              <w:ind w:left="53"/>
              <w:jc w:val="center"/>
              <w:rPr>
                <w:rFonts w:ascii="Arial" w:hAnsi="Arial" w:cs="Arial"/>
                <w:b/>
                <w:bCs/>
              </w:rPr>
            </w:pPr>
            <w:r w:rsidRPr="00535FA4">
              <w:rPr>
                <w:rFonts w:ascii="Arial" w:hAnsi="Arial" w:cs="Arial"/>
                <w:b/>
                <w:bCs/>
              </w:rPr>
              <w:t>17 01 07</w:t>
            </w:r>
          </w:p>
        </w:tc>
        <w:tc>
          <w:tcPr>
            <w:tcW w:w="5812" w:type="dxa"/>
            <w:vAlign w:val="center"/>
          </w:tcPr>
          <w:p w:rsidR="00761868" w:rsidRPr="00535FA4" w:rsidRDefault="00761868" w:rsidP="003F3C2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ind w:left="39"/>
              <w:jc w:val="both"/>
              <w:rPr>
                <w:rFonts w:ascii="Arial" w:hAnsi="Arial" w:cs="Arial"/>
              </w:rPr>
            </w:pPr>
            <w:r w:rsidRPr="00535FA4">
              <w:rPr>
                <w:rFonts w:ascii="Arial" w:hAnsi="Arial" w:cs="Arial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460" w:type="dxa"/>
            <w:vAlign w:val="center"/>
          </w:tcPr>
          <w:p w:rsidR="00761868" w:rsidRPr="00C90CF0" w:rsidRDefault="00761868" w:rsidP="00C90CF0">
            <w:pPr>
              <w:autoSpaceDE w:val="0"/>
              <w:autoSpaceDN w:val="0"/>
              <w:adjustRightInd w:val="0"/>
              <w:ind w:left="1"/>
              <w:jc w:val="center"/>
              <w:rPr>
                <w:rFonts w:ascii="Arial" w:hAnsi="Arial" w:cs="Arial"/>
                <w:b/>
              </w:rPr>
            </w:pPr>
            <w:r w:rsidRPr="00C90CF0">
              <w:rPr>
                <w:rFonts w:ascii="Arial" w:hAnsi="Arial" w:cs="Arial"/>
                <w:b/>
              </w:rPr>
              <w:t>1 000</w:t>
            </w:r>
          </w:p>
        </w:tc>
      </w:tr>
      <w:tr w:rsidR="00761868" w:rsidRPr="00535FA4" w:rsidTr="00765FB0">
        <w:tc>
          <w:tcPr>
            <w:tcW w:w="709" w:type="dxa"/>
            <w:vAlign w:val="center"/>
          </w:tcPr>
          <w:p w:rsidR="00761868" w:rsidRPr="00535FA4" w:rsidRDefault="00761868" w:rsidP="00586319">
            <w:pPr>
              <w:autoSpaceDE w:val="0"/>
              <w:autoSpaceDN w:val="0"/>
              <w:adjustRightInd w:val="0"/>
              <w:ind w:left="7"/>
              <w:jc w:val="center"/>
              <w:rPr>
                <w:rFonts w:ascii="Arial" w:hAnsi="Arial" w:cs="Arial"/>
              </w:rPr>
            </w:pPr>
            <w:r w:rsidRPr="00535FA4">
              <w:rPr>
                <w:rFonts w:ascii="Arial" w:hAnsi="Arial" w:cs="Arial"/>
              </w:rPr>
              <w:t>5.</w:t>
            </w:r>
          </w:p>
        </w:tc>
        <w:tc>
          <w:tcPr>
            <w:tcW w:w="1276" w:type="dxa"/>
            <w:vAlign w:val="center"/>
          </w:tcPr>
          <w:p w:rsidR="00761868" w:rsidRPr="00535FA4" w:rsidRDefault="00761868" w:rsidP="00765FB0">
            <w:pPr>
              <w:autoSpaceDE w:val="0"/>
              <w:autoSpaceDN w:val="0"/>
              <w:adjustRightInd w:val="0"/>
              <w:ind w:left="53"/>
              <w:jc w:val="center"/>
              <w:rPr>
                <w:rFonts w:ascii="Arial" w:hAnsi="Arial" w:cs="Arial"/>
                <w:b/>
                <w:bCs/>
              </w:rPr>
            </w:pPr>
            <w:r w:rsidRPr="00535FA4">
              <w:rPr>
                <w:rFonts w:ascii="Arial" w:hAnsi="Arial" w:cs="Arial"/>
                <w:b/>
                <w:bCs/>
              </w:rPr>
              <w:t>17 05 04</w:t>
            </w:r>
          </w:p>
        </w:tc>
        <w:tc>
          <w:tcPr>
            <w:tcW w:w="5812" w:type="dxa"/>
            <w:vAlign w:val="center"/>
          </w:tcPr>
          <w:p w:rsidR="00761868" w:rsidRPr="00535FA4" w:rsidRDefault="00761868" w:rsidP="003F3C2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ind w:left="39"/>
              <w:jc w:val="both"/>
              <w:rPr>
                <w:rFonts w:ascii="Arial" w:hAnsi="Arial" w:cs="Arial"/>
              </w:rPr>
            </w:pPr>
            <w:r w:rsidRPr="00535FA4">
              <w:rPr>
                <w:rFonts w:ascii="Arial" w:hAnsi="Arial" w:cs="Arial"/>
              </w:rPr>
              <w:t xml:space="preserve">Gleba i ziemia, w tym kamienie, inne niż wymienione </w:t>
            </w:r>
            <w:r w:rsidR="00765FB0">
              <w:rPr>
                <w:rFonts w:ascii="Arial" w:hAnsi="Arial" w:cs="Arial"/>
              </w:rPr>
              <w:br/>
            </w:r>
            <w:r w:rsidRPr="00535FA4">
              <w:rPr>
                <w:rFonts w:ascii="Arial" w:hAnsi="Arial" w:cs="Arial"/>
              </w:rPr>
              <w:t>w 17 05 03</w:t>
            </w:r>
          </w:p>
        </w:tc>
        <w:tc>
          <w:tcPr>
            <w:tcW w:w="1460" w:type="dxa"/>
            <w:vAlign w:val="center"/>
          </w:tcPr>
          <w:p w:rsidR="00761868" w:rsidRPr="00C90CF0" w:rsidRDefault="00761868" w:rsidP="00C90CF0">
            <w:pPr>
              <w:autoSpaceDE w:val="0"/>
              <w:autoSpaceDN w:val="0"/>
              <w:adjustRightInd w:val="0"/>
              <w:ind w:left="1"/>
              <w:jc w:val="center"/>
              <w:rPr>
                <w:rFonts w:ascii="Arial" w:hAnsi="Arial" w:cs="Arial"/>
                <w:b/>
              </w:rPr>
            </w:pPr>
            <w:r w:rsidRPr="00C90CF0">
              <w:rPr>
                <w:rFonts w:ascii="Arial" w:hAnsi="Arial" w:cs="Arial"/>
                <w:b/>
              </w:rPr>
              <w:t>1 000</w:t>
            </w:r>
          </w:p>
        </w:tc>
      </w:tr>
      <w:tr w:rsidR="00761868" w:rsidRPr="00535FA4" w:rsidTr="00765FB0">
        <w:tc>
          <w:tcPr>
            <w:tcW w:w="709" w:type="dxa"/>
            <w:vAlign w:val="center"/>
          </w:tcPr>
          <w:p w:rsidR="00761868" w:rsidRPr="00535FA4" w:rsidRDefault="00761868" w:rsidP="00586319">
            <w:pPr>
              <w:autoSpaceDE w:val="0"/>
              <w:autoSpaceDN w:val="0"/>
              <w:adjustRightInd w:val="0"/>
              <w:ind w:left="7"/>
              <w:jc w:val="center"/>
              <w:rPr>
                <w:rFonts w:ascii="Arial" w:hAnsi="Arial" w:cs="Arial"/>
              </w:rPr>
            </w:pPr>
            <w:r w:rsidRPr="00535FA4">
              <w:rPr>
                <w:rFonts w:ascii="Arial" w:hAnsi="Arial" w:cs="Arial"/>
              </w:rPr>
              <w:t>6.</w:t>
            </w:r>
          </w:p>
        </w:tc>
        <w:tc>
          <w:tcPr>
            <w:tcW w:w="1276" w:type="dxa"/>
            <w:vAlign w:val="center"/>
          </w:tcPr>
          <w:p w:rsidR="00761868" w:rsidRPr="00535FA4" w:rsidRDefault="00761868" w:rsidP="00765FB0">
            <w:pPr>
              <w:autoSpaceDE w:val="0"/>
              <w:autoSpaceDN w:val="0"/>
              <w:adjustRightInd w:val="0"/>
              <w:ind w:left="53"/>
              <w:jc w:val="center"/>
              <w:rPr>
                <w:rFonts w:ascii="Arial" w:hAnsi="Arial" w:cs="Arial"/>
                <w:b/>
                <w:bCs/>
              </w:rPr>
            </w:pPr>
            <w:r w:rsidRPr="00535FA4">
              <w:rPr>
                <w:rFonts w:ascii="Arial" w:hAnsi="Arial" w:cs="Arial"/>
                <w:b/>
                <w:bCs/>
              </w:rPr>
              <w:t>20 02 02</w:t>
            </w:r>
          </w:p>
        </w:tc>
        <w:tc>
          <w:tcPr>
            <w:tcW w:w="5812" w:type="dxa"/>
            <w:vAlign w:val="center"/>
          </w:tcPr>
          <w:p w:rsidR="00761868" w:rsidRPr="00535FA4" w:rsidRDefault="00761868" w:rsidP="003F3C2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ind w:left="39"/>
              <w:jc w:val="both"/>
              <w:rPr>
                <w:rFonts w:ascii="Arial" w:hAnsi="Arial" w:cs="Arial"/>
              </w:rPr>
            </w:pPr>
            <w:r w:rsidRPr="00535FA4">
              <w:rPr>
                <w:rFonts w:ascii="Arial" w:hAnsi="Arial" w:cs="Arial"/>
              </w:rPr>
              <w:t>Gleba i ziemia, w tym kamienie</w:t>
            </w:r>
          </w:p>
        </w:tc>
        <w:tc>
          <w:tcPr>
            <w:tcW w:w="1460" w:type="dxa"/>
            <w:vAlign w:val="center"/>
          </w:tcPr>
          <w:p w:rsidR="00761868" w:rsidRPr="00C90CF0" w:rsidRDefault="00761868" w:rsidP="00C90CF0">
            <w:pPr>
              <w:autoSpaceDE w:val="0"/>
              <w:autoSpaceDN w:val="0"/>
              <w:adjustRightInd w:val="0"/>
              <w:ind w:left="1"/>
              <w:jc w:val="center"/>
              <w:rPr>
                <w:rFonts w:ascii="Arial" w:hAnsi="Arial" w:cs="Arial"/>
                <w:b/>
              </w:rPr>
            </w:pPr>
            <w:r w:rsidRPr="00C90CF0">
              <w:rPr>
                <w:rFonts w:ascii="Arial" w:hAnsi="Arial" w:cs="Arial"/>
                <w:b/>
              </w:rPr>
              <w:t>2 000</w:t>
            </w:r>
          </w:p>
        </w:tc>
      </w:tr>
      <w:tr w:rsidR="00761868" w:rsidRPr="00535FA4" w:rsidTr="00535F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FB0" w:rsidRPr="00765FB0" w:rsidRDefault="00765FB0" w:rsidP="00765FB0">
            <w:pPr>
              <w:pStyle w:val="Default"/>
              <w:ind w:left="540"/>
              <w:jc w:val="center"/>
              <w:rPr>
                <w:rFonts w:ascii="Arial" w:hAnsi="Arial" w:cs="Arial"/>
                <w:b/>
                <w:bCs/>
                <w:color w:val="auto"/>
                <w:sz w:val="10"/>
                <w:szCs w:val="20"/>
              </w:rPr>
            </w:pPr>
          </w:p>
          <w:p w:rsidR="00761868" w:rsidRDefault="00761868" w:rsidP="00765FB0">
            <w:pPr>
              <w:pStyle w:val="Default"/>
              <w:ind w:left="54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90CF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Suma [Mg/rok]</w:t>
            </w:r>
          </w:p>
          <w:p w:rsidR="00765FB0" w:rsidRPr="00765FB0" w:rsidRDefault="00765FB0" w:rsidP="00765FB0">
            <w:pPr>
              <w:pStyle w:val="Default"/>
              <w:ind w:left="540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68" w:rsidRPr="00C90CF0" w:rsidRDefault="00761868" w:rsidP="00C90CF0">
            <w:pPr>
              <w:pStyle w:val="Default"/>
              <w:ind w:left="1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C90CF0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5 050</w:t>
            </w:r>
          </w:p>
        </w:tc>
      </w:tr>
    </w:tbl>
    <w:p w:rsidR="00761868" w:rsidRPr="00E21EC2" w:rsidRDefault="00761868" w:rsidP="00761868">
      <w:pPr>
        <w:pStyle w:val="Default"/>
        <w:ind w:left="540"/>
        <w:jc w:val="both"/>
        <w:rPr>
          <w:b/>
          <w:bCs/>
          <w:color w:val="auto"/>
        </w:rPr>
      </w:pPr>
    </w:p>
    <w:p w:rsidR="00761868" w:rsidRPr="001F3490" w:rsidRDefault="00761868" w:rsidP="001F3490">
      <w:pPr>
        <w:pStyle w:val="Nagwek3"/>
        <w:rPr>
          <w:b/>
          <w:bCs/>
        </w:rPr>
      </w:pPr>
      <w:r w:rsidRPr="001F3490">
        <w:rPr>
          <w:b/>
          <w:bCs/>
        </w:rPr>
        <w:t>III.2. Metody i miejsca prowadzenia odzysku odpadów</w:t>
      </w:r>
    </w:p>
    <w:p w:rsidR="00761868" w:rsidRDefault="00761868" w:rsidP="004C2DE9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9563F7" w:rsidRPr="009A68B0" w:rsidRDefault="009563F7" w:rsidP="004C2DE9">
      <w:pPr>
        <w:pStyle w:val="Default"/>
        <w:jc w:val="both"/>
        <w:rPr>
          <w:rFonts w:ascii="Arial" w:hAnsi="Arial" w:cs="Arial"/>
          <w:bCs/>
          <w:color w:val="auto"/>
          <w:sz w:val="8"/>
        </w:rPr>
      </w:pPr>
    </w:p>
    <w:p w:rsidR="00DD0E7F" w:rsidRPr="00DD0E7F" w:rsidRDefault="00761868" w:rsidP="00DD0E7F">
      <w:pPr>
        <w:jc w:val="both"/>
        <w:rPr>
          <w:rFonts w:ascii="Arial" w:hAnsi="Arial" w:cs="Arial"/>
          <w:sz w:val="24"/>
          <w:szCs w:val="24"/>
        </w:rPr>
      </w:pPr>
      <w:r w:rsidRPr="00DD0E7F">
        <w:rPr>
          <w:rFonts w:ascii="Arial" w:hAnsi="Arial" w:cs="Arial"/>
          <w:b/>
          <w:sz w:val="24"/>
          <w:szCs w:val="24"/>
        </w:rPr>
        <w:t>III.2.1.</w:t>
      </w:r>
      <w:r w:rsidRPr="00DD0E7F">
        <w:rPr>
          <w:rFonts w:ascii="Arial" w:hAnsi="Arial" w:cs="Arial"/>
          <w:sz w:val="24"/>
          <w:szCs w:val="24"/>
        </w:rPr>
        <w:t xml:space="preserve"> Odzysk odpadów wymienionych w pkt. III.1.</w:t>
      </w:r>
      <w:r w:rsidR="009563F7" w:rsidRPr="00DD0E7F">
        <w:rPr>
          <w:rFonts w:ascii="Arial" w:hAnsi="Arial" w:cs="Arial"/>
          <w:sz w:val="24"/>
          <w:szCs w:val="24"/>
        </w:rPr>
        <w:t>1</w:t>
      </w:r>
      <w:r w:rsidRPr="00DD0E7F">
        <w:rPr>
          <w:rFonts w:ascii="Arial" w:hAnsi="Arial" w:cs="Arial"/>
          <w:sz w:val="24"/>
          <w:szCs w:val="24"/>
        </w:rPr>
        <w:t xml:space="preserve">., tabeli nr </w:t>
      </w:r>
      <w:r w:rsidR="009563F7" w:rsidRPr="00DD0E7F">
        <w:rPr>
          <w:rFonts w:ascii="Arial" w:hAnsi="Arial" w:cs="Arial"/>
          <w:sz w:val="24"/>
          <w:szCs w:val="24"/>
        </w:rPr>
        <w:t>2</w:t>
      </w:r>
      <w:r w:rsidRPr="00DD0E7F">
        <w:rPr>
          <w:rFonts w:ascii="Arial" w:hAnsi="Arial" w:cs="Arial"/>
          <w:sz w:val="24"/>
          <w:szCs w:val="24"/>
        </w:rPr>
        <w:t xml:space="preserve"> prowadzony będzie na terenie składowiska odpadów w Przemyślu na działkach o nr ew. 343, 376, </w:t>
      </w:r>
      <w:r w:rsidR="009563F7" w:rsidRPr="00DD0E7F">
        <w:rPr>
          <w:rFonts w:ascii="Arial" w:hAnsi="Arial" w:cs="Arial"/>
          <w:sz w:val="24"/>
          <w:szCs w:val="24"/>
        </w:rPr>
        <w:br/>
      </w:r>
      <w:r w:rsidRPr="00DD0E7F">
        <w:rPr>
          <w:rFonts w:ascii="Arial" w:hAnsi="Arial" w:cs="Arial"/>
          <w:sz w:val="24"/>
          <w:szCs w:val="24"/>
        </w:rPr>
        <w:t>378, 379, 381, 382, 383, 384, 386, 387, 390 obręb 210</w:t>
      </w:r>
      <w:r w:rsidR="00DD0E7F" w:rsidRPr="00DD0E7F">
        <w:rPr>
          <w:rFonts w:ascii="Arial" w:hAnsi="Arial" w:cs="Arial"/>
          <w:sz w:val="24"/>
          <w:szCs w:val="24"/>
        </w:rPr>
        <w:t xml:space="preserve"> </w:t>
      </w:r>
      <w:r w:rsidR="00DD0E7F">
        <w:rPr>
          <w:rFonts w:ascii="Arial" w:hAnsi="Arial" w:cs="Arial"/>
          <w:sz w:val="24"/>
          <w:szCs w:val="24"/>
        </w:rPr>
        <w:t>Przemyśl</w:t>
      </w:r>
      <w:r w:rsidRPr="00DD0E7F">
        <w:rPr>
          <w:rFonts w:ascii="Arial" w:hAnsi="Arial" w:cs="Arial"/>
          <w:sz w:val="24"/>
          <w:szCs w:val="24"/>
        </w:rPr>
        <w:t xml:space="preserve"> </w:t>
      </w:r>
      <w:r w:rsidR="00DD0E7F" w:rsidRPr="00DD0E7F">
        <w:rPr>
          <w:rFonts w:ascii="Arial" w:hAnsi="Arial" w:cs="Arial"/>
          <w:sz w:val="24"/>
          <w:szCs w:val="24"/>
        </w:rPr>
        <w:t xml:space="preserve">i działkach </w:t>
      </w:r>
      <w:r w:rsidR="00DD0E7F">
        <w:rPr>
          <w:rFonts w:ascii="Arial" w:hAnsi="Arial" w:cs="Arial"/>
          <w:sz w:val="24"/>
          <w:szCs w:val="24"/>
        </w:rPr>
        <w:br/>
      </w:r>
      <w:r w:rsidR="00DD0E7F" w:rsidRPr="00DD0E7F">
        <w:rPr>
          <w:rFonts w:ascii="Arial" w:hAnsi="Arial" w:cs="Arial"/>
          <w:sz w:val="24"/>
          <w:szCs w:val="24"/>
        </w:rPr>
        <w:t>o nr ew.</w:t>
      </w:r>
      <w:r w:rsidR="00DD0E7F">
        <w:rPr>
          <w:rFonts w:ascii="Arial" w:hAnsi="Arial" w:cs="Arial"/>
          <w:sz w:val="24"/>
          <w:szCs w:val="24"/>
        </w:rPr>
        <w:t xml:space="preserve"> </w:t>
      </w:r>
      <w:r w:rsidR="00DD0E7F" w:rsidRPr="00DD0E7F">
        <w:rPr>
          <w:rFonts w:ascii="Arial" w:hAnsi="Arial" w:cs="Arial"/>
          <w:sz w:val="24"/>
          <w:szCs w:val="24"/>
        </w:rPr>
        <w:t>34, 35, 36, 40, 41, 42, 43, 45, 46 obręb 211 Przemyśl</w:t>
      </w:r>
      <w:r w:rsidR="00DD0E7F">
        <w:rPr>
          <w:rFonts w:ascii="Arial" w:hAnsi="Arial" w:cs="Arial"/>
          <w:sz w:val="24"/>
          <w:szCs w:val="24"/>
        </w:rPr>
        <w:t>,</w:t>
      </w:r>
      <w:r w:rsidR="00DD0E7F" w:rsidRPr="00DD0E7F">
        <w:rPr>
          <w:rFonts w:ascii="Arial" w:hAnsi="Arial" w:cs="Arial"/>
          <w:sz w:val="24"/>
          <w:szCs w:val="24"/>
        </w:rPr>
        <w:t xml:space="preserve"> przy ul. Piastowska 22, 37-700 Przemyśl</w:t>
      </w:r>
      <w:r w:rsidR="00DD0E7F">
        <w:rPr>
          <w:rFonts w:ascii="Arial" w:hAnsi="Arial" w:cs="Arial"/>
          <w:sz w:val="24"/>
          <w:szCs w:val="24"/>
        </w:rPr>
        <w:t>,</w:t>
      </w:r>
      <w:r w:rsidR="00DD0E7F" w:rsidRPr="00DD0E7F">
        <w:rPr>
          <w:rFonts w:ascii="Arial" w:hAnsi="Arial" w:cs="Arial"/>
          <w:sz w:val="24"/>
          <w:szCs w:val="24"/>
        </w:rPr>
        <w:t xml:space="preserve"> do których właściciel  posiada tytuł prawny.</w:t>
      </w:r>
    </w:p>
    <w:p w:rsidR="00DD0E7F" w:rsidRPr="00DD0E7F" w:rsidRDefault="00DD0E7F" w:rsidP="009563F7">
      <w:pPr>
        <w:jc w:val="both"/>
        <w:rPr>
          <w:rFonts w:ascii="Arial" w:hAnsi="Arial" w:cs="Arial"/>
          <w:b/>
          <w:sz w:val="14"/>
          <w:szCs w:val="24"/>
        </w:rPr>
      </w:pPr>
    </w:p>
    <w:p w:rsidR="009A68B0" w:rsidRDefault="00761868" w:rsidP="009563F7">
      <w:pPr>
        <w:jc w:val="both"/>
        <w:rPr>
          <w:rFonts w:ascii="Arial" w:hAnsi="Arial" w:cs="Arial"/>
          <w:sz w:val="24"/>
          <w:szCs w:val="24"/>
        </w:rPr>
      </w:pPr>
      <w:r w:rsidRPr="009563F7">
        <w:rPr>
          <w:rFonts w:ascii="Arial" w:hAnsi="Arial" w:cs="Arial"/>
          <w:b/>
          <w:sz w:val="24"/>
          <w:szCs w:val="24"/>
        </w:rPr>
        <w:t>III.2.</w:t>
      </w:r>
      <w:r w:rsidR="009563F7" w:rsidRPr="009563F7">
        <w:rPr>
          <w:rFonts w:ascii="Arial" w:hAnsi="Arial" w:cs="Arial"/>
          <w:b/>
          <w:sz w:val="24"/>
          <w:szCs w:val="24"/>
        </w:rPr>
        <w:t>2</w:t>
      </w:r>
      <w:r w:rsidRPr="009563F7">
        <w:rPr>
          <w:rFonts w:ascii="Arial" w:hAnsi="Arial" w:cs="Arial"/>
          <w:b/>
          <w:sz w:val="24"/>
          <w:szCs w:val="24"/>
        </w:rPr>
        <w:t>.</w:t>
      </w:r>
      <w:r w:rsidRPr="004C2DE9">
        <w:rPr>
          <w:rFonts w:ascii="Arial" w:hAnsi="Arial" w:cs="Arial"/>
          <w:sz w:val="24"/>
          <w:szCs w:val="24"/>
        </w:rPr>
        <w:t xml:space="preserve"> Odpady wymienione w pkt. III.1.</w:t>
      </w:r>
      <w:r w:rsidR="009563F7">
        <w:rPr>
          <w:rFonts w:ascii="Arial" w:hAnsi="Arial" w:cs="Arial"/>
          <w:sz w:val="24"/>
          <w:szCs w:val="24"/>
        </w:rPr>
        <w:t>1</w:t>
      </w:r>
      <w:r w:rsidRPr="004C2DE9">
        <w:rPr>
          <w:rFonts w:ascii="Arial" w:hAnsi="Arial" w:cs="Arial"/>
          <w:sz w:val="24"/>
          <w:szCs w:val="24"/>
        </w:rPr>
        <w:t xml:space="preserve">., tabeli nr </w:t>
      </w:r>
      <w:r w:rsidR="009563F7">
        <w:rPr>
          <w:rFonts w:ascii="Arial" w:hAnsi="Arial" w:cs="Arial"/>
          <w:sz w:val="24"/>
          <w:szCs w:val="24"/>
        </w:rPr>
        <w:t>2</w:t>
      </w:r>
      <w:r w:rsidRPr="004C2DE9">
        <w:rPr>
          <w:rFonts w:ascii="Arial" w:hAnsi="Arial" w:cs="Arial"/>
          <w:sz w:val="24"/>
          <w:szCs w:val="24"/>
        </w:rPr>
        <w:t xml:space="preserve"> niniejszej decyzji, poddawane będą procesowi odzysku kwalifikowanemu jako R14 /Inne działania </w:t>
      </w:r>
      <w:r w:rsidRPr="004C2DE9">
        <w:rPr>
          <w:rFonts w:ascii="Arial" w:hAnsi="Arial" w:cs="Arial"/>
          <w:bCs/>
          <w:sz w:val="24"/>
          <w:szCs w:val="24"/>
        </w:rPr>
        <w:t xml:space="preserve">polegające </w:t>
      </w:r>
      <w:r w:rsidRPr="004C2DE9">
        <w:rPr>
          <w:rFonts w:ascii="Arial" w:hAnsi="Arial" w:cs="Arial"/>
          <w:bCs/>
          <w:sz w:val="24"/>
          <w:szCs w:val="24"/>
        </w:rPr>
        <w:br/>
        <w:t xml:space="preserve">na wykorzystaniu odpadów w całości lub części/ </w:t>
      </w:r>
      <w:r w:rsidRPr="004C2DE9">
        <w:rPr>
          <w:rFonts w:ascii="Arial" w:hAnsi="Arial" w:cs="Arial"/>
          <w:sz w:val="24"/>
          <w:szCs w:val="24"/>
        </w:rPr>
        <w:t xml:space="preserve">zgodnie z załącznikiem nr 5 -„Procesy odzysku” Ustawy o odpadach. </w:t>
      </w:r>
    </w:p>
    <w:p w:rsidR="009A68B0" w:rsidRPr="001A1F7A" w:rsidRDefault="009A68B0" w:rsidP="009A68B0">
      <w:pPr>
        <w:jc w:val="both"/>
        <w:rPr>
          <w:rFonts w:ascii="Arial" w:hAnsi="Arial" w:cs="Arial"/>
          <w:b/>
          <w:sz w:val="14"/>
          <w:szCs w:val="24"/>
        </w:rPr>
      </w:pPr>
    </w:p>
    <w:p w:rsidR="00761868" w:rsidRDefault="009A68B0" w:rsidP="009A68B0">
      <w:pPr>
        <w:jc w:val="both"/>
        <w:rPr>
          <w:rFonts w:ascii="Arial" w:hAnsi="Arial" w:cs="Arial"/>
          <w:sz w:val="24"/>
          <w:szCs w:val="24"/>
        </w:rPr>
      </w:pPr>
      <w:r w:rsidRPr="009563F7">
        <w:rPr>
          <w:rFonts w:ascii="Arial" w:hAnsi="Arial" w:cs="Arial"/>
          <w:b/>
          <w:sz w:val="24"/>
          <w:szCs w:val="24"/>
        </w:rPr>
        <w:t>III.2.</w:t>
      </w:r>
      <w:r>
        <w:rPr>
          <w:rFonts w:ascii="Arial" w:hAnsi="Arial" w:cs="Arial"/>
          <w:b/>
          <w:sz w:val="24"/>
          <w:szCs w:val="24"/>
        </w:rPr>
        <w:t>3</w:t>
      </w:r>
      <w:r w:rsidRPr="009563F7">
        <w:rPr>
          <w:rFonts w:ascii="Arial" w:hAnsi="Arial" w:cs="Arial"/>
          <w:b/>
          <w:sz w:val="24"/>
          <w:szCs w:val="24"/>
        </w:rPr>
        <w:t>.</w:t>
      </w:r>
      <w:r w:rsidRPr="004C2DE9">
        <w:rPr>
          <w:rFonts w:ascii="Arial" w:hAnsi="Arial" w:cs="Arial"/>
          <w:sz w:val="24"/>
          <w:szCs w:val="24"/>
        </w:rPr>
        <w:t xml:space="preserve"> </w:t>
      </w:r>
      <w:r w:rsidR="00761868" w:rsidRPr="004C2DE9">
        <w:rPr>
          <w:rFonts w:ascii="Arial" w:hAnsi="Arial" w:cs="Arial"/>
          <w:sz w:val="24"/>
          <w:szCs w:val="24"/>
        </w:rPr>
        <w:t xml:space="preserve">Odzysk odpadów przeznaczonych do wykonania warstwy izolacyjnej (inertnej) </w:t>
      </w:r>
      <w:r>
        <w:rPr>
          <w:rFonts w:ascii="Arial" w:hAnsi="Arial" w:cs="Arial"/>
          <w:sz w:val="24"/>
          <w:szCs w:val="24"/>
        </w:rPr>
        <w:br/>
      </w:r>
      <w:r w:rsidR="00761868" w:rsidRPr="004C2DE9">
        <w:rPr>
          <w:rFonts w:ascii="Arial" w:hAnsi="Arial" w:cs="Arial"/>
          <w:sz w:val="24"/>
          <w:szCs w:val="24"/>
        </w:rPr>
        <w:t>o grubości ok. 15</w:t>
      </w:r>
      <w:r w:rsidR="009563F7">
        <w:rPr>
          <w:rFonts w:ascii="Arial" w:hAnsi="Arial" w:cs="Arial"/>
          <w:sz w:val="24"/>
          <w:szCs w:val="24"/>
        </w:rPr>
        <w:t xml:space="preserve"> </w:t>
      </w:r>
      <w:r w:rsidR="00761868" w:rsidRPr="004C2DE9">
        <w:rPr>
          <w:rFonts w:ascii="Arial" w:hAnsi="Arial" w:cs="Arial"/>
          <w:sz w:val="24"/>
          <w:szCs w:val="24"/>
        </w:rPr>
        <w:t>-</w:t>
      </w:r>
      <w:r w:rsidR="009563F7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 cm"/>
        </w:smartTagPr>
        <w:r w:rsidR="00761868" w:rsidRPr="004C2DE9">
          <w:rPr>
            <w:rFonts w:ascii="Arial" w:hAnsi="Arial" w:cs="Arial"/>
            <w:sz w:val="24"/>
            <w:szCs w:val="24"/>
          </w:rPr>
          <w:t>20 cm</w:t>
        </w:r>
      </w:smartTag>
      <w:r w:rsidR="00761868" w:rsidRPr="004C2DE9">
        <w:rPr>
          <w:rFonts w:ascii="Arial" w:hAnsi="Arial" w:cs="Arial"/>
          <w:sz w:val="24"/>
          <w:szCs w:val="24"/>
        </w:rPr>
        <w:t xml:space="preserve"> oraz budowy</w:t>
      </w:r>
      <w:r>
        <w:rPr>
          <w:rFonts w:ascii="Arial" w:hAnsi="Arial" w:cs="Arial"/>
          <w:sz w:val="24"/>
          <w:szCs w:val="24"/>
        </w:rPr>
        <w:t xml:space="preserve"> i utwardzania</w:t>
      </w:r>
      <w:r w:rsidR="00761868" w:rsidRPr="004C2DE9">
        <w:rPr>
          <w:rFonts w:ascii="Arial" w:hAnsi="Arial" w:cs="Arial"/>
          <w:sz w:val="24"/>
          <w:szCs w:val="24"/>
        </w:rPr>
        <w:t xml:space="preserve"> tymczasowych dróg dojazdowych na składowisku prowadzony będzie przy zachowaniu następujących zasad:</w:t>
      </w:r>
    </w:p>
    <w:p w:rsidR="009563F7" w:rsidRPr="00553C4F" w:rsidRDefault="009563F7" w:rsidP="009563F7">
      <w:pPr>
        <w:jc w:val="both"/>
        <w:rPr>
          <w:rFonts w:ascii="Arial" w:hAnsi="Arial" w:cs="Arial"/>
          <w:sz w:val="6"/>
          <w:szCs w:val="24"/>
        </w:rPr>
      </w:pPr>
    </w:p>
    <w:p w:rsidR="00761868" w:rsidRDefault="00761868" w:rsidP="008E489A">
      <w:pPr>
        <w:numPr>
          <w:ilvl w:val="0"/>
          <w:numId w:val="15"/>
        </w:numPr>
        <w:tabs>
          <w:tab w:val="clear" w:pos="780"/>
          <w:tab w:val="num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C2DE9">
        <w:rPr>
          <w:rFonts w:ascii="Arial" w:hAnsi="Arial" w:cs="Arial"/>
          <w:sz w:val="24"/>
          <w:szCs w:val="24"/>
        </w:rPr>
        <w:t>Odzysk odpadów prowadzony będzie pod warunkiem zachowania przepuszczalności tworzonej warstwy izolacyjnej (</w:t>
      </w:r>
      <w:r w:rsidR="009A68B0">
        <w:rPr>
          <w:rFonts w:ascii="Arial" w:hAnsi="Arial" w:cs="Arial"/>
          <w:sz w:val="24"/>
          <w:szCs w:val="24"/>
        </w:rPr>
        <w:t>inertnej</w:t>
      </w:r>
      <w:r w:rsidRPr="004C2DE9">
        <w:rPr>
          <w:rFonts w:ascii="Arial" w:hAnsi="Arial" w:cs="Arial"/>
          <w:sz w:val="24"/>
          <w:szCs w:val="24"/>
        </w:rPr>
        <w:t>);</w:t>
      </w:r>
    </w:p>
    <w:p w:rsidR="00553C4F" w:rsidRPr="00553C4F" w:rsidRDefault="00553C4F" w:rsidP="00553C4F">
      <w:pPr>
        <w:rPr>
          <w:rFonts w:ascii="Arial" w:hAnsi="Arial" w:cs="Arial"/>
          <w:sz w:val="10"/>
          <w:szCs w:val="24"/>
        </w:rPr>
      </w:pPr>
    </w:p>
    <w:p w:rsidR="00761868" w:rsidRDefault="00761868" w:rsidP="008E489A">
      <w:pPr>
        <w:numPr>
          <w:ilvl w:val="0"/>
          <w:numId w:val="15"/>
        </w:numPr>
        <w:tabs>
          <w:tab w:val="clear" w:pos="780"/>
          <w:tab w:val="num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C2DE9">
        <w:rPr>
          <w:rFonts w:ascii="Arial" w:hAnsi="Arial" w:cs="Arial"/>
          <w:sz w:val="24"/>
          <w:szCs w:val="24"/>
        </w:rPr>
        <w:t>Materiał na warstwę izolacyjną przygotowywany (mieszany) będzie w trwale wyznaczonym i oznakowanym miejscu na utwardzonym placu magazynowym materiałów na warstwy izolacyjne, na terenie działki o nr ew. 41, obręb 211 Przemyśl;</w:t>
      </w:r>
    </w:p>
    <w:p w:rsidR="009A68B0" w:rsidRPr="009A68B0" w:rsidRDefault="009A68B0" w:rsidP="009A68B0">
      <w:pPr>
        <w:jc w:val="both"/>
        <w:rPr>
          <w:rFonts w:ascii="Arial" w:hAnsi="Arial" w:cs="Arial"/>
          <w:sz w:val="12"/>
          <w:szCs w:val="24"/>
        </w:rPr>
      </w:pPr>
    </w:p>
    <w:p w:rsidR="00761868" w:rsidRDefault="00761868" w:rsidP="008E489A">
      <w:pPr>
        <w:numPr>
          <w:ilvl w:val="0"/>
          <w:numId w:val="15"/>
        </w:numPr>
        <w:tabs>
          <w:tab w:val="clear" w:pos="780"/>
          <w:tab w:val="num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C2DE9">
        <w:rPr>
          <w:rFonts w:ascii="Arial" w:hAnsi="Arial" w:cs="Arial"/>
          <w:sz w:val="24"/>
          <w:szCs w:val="24"/>
        </w:rPr>
        <w:t xml:space="preserve">Odpady wykorzystywane do tworzenia warstwy izolacyjnej mogą być mieszane </w:t>
      </w:r>
      <w:r w:rsidRPr="004C2DE9">
        <w:rPr>
          <w:rFonts w:ascii="Arial" w:hAnsi="Arial" w:cs="Arial"/>
          <w:sz w:val="24"/>
          <w:szCs w:val="24"/>
        </w:rPr>
        <w:br/>
        <w:t>z piaskiem lub ziemią;</w:t>
      </w:r>
    </w:p>
    <w:p w:rsidR="00553C4F" w:rsidRPr="007D7926" w:rsidRDefault="00553C4F" w:rsidP="00553C4F">
      <w:pPr>
        <w:jc w:val="both"/>
        <w:rPr>
          <w:rFonts w:ascii="Arial" w:hAnsi="Arial" w:cs="Arial"/>
          <w:sz w:val="10"/>
          <w:szCs w:val="24"/>
        </w:rPr>
      </w:pPr>
    </w:p>
    <w:p w:rsidR="00761868" w:rsidRDefault="00761868" w:rsidP="008E489A">
      <w:pPr>
        <w:numPr>
          <w:ilvl w:val="0"/>
          <w:numId w:val="15"/>
        </w:numPr>
        <w:tabs>
          <w:tab w:val="clear" w:pos="780"/>
          <w:tab w:val="num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C2DE9">
        <w:rPr>
          <w:rFonts w:ascii="Arial" w:hAnsi="Arial" w:cs="Arial"/>
          <w:sz w:val="24"/>
          <w:szCs w:val="24"/>
        </w:rPr>
        <w:t xml:space="preserve">Odpady z grupy 17 przed zastosowaniem należy poddać kruszeniu o ile będzie </w:t>
      </w:r>
      <w:r w:rsidR="009A68B0">
        <w:rPr>
          <w:rFonts w:ascii="Arial" w:hAnsi="Arial" w:cs="Arial"/>
          <w:sz w:val="24"/>
          <w:szCs w:val="24"/>
        </w:rPr>
        <w:br/>
      </w:r>
      <w:r w:rsidRPr="004C2DE9">
        <w:rPr>
          <w:rFonts w:ascii="Arial" w:hAnsi="Arial" w:cs="Arial"/>
          <w:sz w:val="24"/>
          <w:szCs w:val="24"/>
        </w:rPr>
        <w:t>to konieczne w celu dostosowania ich do zastosowania jako warstwy inertnej, kruszenie odpadów odbywać się będzie w wyznaczonym miejscu na utwardzonym placu magazynowym na działce o nr ew.  41 obręb 211 Przemyśl;</w:t>
      </w:r>
    </w:p>
    <w:p w:rsidR="00553C4F" w:rsidRPr="00553C4F" w:rsidRDefault="00553C4F" w:rsidP="00553C4F">
      <w:pPr>
        <w:jc w:val="both"/>
        <w:rPr>
          <w:rFonts w:ascii="Arial" w:hAnsi="Arial" w:cs="Arial"/>
          <w:sz w:val="8"/>
          <w:szCs w:val="24"/>
        </w:rPr>
      </w:pPr>
    </w:p>
    <w:p w:rsidR="00761868" w:rsidRDefault="00761868" w:rsidP="008E489A">
      <w:pPr>
        <w:numPr>
          <w:ilvl w:val="0"/>
          <w:numId w:val="15"/>
        </w:numPr>
        <w:tabs>
          <w:tab w:val="clear" w:pos="780"/>
          <w:tab w:val="num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C2DE9">
        <w:rPr>
          <w:rFonts w:ascii="Arial" w:hAnsi="Arial" w:cs="Arial"/>
          <w:sz w:val="24"/>
          <w:szCs w:val="24"/>
        </w:rPr>
        <w:t>Warstwa izolacyjna o grubości ok. 15-</w:t>
      </w:r>
      <w:smartTag w:uri="urn:schemas-microsoft-com:office:smarttags" w:element="metricconverter">
        <w:smartTagPr>
          <w:attr w:name="ProductID" w:val="20 cm"/>
        </w:smartTagPr>
        <w:r w:rsidRPr="004C2DE9">
          <w:rPr>
            <w:rFonts w:ascii="Arial" w:hAnsi="Arial" w:cs="Arial"/>
            <w:sz w:val="24"/>
            <w:szCs w:val="24"/>
          </w:rPr>
          <w:t>20 cm</w:t>
        </w:r>
      </w:smartTag>
      <w:r w:rsidRPr="004C2DE9">
        <w:rPr>
          <w:rFonts w:ascii="Arial" w:hAnsi="Arial" w:cs="Arial"/>
          <w:sz w:val="24"/>
          <w:szCs w:val="24"/>
        </w:rPr>
        <w:t xml:space="preserve"> stosowana będzie zgodnie </w:t>
      </w:r>
      <w:r w:rsidR="00553C4F">
        <w:rPr>
          <w:rFonts w:ascii="Arial" w:hAnsi="Arial" w:cs="Arial"/>
          <w:sz w:val="24"/>
          <w:szCs w:val="24"/>
        </w:rPr>
        <w:br/>
      </w:r>
      <w:r w:rsidRPr="004C2DE9">
        <w:rPr>
          <w:rFonts w:ascii="Arial" w:hAnsi="Arial" w:cs="Arial"/>
          <w:sz w:val="24"/>
          <w:szCs w:val="24"/>
        </w:rPr>
        <w:t xml:space="preserve">z zatwierdzoną </w:t>
      </w:r>
      <w:r w:rsidR="00553C4F">
        <w:rPr>
          <w:rFonts w:ascii="Arial" w:hAnsi="Arial" w:cs="Arial"/>
          <w:sz w:val="24"/>
          <w:szCs w:val="24"/>
        </w:rPr>
        <w:t>I</w:t>
      </w:r>
      <w:r w:rsidRPr="004C2DE9">
        <w:rPr>
          <w:rFonts w:ascii="Arial" w:hAnsi="Arial" w:cs="Arial"/>
          <w:sz w:val="24"/>
          <w:szCs w:val="24"/>
        </w:rPr>
        <w:t>nstrukcją eksploatacji składowiska;</w:t>
      </w:r>
    </w:p>
    <w:p w:rsidR="00553C4F" w:rsidRPr="00553C4F" w:rsidRDefault="00553C4F" w:rsidP="00553C4F">
      <w:pPr>
        <w:jc w:val="both"/>
        <w:rPr>
          <w:rFonts w:ascii="Arial" w:hAnsi="Arial" w:cs="Arial"/>
          <w:sz w:val="8"/>
          <w:szCs w:val="24"/>
        </w:rPr>
      </w:pPr>
    </w:p>
    <w:p w:rsidR="00761868" w:rsidRPr="004C2DE9" w:rsidRDefault="00761868" w:rsidP="008E489A">
      <w:pPr>
        <w:numPr>
          <w:ilvl w:val="0"/>
          <w:numId w:val="15"/>
        </w:numPr>
        <w:tabs>
          <w:tab w:val="clear" w:pos="780"/>
          <w:tab w:val="num" w:pos="426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4C2DE9">
        <w:rPr>
          <w:rFonts w:ascii="Arial" w:hAnsi="Arial" w:cs="Arial"/>
          <w:sz w:val="24"/>
          <w:szCs w:val="24"/>
        </w:rPr>
        <w:t xml:space="preserve">Szerokość dróg dojazdowych na składowisku nie </w:t>
      </w:r>
      <w:r w:rsidR="00E21EC2">
        <w:rPr>
          <w:rFonts w:ascii="Arial" w:hAnsi="Arial" w:cs="Arial"/>
          <w:sz w:val="24"/>
          <w:szCs w:val="24"/>
        </w:rPr>
        <w:t>będzie</w:t>
      </w:r>
      <w:r w:rsidRPr="004C2DE9">
        <w:rPr>
          <w:rFonts w:ascii="Arial" w:hAnsi="Arial" w:cs="Arial"/>
          <w:sz w:val="24"/>
          <w:szCs w:val="24"/>
        </w:rPr>
        <w:t xml:space="preserve"> przekr</w:t>
      </w:r>
      <w:r w:rsidR="00E21EC2">
        <w:rPr>
          <w:rFonts w:ascii="Arial" w:hAnsi="Arial" w:cs="Arial"/>
          <w:sz w:val="24"/>
          <w:szCs w:val="24"/>
        </w:rPr>
        <w:t>aczać</w:t>
      </w:r>
      <w:r w:rsidRPr="004C2DE9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 m"/>
        </w:smartTagPr>
        <w:r w:rsidRPr="004C2DE9">
          <w:rPr>
            <w:rFonts w:ascii="Arial" w:hAnsi="Arial" w:cs="Arial"/>
            <w:sz w:val="24"/>
            <w:szCs w:val="24"/>
          </w:rPr>
          <w:t>4 m</w:t>
        </w:r>
      </w:smartTag>
      <w:r w:rsidRPr="004C2DE9">
        <w:rPr>
          <w:rFonts w:ascii="Arial" w:hAnsi="Arial" w:cs="Arial"/>
          <w:sz w:val="24"/>
          <w:szCs w:val="24"/>
        </w:rPr>
        <w:t>,</w:t>
      </w:r>
      <w:r w:rsidR="00553C4F">
        <w:rPr>
          <w:rFonts w:ascii="Arial" w:hAnsi="Arial" w:cs="Arial"/>
          <w:sz w:val="24"/>
          <w:szCs w:val="24"/>
        </w:rPr>
        <w:br/>
      </w:r>
      <w:r w:rsidRPr="004C2DE9">
        <w:rPr>
          <w:rFonts w:ascii="Arial" w:hAnsi="Arial" w:cs="Arial"/>
          <w:sz w:val="24"/>
          <w:szCs w:val="24"/>
        </w:rPr>
        <w:t xml:space="preserve">a grubość warstwy użytych odpadów </w:t>
      </w:r>
      <w:r w:rsidR="009A68B0">
        <w:rPr>
          <w:rFonts w:ascii="Arial" w:hAnsi="Arial" w:cs="Arial"/>
          <w:sz w:val="24"/>
          <w:szCs w:val="24"/>
        </w:rPr>
        <w:t xml:space="preserve">wymienionych w tabeli nr 2 </w:t>
      </w:r>
      <w:r w:rsidR="007D7926">
        <w:rPr>
          <w:rFonts w:ascii="Arial" w:hAnsi="Arial" w:cs="Arial"/>
          <w:sz w:val="24"/>
          <w:szCs w:val="24"/>
        </w:rPr>
        <w:t xml:space="preserve">niniejszej decyzji </w:t>
      </w:r>
      <w:r w:rsidR="007D7926">
        <w:rPr>
          <w:rFonts w:ascii="Arial" w:hAnsi="Arial" w:cs="Arial"/>
          <w:sz w:val="24"/>
          <w:szCs w:val="24"/>
        </w:rPr>
        <w:br/>
      </w:r>
      <w:r w:rsidRPr="004C2DE9">
        <w:rPr>
          <w:rFonts w:ascii="Arial" w:hAnsi="Arial" w:cs="Arial"/>
          <w:sz w:val="24"/>
          <w:szCs w:val="24"/>
        </w:rPr>
        <w:t xml:space="preserve">nie </w:t>
      </w:r>
      <w:r w:rsidR="00E21EC2">
        <w:rPr>
          <w:rFonts w:ascii="Arial" w:hAnsi="Arial" w:cs="Arial"/>
          <w:sz w:val="24"/>
          <w:szCs w:val="24"/>
        </w:rPr>
        <w:t>będzie</w:t>
      </w:r>
      <w:r w:rsidRPr="004C2DE9">
        <w:rPr>
          <w:rFonts w:ascii="Arial" w:hAnsi="Arial" w:cs="Arial"/>
          <w:sz w:val="24"/>
          <w:szCs w:val="24"/>
        </w:rPr>
        <w:t xml:space="preserve"> przekr</w:t>
      </w:r>
      <w:r w:rsidR="00E21EC2">
        <w:rPr>
          <w:rFonts w:ascii="Arial" w:hAnsi="Arial" w:cs="Arial"/>
          <w:sz w:val="24"/>
          <w:szCs w:val="24"/>
        </w:rPr>
        <w:t xml:space="preserve">aczać </w:t>
      </w:r>
      <w:r w:rsidRPr="004C2DE9">
        <w:rPr>
          <w:rFonts w:ascii="Arial" w:hAnsi="Arial" w:cs="Arial"/>
          <w:sz w:val="24"/>
          <w:szCs w:val="24"/>
        </w:rPr>
        <w:t>30 cm.</w:t>
      </w:r>
    </w:p>
    <w:p w:rsidR="00761868" w:rsidRDefault="00761868" w:rsidP="009563F7">
      <w:pPr>
        <w:pStyle w:val="Default"/>
        <w:ind w:left="540"/>
        <w:jc w:val="both"/>
        <w:rPr>
          <w:bCs/>
          <w:color w:val="auto"/>
        </w:rPr>
      </w:pPr>
    </w:p>
    <w:p w:rsidR="001F3490" w:rsidRPr="0036554B" w:rsidRDefault="001F3490" w:rsidP="009563F7">
      <w:pPr>
        <w:pStyle w:val="Default"/>
        <w:ind w:left="540"/>
        <w:jc w:val="both"/>
        <w:rPr>
          <w:bCs/>
          <w:color w:val="auto"/>
        </w:rPr>
      </w:pPr>
    </w:p>
    <w:p w:rsidR="00761868" w:rsidRPr="001F3490" w:rsidRDefault="00761868" w:rsidP="001F3490">
      <w:pPr>
        <w:pStyle w:val="Nagwek3"/>
        <w:rPr>
          <w:b/>
          <w:bCs/>
        </w:rPr>
      </w:pPr>
      <w:r w:rsidRPr="001F3490">
        <w:rPr>
          <w:b/>
          <w:bCs/>
        </w:rPr>
        <w:t>III.3. Magazynowanie odpadów przed odzyskiem</w:t>
      </w:r>
    </w:p>
    <w:p w:rsidR="002E6997" w:rsidRPr="002E6997" w:rsidRDefault="002E6997" w:rsidP="002E6997">
      <w:pPr>
        <w:pStyle w:val="Tekstpodstawowy"/>
        <w:spacing w:line="360" w:lineRule="auto"/>
        <w:rPr>
          <w:rFonts w:ascii="Arial" w:hAnsi="Arial" w:cs="Arial"/>
          <w:sz w:val="12"/>
          <w:szCs w:val="24"/>
        </w:rPr>
      </w:pPr>
    </w:p>
    <w:p w:rsidR="00761868" w:rsidRPr="002E6997" w:rsidRDefault="00761868" w:rsidP="002E6997">
      <w:pPr>
        <w:pStyle w:val="Tekstpodstawowy"/>
        <w:rPr>
          <w:rFonts w:ascii="Arial" w:hAnsi="Arial" w:cs="Arial"/>
          <w:szCs w:val="24"/>
        </w:rPr>
      </w:pPr>
      <w:r w:rsidRPr="002E6997">
        <w:rPr>
          <w:rFonts w:ascii="Arial" w:hAnsi="Arial" w:cs="Arial"/>
          <w:b/>
          <w:szCs w:val="24"/>
        </w:rPr>
        <w:t>III.3.</w:t>
      </w:r>
      <w:r w:rsidR="002E6997" w:rsidRPr="002E6997">
        <w:rPr>
          <w:rFonts w:ascii="Arial" w:hAnsi="Arial" w:cs="Arial"/>
          <w:b/>
          <w:szCs w:val="24"/>
        </w:rPr>
        <w:t>1</w:t>
      </w:r>
      <w:r w:rsidRPr="002E6997">
        <w:rPr>
          <w:rFonts w:ascii="Arial" w:hAnsi="Arial" w:cs="Arial"/>
          <w:b/>
          <w:szCs w:val="24"/>
        </w:rPr>
        <w:t>.</w:t>
      </w:r>
      <w:r w:rsidRPr="002E6997">
        <w:rPr>
          <w:rFonts w:ascii="Arial" w:hAnsi="Arial" w:cs="Arial"/>
          <w:szCs w:val="24"/>
        </w:rPr>
        <w:t xml:space="preserve"> Odpady wymienione w punkcie III.1.</w:t>
      </w:r>
      <w:r w:rsidR="002E6997">
        <w:rPr>
          <w:rFonts w:ascii="Arial" w:hAnsi="Arial" w:cs="Arial"/>
          <w:szCs w:val="24"/>
        </w:rPr>
        <w:t>1</w:t>
      </w:r>
      <w:r w:rsidRPr="002E6997">
        <w:rPr>
          <w:rFonts w:ascii="Arial" w:hAnsi="Arial" w:cs="Arial"/>
          <w:szCs w:val="24"/>
        </w:rPr>
        <w:t xml:space="preserve">., tabeli nr </w:t>
      </w:r>
      <w:r w:rsidR="002E6997">
        <w:rPr>
          <w:rFonts w:ascii="Arial" w:hAnsi="Arial" w:cs="Arial"/>
          <w:szCs w:val="24"/>
        </w:rPr>
        <w:t>2</w:t>
      </w:r>
      <w:r w:rsidRPr="002E6997">
        <w:rPr>
          <w:rFonts w:ascii="Arial" w:hAnsi="Arial" w:cs="Arial"/>
          <w:szCs w:val="24"/>
        </w:rPr>
        <w:t xml:space="preserve"> niniejszej decyzji,  przeznaczone do wykonywania warstwy izolacyjnej oraz do budowy </w:t>
      </w:r>
      <w:r w:rsidR="003B17D2">
        <w:rPr>
          <w:rFonts w:ascii="Arial" w:hAnsi="Arial" w:cs="Arial"/>
          <w:szCs w:val="24"/>
        </w:rPr>
        <w:t xml:space="preserve">i utwardzania </w:t>
      </w:r>
      <w:r w:rsidRPr="002E6997">
        <w:rPr>
          <w:rFonts w:ascii="Arial" w:hAnsi="Arial" w:cs="Arial"/>
          <w:szCs w:val="24"/>
        </w:rPr>
        <w:t>dróg dojazdowych na składowisku magazynowane będą na utwardzonym placu magazynowym materiałów na warstwy izolacyjne znajdującym się pomiędzy drogą wewnętrzną a kwaterą nr III; w pobliżu boksów garażowych.</w:t>
      </w:r>
    </w:p>
    <w:p w:rsidR="002E6997" w:rsidRDefault="002E6997" w:rsidP="002E6997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</w:rPr>
      </w:pPr>
    </w:p>
    <w:p w:rsidR="00761868" w:rsidRPr="002E6997" w:rsidRDefault="00761868" w:rsidP="001F3490">
      <w:pPr>
        <w:pStyle w:val="Nagwek2"/>
      </w:pPr>
      <w:r w:rsidRPr="002E6997">
        <w:t xml:space="preserve">IV. </w:t>
      </w:r>
      <w:r w:rsidRPr="0044260C">
        <w:t>Wymagania przewidziane dla zezwolenia na zbierani</w:t>
      </w:r>
      <w:r w:rsidR="008F7AFF" w:rsidRPr="0044260C">
        <w:t>e</w:t>
      </w:r>
      <w:r w:rsidRPr="0044260C">
        <w:t xml:space="preserve"> i transport odpadów </w:t>
      </w:r>
    </w:p>
    <w:p w:rsidR="00C42701" w:rsidRPr="00250625" w:rsidRDefault="00C42701" w:rsidP="00C42701">
      <w:pPr>
        <w:pStyle w:val="Default"/>
        <w:ind w:left="540"/>
        <w:jc w:val="both"/>
        <w:rPr>
          <w:b/>
          <w:bCs/>
          <w:color w:val="auto"/>
        </w:rPr>
      </w:pPr>
    </w:p>
    <w:p w:rsidR="00DD210B" w:rsidRPr="001F3490" w:rsidRDefault="00DD210B" w:rsidP="001F3490">
      <w:pPr>
        <w:pStyle w:val="Nagwek3"/>
        <w:rPr>
          <w:b/>
        </w:rPr>
      </w:pPr>
      <w:r w:rsidRPr="001F3490">
        <w:rPr>
          <w:b/>
        </w:rPr>
        <w:t>IV.1. Dopuszczalne rodzaje odpadów przeznaczonych do zbierania i transportu</w:t>
      </w:r>
    </w:p>
    <w:p w:rsidR="00DD210B" w:rsidRPr="007F3A6D" w:rsidRDefault="00DD210B" w:rsidP="00DD210B">
      <w:pPr>
        <w:pStyle w:val="Tekstpodstawowy"/>
        <w:numPr>
          <w:ilvl w:val="12"/>
          <w:numId w:val="0"/>
        </w:numPr>
        <w:ind w:firstLine="708"/>
        <w:rPr>
          <w:rFonts w:ascii="Arial" w:hAnsi="Arial" w:cs="Arial"/>
          <w:b/>
          <w:i/>
          <w:sz w:val="16"/>
        </w:rPr>
      </w:pPr>
    </w:p>
    <w:p w:rsidR="00157F15" w:rsidRPr="003F3C2D" w:rsidRDefault="00157F15" w:rsidP="00DD210B">
      <w:pPr>
        <w:rPr>
          <w:rFonts w:ascii="Arial" w:hAnsi="Arial" w:cs="Arial"/>
          <w:b/>
          <w:sz w:val="8"/>
        </w:rPr>
      </w:pPr>
    </w:p>
    <w:p w:rsidR="00EE1C60" w:rsidRDefault="00EE1C60" w:rsidP="00EE1C60">
      <w:pPr>
        <w:rPr>
          <w:rFonts w:ascii="Arial" w:hAnsi="Arial" w:cs="Arial"/>
          <w:b/>
          <w:bCs/>
        </w:rPr>
      </w:pPr>
      <w:r w:rsidRPr="00325825">
        <w:rPr>
          <w:rFonts w:ascii="Arial" w:hAnsi="Arial" w:cs="Arial"/>
          <w:b/>
        </w:rPr>
        <w:t>Tabela nr 3</w:t>
      </w:r>
      <w:r w:rsidRPr="00325825">
        <w:rPr>
          <w:rFonts w:ascii="Arial" w:hAnsi="Arial" w:cs="Arial"/>
          <w:b/>
          <w:bCs/>
        </w:rPr>
        <w:t xml:space="preserve"> </w:t>
      </w:r>
    </w:p>
    <w:p w:rsidR="00EE1C60" w:rsidRPr="007840B2" w:rsidRDefault="00EE1C60" w:rsidP="00EE1C60">
      <w:pPr>
        <w:rPr>
          <w:rFonts w:ascii="Arial" w:hAnsi="Arial" w:cs="Arial"/>
          <w:b/>
          <w:bCs/>
          <w:sz w:val="2"/>
        </w:rPr>
      </w:pPr>
    </w:p>
    <w:tbl>
      <w:tblPr>
        <w:tblpPr w:leftFromText="141" w:rightFromText="141" w:vertAnchor="text" w:horzAnchor="margin" w:tblpXSpec="center" w:tblpY="15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260"/>
        <w:gridCol w:w="7807"/>
      </w:tblGrid>
      <w:tr w:rsidR="00EE1C60" w:rsidRPr="0044260C" w:rsidTr="00825853">
        <w:tc>
          <w:tcPr>
            <w:tcW w:w="581" w:type="dxa"/>
            <w:vAlign w:val="center"/>
          </w:tcPr>
          <w:p w:rsidR="00EE1C60" w:rsidRPr="0044260C" w:rsidRDefault="00EE1C60" w:rsidP="00825853">
            <w:pPr>
              <w:jc w:val="center"/>
              <w:rPr>
                <w:rFonts w:ascii="Arial" w:hAnsi="Arial" w:cs="Arial"/>
                <w:b/>
              </w:rPr>
            </w:pPr>
          </w:p>
          <w:p w:rsidR="00EE1C60" w:rsidRPr="0044260C" w:rsidRDefault="00EE1C60" w:rsidP="00825853">
            <w:pPr>
              <w:jc w:val="center"/>
              <w:rPr>
                <w:rFonts w:ascii="Arial" w:hAnsi="Arial" w:cs="Arial"/>
                <w:b/>
              </w:rPr>
            </w:pPr>
            <w:r w:rsidRPr="0044260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260" w:type="dxa"/>
            <w:vAlign w:val="center"/>
          </w:tcPr>
          <w:p w:rsidR="00EE1C60" w:rsidRPr="0044260C" w:rsidRDefault="00EE1C60" w:rsidP="00825853">
            <w:pPr>
              <w:pStyle w:val="Nagwek2"/>
            </w:pPr>
            <w:r w:rsidRPr="0044260C">
              <w:t>Kod odpadu</w:t>
            </w:r>
          </w:p>
        </w:tc>
        <w:tc>
          <w:tcPr>
            <w:tcW w:w="7807" w:type="dxa"/>
            <w:vAlign w:val="center"/>
          </w:tcPr>
          <w:p w:rsidR="00EE1C60" w:rsidRPr="0044260C" w:rsidRDefault="00EE1C60" w:rsidP="00825853">
            <w:pPr>
              <w:jc w:val="center"/>
              <w:rPr>
                <w:rFonts w:ascii="Arial" w:hAnsi="Arial" w:cs="Arial"/>
                <w:b/>
              </w:rPr>
            </w:pPr>
            <w:r w:rsidRPr="0044260C">
              <w:rPr>
                <w:rFonts w:ascii="Arial" w:hAnsi="Arial" w:cs="Arial"/>
                <w:b/>
              </w:rPr>
              <w:t>Nazwa odpadu</w:t>
            </w:r>
          </w:p>
        </w:tc>
      </w:tr>
      <w:tr w:rsidR="00EE1C60" w:rsidRPr="0044260C" w:rsidTr="00825853">
        <w:trPr>
          <w:cantSplit/>
        </w:trPr>
        <w:tc>
          <w:tcPr>
            <w:tcW w:w="9648" w:type="dxa"/>
            <w:gridSpan w:val="3"/>
          </w:tcPr>
          <w:p w:rsidR="00EE1C60" w:rsidRPr="007F3A6D" w:rsidRDefault="00EE1C60" w:rsidP="00825853">
            <w:pPr>
              <w:pStyle w:val="Tekstpodstawowy2"/>
              <w:spacing w:after="0" w:line="240" w:lineRule="auto"/>
              <w:ind w:left="540"/>
              <w:jc w:val="center"/>
              <w:rPr>
                <w:rFonts w:ascii="Arial" w:hAnsi="Arial" w:cs="Arial"/>
                <w:bCs/>
                <w:sz w:val="4"/>
                <w:szCs w:val="20"/>
              </w:rPr>
            </w:pPr>
          </w:p>
          <w:p w:rsidR="00EE1C60" w:rsidRPr="0044260C" w:rsidRDefault="00EE1C60" w:rsidP="00825853">
            <w:pPr>
              <w:pStyle w:val="Tekstpodstawowy2"/>
              <w:spacing w:after="0" w:line="240" w:lineRule="auto"/>
              <w:ind w:left="5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260C">
              <w:rPr>
                <w:rFonts w:ascii="Arial" w:hAnsi="Arial" w:cs="Arial"/>
                <w:b/>
                <w:bCs/>
                <w:sz w:val="20"/>
                <w:szCs w:val="20"/>
              </w:rPr>
              <w:t>Odpady inne niż niebezpieczne</w:t>
            </w:r>
          </w:p>
          <w:p w:rsidR="00EE1C60" w:rsidRPr="007F3A6D" w:rsidRDefault="00EE1C60" w:rsidP="00825853">
            <w:pPr>
              <w:pStyle w:val="Tekstpodstawowy2"/>
              <w:spacing w:after="0" w:line="240" w:lineRule="auto"/>
              <w:ind w:left="540"/>
              <w:jc w:val="center"/>
              <w:rPr>
                <w:rFonts w:ascii="Arial" w:hAnsi="Arial" w:cs="Arial"/>
                <w:bCs/>
                <w:sz w:val="4"/>
                <w:szCs w:val="20"/>
              </w:rPr>
            </w:pPr>
          </w:p>
        </w:tc>
      </w:tr>
      <w:tr w:rsidR="00EE1C60" w:rsidRPr="0044260C" w:rsidTr="00825853">
        <w:tc>
          <w:tcPr>
            <w:tcW w:w="581" w:type="dxa"/>
            <w:vAlign w:val="center"/>
          </w:tcPr>
          <w:p w:rsidR="00EE1C60" w:rsidRPr="0044260C" w:rsidRDefault="00EE1C60" w:rsidP="00825853">
            <w:pPr>
              <w:jc w:val="center"/>
              <w:rPr>
                <w:rFonts w:ascii="Arial" w:hAnsi="Arial" w:cs="Arial"/>
              </w:rPr>
            </w:pPr>
            <w:r w:rsidRPr="0044260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60" w:type="dxa"/>
          </w:tcPr>
          <w:p w:rsidR="00EE1C60" w:rsidRPr="0044260C" w:rsidRDefault="00EE1C60" w:rsidP="00825853">
            <w:pPr>
              <w:jc w:val="center"/>
              <w:rPr>
                <w:rFonts w:ascii="Arial" w:hAnsi="Arial" w:cs="Arial"/>
                <w:b/>
              </w:rPr>
            </w:pPr>
            <w:r w:rsidRPr="0044260C">
              <w:rPr>
                <w:rFonts w:ascii="Arial" w:hAnsi="Arial" w:cs="Arial"/>
                <w:b/>
              </w:rPr>
              <w:t>08 03 18</w:t>
            </w:r>
          </w:p>
        </w:tc>
        <w:tc>
          <w:tcPr>
            <w:tcW w:w="7807" w:type="dxa"/>
          </w:tcPr>
          <w:p w:rsidR="00EE1C60" w:rsidRPr="0044260C" w:rsidRDefault="00EE1C60" w:rsidP="003F3C2D">
            <w:pPr>
              <w:pStyle w:val="Tekstpodstawowy2"/>
              <w:spacing w:after="0" w:line="240" w:lineRule="auto"/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60C">
              <w:rPr>
                <w:rFonts w:ascii="Arial" w:hAnsi="Arial" w:cs="Arial"/>
                <w:sz w:val="20"/>
                <w:szCs w:val="20"/>
              </w:rPr>
              <w:t>Odpadowy toner drukarski inny niż wymieniony w 08 03 17</w:t>
            </w:r>
          </w:p>
        </w:tc>
      </w:tr>
      <w:tr w:rsidR="00EE1C60" w:rsidRPr="0044260C" w:rsidTr="00825853">
        <w:tc>
          <w:tcPr>
            <w:tcW w:w="581" w:type="dxa"/>
            <w:vAlign w:val="center"/>
          </w:tcPr>
          <w:p w:rsidR="00EE1C60" w:rsidRPr="0044260C" w:rsidRDefault="00EE1C60" w:rsidP="00825853">
            <w:pPr>
              <w:jc w:val="center"/>
              <w:rPr>
                <w:rFonts w:ascii="Arial" w:hAnsi="Arial" w:cs="Arial"/>
              </w:rPr>
            </w:pPr>
            <w:r w:rsidRPr="0044260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60" w:type="dxa"/>
          </w:tcPr>
          <w:p w:rsidR="00EE1C60" w:rsidRPr="0044260C" w:rsidRDefault="00EE1C60" w:rsidP="00825853">
            <w:pPr>
              <w:jc w:val="center"/>
              <w:rPr>
                <w:rFonts w:ascii="Arial" w:hAnsi="Arial" w:cs="Arial"/>
                <w:b/>
              </w:rPr>
            </w:pPr>
            <w:r w:rsidRPr="0044260C">
              <w:rPr>
                <w:rFonts w:ascii="Arial" w:hAnsi="Arial" w:cs="Arial"/>
                <w:b/>
              </w:rPr>
              <w:t>15 01 01</w:t>
            </w:r>
          </w:p>
        </w:tc>
        <w:tc>
          <w:tcPr>
            <w:tcW w:w="7807" w:type="dxa"/>
          </w:tcPr>
          <w:p w:rsidR="00EE1C60" w:rsidRPr="0044260C" w:rsidRDefault="00EE1C60" w:rsidP="003F3C2D">
            <w:pPr>
              <w:pStyle w:val="Tekstpodstawowy2"/>
              <w:spacing w:after="0" w:line="240" w:lineRule="auto"/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60C">
              <w:rPr>
                <w:rFonts w:ascii="Arial" w:hAnsi="Arial" w:cs="Arial"/>
                <w:sz w:val="20"/>
                <w:szCs w:val="20"/>
              </w:rPr>
              <w:t>Opakowania z papieru i tektury</w:t>
            </w:r>
          </w:p>
        </w:tc>
      </w:tr>
      <w:tr w:rsidR="00EE1C60" w:rsidRPr="0044260C" w:rsidTr="00825853">
        <w:tc>
          <w:tcPr>
            <w:tcW w:w="581" w:type="dxa"/>
            <w:vAlign w:val="center"/>
          </w:tcPr>
          <w:p w:rsidR="00EE1C60" w:rsidRPr="0044260C" w:rsidRDefault="00EE1C60" w:rsidP="00825853">
            <w:pPr>
              <w:jc w:val="center"/>
              <w:rPr>
                <w:rFonts w:ascii="Arial" w:hAnsi="Arial" w:cs="Arial"/>
              </w:rPr>
            </w:pPr>
            <w:r w:rsidRPr="0044260C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60" w:type="dxa"/>
          </w:tcPr>
          <w:p w:rsidR="00EE1C60" w:rsidRPr="0044260C" w:rsidRDefault="00EE1C60" w:rsidP="00825853">
            <w:pPr>
              <w:jc w:val="center"/>
              <w:rPr>
                <w:rFonts w:ascii="Arial" w:hAnsi="Arial" w:cs="Arial"/>
                <w:b/>
              </w:rPr>
            </w:pPr>
            <w:r w:rsidRPr="0044260C">
              <w:rPr>
                <w:rFonts w:ascii="Arial" w:hAnsi="Arial" w:cs="Arial"/>
                <w:b/>
              </w:rPr>
              <w:t>15 01 02</w:t>
            </w:r>
          </w:p>
        </w:tc>
        <w:tc>
          <w:tcPr>
            <w:tcW w:w="7807" w:type="dxa"/>
          </w:tcPr>
          <w:p w:rsidR="00EE1C60" w:rsidRPr="0044260C" w:rsidRDefault="00EE1C60" w:rsidP="003F3C2D">
            <w:pPr>
              <w:pStyle w:val="Tekstpodstawowy2"/>
              <w:spacing w:after="0" w:line="240" w:lineRule="auto"/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60C">
              <w:rPr>
                <w:rFonts w:ascii="Arial" w:hAnsi="Arial" w:cs="Arial"/>
                <w:sz w:val="20"/>
                <w:szCs w:val="20"/>
              </w:rPr>
              <w:t>Opakowania z tworzyw sztucznych</w:t>
            </w:r>
          </w:p>
        </w:tc>
      </w:tr>
      <w:tr w:rsidR="00EE1C60" w:rsidRPr="0044260C" w:rsidTr="00825853">
        <w:tc>
          <w:tcPr>
            <w:tcW w:w="581" w:type="dxa"/>
            <w:vAlign w:val="center"/>
          </w:tcPr>
          <w:p w:rsidR="00EE1C60" w:rsidRPr="0044260C" w:rsidRDefault="00EE1C60" w:rsidP="00825853">
            <w:pPr>
              <w:jc w:val="center"/>
              <w:rPr>
                <w:rFonts w:ascii="Arial" w:hAnsi="Arial" w:cs="Arial"/>
                <w:bCs/>
              </w:rPr>
            </w:pPr>
            <w:r w:rsidRPr="0044260C">
              <w:rPr>
                <w:rFonts w:ascii="Arial" w:hAnsi="Arial" w:cs="Arial"/>
                <w:bCs/>
              </w:rPr>
              <w:t>4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260" w:type="dxa"/>
          </w:tcPr>
          <w:p w:rsidR="00EE1C60" w:rsidRPr="0044260C" w:rsidRDefault="00EE1C60" w:rsidP="00825853">
            <w:pPr>
              <w:jc w:val="center"/>
              <w:rPr>
                <w:rFonts w:ascii="Arial" w:hAnsi="Arial" w:cs="Arial"/>
                <w:b/>
              </w:rPr>
            </w:pPr>
            <w:r w:rsidRPr="0044260C">
              <w:rPr>
                <w:rFonts w:ascii="Arial" w:hAnsi="Arial" w:cs="Arial"/>
                <w:b/>
                <w:bCs/>
              </w:rPr>
              <w:t>15 01 03</w:t>
            </w:r>
          </w:p>
        </w:tc>
        <w:tc>
          <w:tcPr>
            <w:tcW w:w="7807" w:type="dxa"/>
          </w:tcPr>
          <w:p w:rsidR="00EE1C60" w:rsidRPr="0044260C" w:rsidRDefault="00EE1C60" w:rsidP="003F3C2D">
            <w:pPr>
              <w:pStyle w:val="Tekstpodstawowy2"/>
              <w:spacing w:after="0" w:line="240" w:lineRule="auto"/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60C">
              <w:rPr>
                <w:rFonts w:ascii="Arial" w:hAnsi="Arial" w:cs="Arial"/>
                <w:sz w:val="20"/>
                <w:szCs w:val="20"/>
              </w:rPr>
              <w:t>Opakowania z drewna</w:t>
            </w:r>
          </w:p>
        </w:tc>
      </w:tr>
      <w:tr w:rsidR="00EE1C60" w:rsidRPr="0044260C" w:rsidTr="00825853">
        <w:tc>
          <w:tcPr>
            <w:tcW w:w="581" w:type="dxa"/>
            <w:vAlign w:val="center"/>
          </w:tcPr>
          <w:p w:rsidR="00EE1C60" w:rsidRPr="0044260C" w:rsidRDefault="00EE1C60" w:rsidP="00825853">
            <w:pPr>
              <w:jc w:val="center"/>
              <w:rPr>
                <w:rFonts w:ascii="Arial" w:hAnsi="Arial" w:cs="Arial"/>
              </w:rPr>
            </w:pPr>
            <w:r w:rsidRPr="0044260C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60" w:type="dxa"/>
          </w:tcPr>
          <w:p w:rsidR="00EE1C60" w:rsidRPr="0044260C" w:rsidRDefault="00EE1C60" w:rsidP="0082585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260C">
              <w:rPr>
                <w:rFonts w:ascii="Arial" w:hAnsi="Arial" w:cs="Arial"/>
                <w:b/>
              </w:rPr>
              <w:t>15 01 04</w:t>
            </w:r>
          </w:p>
        </w:tc>
        <w:tc>
          <w:tcPr>
            <w:tcW w:w="7807" w:type="dxa"/>
          </w:tcPr>
          <w:p w:rsidR="00EE1C60" w:rsidRPr="0044260C" w:rsidRDefault="00EE1C60" w:rsidP="003F3C2D">
            <w:pPr>
              <w:pStyle w:val="Tekstpodstawowy2"/>
              <w:spacing w:after="0" w:line="240" w:lineRule="auto"/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60C">
              <w:rPr>
                <w:rFonts w:ascii="Arial" w:hAnsi="Arial" w:cs="Arial"/>
                <w:sz w:val="20"/>
                <w:szCs w:val="20"/>
              </w:rPr>
              <w:t>Opakowania z metali</w:t>
            </w:r>
          </w:p>
        </w:tc>
      </w:tr>
      <w:tr w:rsidR="00EE1C60" w:rsidRPr="0044260C" w:rsidTr="00825853">
        <w:tc>
          <w:tcPr>
            <w:tcW w:w="581" w:type="dxa"/>
            <w:vAlign w:val="center"/>
          </w:tcPr>
          <w:p w:rsidR="00EE1C60" w:rsidRPr="0044260C" w:rsidRDefault="00EE1C60" w:rsidP="00825853">
            <w:pPr>
              <w:jc w:val="center"/>
              <w:rPr>
                <w:rFonts w:ascii="Arial" w:hAnsi="Arial" w:cs="Arial"/>
              </w:rPr>
            </w:pPr>
            <w:r w:rsidRPr="0044260C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60" w:type="dxa"/>
          </w:tcPr>
          <w:p w:rsidR="00EE1C60" w:rsidRPr="0044260C" w:rsidRDefault="00EE1C60" w:rsidP="0082585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260C">
              <w:rPr>
                <w:rFonts w:ascii="Arial" w:hAnsi="Arial" w:cs="Arial"/>
                <w:b/>
              </w:rPr>
              <w:t>15 01 05</w:t>
            </w:r>
          </w:p>
        </w:tc>
        <w:tc>
          <w:tcPr>
            <w:tcW w:w="7807" w:type="dxa"/>
          </w:tcPr>
          <w:p w:rsidR="00EE1C60" w:rsidRPr="0044260C" w:rsidRDefault="00EE1C60" w:rsidP="003F3C2D">
            <w:pPr>
              <w:pStyle w:val="Tekstpodstawowy2"/>
              <w:spacing w:after="0" w:line="240" w:lineRule="auto"/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60C">
              <w:rPr>
                <w:rFonts w:ascii="Arial" w:hAnsi="Arial" w:cs="Arial"/>
                <w:sz w:val="20"/>
                <w:szCs w:val="20"/>
              </w:rPr>
              <w:t>Opakowania wielomateriałowe</w:t>
            </w:r>
          </w:p>
        </w:tc>
      </w:tr>
      <w:tr w:rsidR="00EE1C60" w:rsidRPr="0044260C" w:rsidTr="00825853">
        <w:tc>
          <w:tcPr>
            <w:tcW w:w="581" w:type="dxa"/>
            <w:vAlign w:val="center"/>
          </w:tcPr>
          <w:p w:rsidR="00EE1C60" w:rsidRPr="0044260C" w:rsidRDefault="00EE1C60" w:rsidP="00825853">
            <w:pPr>
              <w:jc w:val="center"/>
              <w:rPr>
                <w:rFonts w:ascii="Arial" w:hAnsi="Arial" w:cs="Arial"/>
              </w:rPr>
            </w:pPr>
            <w:r w:rsidRPr="0044260C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60" w:type="dxa"/>
          </w:tcPr>
          <w:p w:rsidR="00EE1C60" w:rsidRPr="0044260C" w:rsidRDefault="00EE1C60" w:rsidP="0082585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260C">
              <w:rPr>
                <w:rFonts w:ascii="Arial" w:hAnsi="Arial" w:cs="Arial"/>
                <w:b/>
              </w:rPr>
              <w:t>15 01 06</w:t>
            </w:r>
          </w:p>
        </w:tc>
        <w:tc>
          <w:tcPr>
            <w:tcW w:w="7807" w:type="dxa"/>
          </w:tcPr>
          <w:p w:rsidR="00EE1C60" w:rsidRPr="0044260C" w:rsidRDefault="00EE1C60" w:rsidP="003F3C2D">
            <w:pPr>
              <w:pStyle w:val="Tekstpodstawowy2"/>
              <w:spacing w:after="0" w:line="240" w:lineRule="auto"/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60C">
              <w:rPr>
                <w:rFonts w:ascii="Arial" w:hAnsi="Arial" w:cs="Arial"/>
                <w:sz w:val="20"/>
                <w:szCs w:val="20"/>
              </w:rPr>
              <w:t>Zmieszane odpady opakowaniowe</w:t>
            </w:r>
          </w:p>
        </w:tc>
      </w:tr>
      <w:tr w:rsidR="00EE1C60" w:rsidRPr="0044260C" w:rsidTr="00825853">
        <w:tc>
          <w:tcPr>
            <w:tcW w:w="581" w:type="dxa"/>
            <w:vAlign w:val="center"/>
          </w:tcPr>
          <w:p w:rsidR="00EE1C60" w:rsidRPr="0044260C" w:rsidRDefault="00EE1C60" w:rsidP="00825853">
            <w:pPr>
              <w:jc w:val="center"/>
              <w:rPr>
                <w:rFonts w:ascii="Arial" w:hAnsi="Arial" w:cs="Arial"/>
              </w:rPr>
            </w:pPr>
            <w:r w:rsidRPr="0044260C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60" w:type="dxa"/>
          </w:tcPr>
          <w:p w:rsidR="00EE1C60" w:rsidRPr="0044260C" w:rsidRDefault="00EE1C60" w:rsidP="0082585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260C">
              <w:rPr>
                <w:rFonts w:ascii="Arial" w:hAnsi="Arial" w:cs="Arial"/>
                <w:b/>
              </w:rPr>
              <w:t>15 01 07</w:t>
            </w:r>
          </w:p>
        </w:tc>
        <w:tc>
          <w:tcPr>
            <w:tcW w:w="7807" w:type="dxa"/>
          </w:tcPr>
          <w:p w:rsidR="00EE1C60" w:rsidRPr="0044260C" w:rsidRDefault="00EE1C60" w:rsidP="003F3C2D">
            <w:pPr>
              <w:pStyle w:val="Tekstpodstawowy2"/>
              <w:spacing w:after="0" w:line="240" w:lineRule="auto"/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60C">
              <w:rPr>
                <w:rFonts w:ascii="Arial" w:hAnsi="Arial" w:cs="Arial"/>
                <w:sz w:val="20"/>
                <w:szCs w:val="20"/>
              </w:rPr>
              <w:t>Opakowania ze szkła</w:t>
            </w:r>
          </w:p>
        </w:tc>
      </w:tr>
      <w:tr w:rsidR="00EE1C60" w:rsidRPr="0044260C" w:rsidTr="00825853">
        <w:tc>
          <w:tcPr>
            <w:tcW w:w="581" w:type="dxa"/>
            <w:vAlign w:val="center"/>
          </w:tcPr>
          <w:p w:rsidR="00EE1C60" w:rsidRPr="0044260C" w:rsidRDefault="00EE1C60" w:rsidP="00825853">
            <w:pPr>
              <w:jc w:val="center"/>
              <w:rPr>
                <w:rFonts w:ascii="Arial" w:hAnsi="Arial" w:cs="Arial"/>
              </w:rPr>
            </w:pPr>
            <w:r w:rsidRPr="0044260C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60" w:type="dxa"/>
          </w:tcPr>
          <w:p w:rsidR="00EE1C60" w:rsidRPr="0044260C" w:rsidRDefault="00EE1C60" w:rsidP="00825853">
            <w:pPr>
              <w:jc w:val="center"/>
              <w:rPr>
                <w:rFonts w:ascii="Arial" w:hAnsi="Arial" w:cs="Arial"/>
                <w:b/>
              </w:rPr>
            </w:pPr>
            <w:r w:rsidRPr="0044260C">
              <w:rPr>
                <w:rFonts w:ascii="Arial" w:hAnsi="Arial" w:cs="Arial"/>
                <w:b/>
              </w:rPr>
              <w:t>16 02 14</w:t>
            </w:r>
          </w:p>
        </w:tc>
        <w:tc>
          <w:tcPr>
            <w:tcW w:w="7807" w:type="dxa"/>
          </w:tcPr>
          <w:p w:rsidR="00EE1C60" w:rsidRPr="0044260C" w:rsidRDefault="00EE1C60" w:rsidP="003F3C2D">
            <w:pPr>
              <w:pStyle w:val="Tekstpodstawowy2"/>
              <w:spacing w:after="0" w:line="240" w:lineRule="auto"/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60C">
              <w:rPr>
                <w:rFonts w:ascii="Arial" w:hAnsi="Arial" w:cs="Arial"/>
                <w:sz w:val="20"/>
                <w:szCs w:val="20"/>
              </w:rPr>
              <w:t>Zużyte urządzenia inne niż wymienione w 16 02 09 do 16 02 13</w:t>
            </w:r>
          </w:p>
        </w:tc>
      </w:tr>
      <w:tr w:rsidR="00EE1C60" w:rsidRPr="0044260C" w:rsidTr="00825853">
        <w:tc>
          <w:tcPr>
            <w:tcW w:w="581" w:type="dxa"/>
            <w:vAlign w:val="center"/>
          </w:tcPr>
          <w:p w:rsidR="00EE1C60" w:rsidRPr="0044260C" w:rsidRDefault="00EE1C60" w:rsidP="00825853">
            <w:pPr>
              <w:jc w:val="center"/>
              <w:rPr>
                <w:rFonts w:ascii="Arial" w:hAnsi="Arial" w:cs="Arial"/>
              </w:rPr>
            </w:pPr>
            <w:r w:rsidRPr="0044260C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60" w:type="dxa"/>
          </w:tcPr>
          <w:p w:rsidR="00EE1C60" w:rsidRPr="0044260C" w:rsidRDefault="00EE1C60" w:rsidP="00825853">
            <w:pPr>
              <w:jc w:val="center"/>
              <w:rPr>
                <w:rFonts w:ascii="Arial" w:hAnsi="Arial" w:cs="Arial"/>
                <w:b/>
              </w:rPr>
            </w:pPr>
            <w:r w:rsidRPr="0044260C">
              <w:rPr>
                <w:rFonts w:ascii="Arial" w:hAnsi="Arial" w:cs="Arial"/>
                <w:b/>
              </w:rPr>
              <w:t>16 02 16</w:t>
            </w:r>
          </w:p>
        </w:tc>
        <w:tc>
          <w:tcPr>
            <w:tcW w:w="7807" w:type="dxa"/>
          </w:tcPr>
          <w:p w:rsidR="00EE1C60" w:rsidRPr="0044260C" w:rsidRDefault="00EE1C60" w:rsidP="003F3C2D">
            <w:pPr>
              <w:pStyle w:val="Tekstpodstawowy2"/>
              <w:spacing w:after="0" w:line="240" w:lineRule="auto"/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60C">
              <w:rPr>
                <w:rFonts w:ascii="Arial" w:hAnsi="Arial" w:cs="Arial"/>
                <w:sz w:val="20"/>
                <w:szCs w:val="20"/>
              </w:rPr>
              <w:t>Elementy usunięte z zużytych urządzeń inne niż wymienione w 16 02 15</w:t>
            </w:r>
          </w:p>
        </w:tc>
      </w:tr>
      <w:tr w:rsidR="00EE1C60" w:rsidRPr="0044260C" w:rsidTr="00825853">
        <w:tc>
          <w:tcPr>
            <w:tcW w:w="581" w:type="dxa"/>
            <w:vAlign w:val="center"/>
          </w:tcPr>
          <w:p w:rsidR="00EE1C60" w:rsidRPr="0044260C" w:rsidRDefault="00EE1C60" w:rsidP="00825853">
            <w:pPr>
              <w:jc w:val="center"/>
              <w:rPr>
                <w:rFonts w:ascii="Arial" w:hAnsi="Arial" w:cs="Arial"/>
              </w:rPr>
            </w:pPr>
            <w:r w:rsidRPr="0044260C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60" w:type="dxa"/>
          </w:tcPr>
          <w:p w:rsidR="00EE1C60" w:rsidRPr="0044260C" w:rsidRDefault="00EE1C60" w:rsidP="00825853">
            <w:pPr>
              <w:jc w:val="center"/>
              <w:rPr>
                <w:rFonts w:ascii="Arial" w:hAnsi="Arial" w:cs="Arial"/>
                <w:b/>
              </w:rPr>
            </w:pPr>
            <w:r w:rsidRPr="0044260C">
              <w:rPr>
                <w:rFonts w:ascii="Arial" w:hAnsi="Arial" w:cs="Arial"/>
                <w:b/>
              </w:rPr>
              <w:t>16 06 04</w:t>
            </w:r>
          </w:p>
        </w:tc>
        <w:tc>
          <w:tcPr>
            <w:tcW w:w="7807" w:type="dxa"/>
          </w:tcPr>
          <w:p w:rsidR="00EE1C60" w:rsidRPr="0044260C" w:rsidRDefault="00EE1C60" w:rsidP="003F3C2D">
            <w:pPr>
              <w:pStyle w:val="Tekstpodstawowy2"/>
              <w:spacing w:after="0" w:line="240" w:lineRule="auto"/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60C">
              <w:rPr>
                <w:rFonts w:ascii="Arial" w:hAnsi="Arial" w:cs="Arial"/>
                <w:sz w:val="20"/>
                <w:szCs w:val="20"/>
              </w:rPr>
              <w:t>Baterie alkaiczne (z wyłączeniem 16 06 03)</w:t>
            </w:r>
          </w:p>
        </w:tc>
      </w:tr>
      <w:tr w:rsidR="00EE1C60" w:rsidRPr="0044260C" w:rsidTr="00825853">
        <w:tc>
          <w:tcPr>
            <w:tcW w:w="581" w:type="dxa"/>
            <w:vAlign w:val="center"/>
          </w:tcPr>
          <w:p w:rsidR="00EE1C60" w:rsidRPr="0044260C" w:rsidRDefault="00EE1C60" w:rsidP="00825853">
            <w:pPr>
              <w:jc w:val="center"/>
              <w:rPr>
                <w:rFonts w:ascii="Arial" w:hAnsi="Arial" w:cs="Arial"/>
              </w:rPr>
            </w:pPr>
            <w:r w:rsidRPr="0044260C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60" w:type="dxa"/>
          </w:tcPr>
          <w:p w:rsidR="00EE1C60" w:rsidRPr="0044260C" w:rsidRDefault="00EE1C60" w:rsidP="00825853">
            <w:pPr>
              <w:jc w:val="center"/>
              <w:rPr>
                <w:rFonts w:ascii="Arial" w:hAnsi="Arial" w:cs="Arial"/>
                <w:b/>
              </w:rPr>
            </w:pPr>
            <w:r w:rsidRPr="0044260C">
              <w:rPr>
                <w:rFonts w:ascii="Arial" w:hAnsi="Arial" w:cs="Arial"/>
                <w:b/>
              </w:rPr>
              <w:t>16 06 05</w:t>
            </w:r>
          </w:p>
        </w:tc>
        <w:tc>
          <w:tcPr>
            <w:tcW w:w="7807" w:type="dxa"/>
          </w:tcPr>
          <w:p w:rsidR="00EE1C60" w:rsidRPr="0044260C" w:rsidRDefault="00EE1C60" w:rsidP="003F3C2D">
            <w:pPr>
              <w:pStyle w:val="Tekstpodstawowy2"/>
              <w:spacing w:after="0" w:line="240" w:lineRule="auto"/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60C">
              <w:rPr>
                <w:rFonts w:ascii="Arial" w:hAnsi="Arial" w:cs="Arial"/>
                <w:sz w:val="20"/>
                <w:szCs w:val="20"/>
              </w:rPr>
              <w:t>Inne baterie i akumulatory</w:t>
            </w:r>
          </w:p>
        </w:tc>
      </w:tr>
      <w:tr w:rsidR="00EE1C60" w:rsidRPr="0044260C" w:rsidTr="00825853">
        <w:tc>
          <w:tcPr>
            <w:tcW w:w="581" w:type="dxa"/>
          </w:tcPr>
          <w:p w:rsidR="00EE1C60" w:rsidRPr="0044260C" w:rsidRDefault="00EE1C60" w:rsidP="00825853">
            <w:pPr>
              <w:jc w:val="center"/>
              <w:rPr>
                <w:rFonts w:ascii="Arial" w:hAnsi="Arial" w:cs="Arial"/>
              </w:rPr>
            </w:pPr>
            <w:r w:rsidRPr="0044260C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60" w:type="dxa"/>
          </w:tcPr>
          <w:p w:rsidR="00EE1C60" w:rsidRPr="0044260C" w:rsidRDefault="00EE1C60" w:rsidP="00825853">
            <w:pPr>
              <w:jc w:val="center"/>
              <w:rPr>
                <w:rFonts w:ascii="Arial" w:hAnsi="Arial" w:cs="Arial"/>
                <w:b/>
              </w:rPr>
            </w:pPr>
            <w:r w:rsidRPr="0044260C">
              <w:rPr>
                <w:rFonts w:ascii="Arial" w:hAnsi="Arial" w:cs="Arial"/>
                <w:b/>
              </w:rPr>
              <w:t>17 02 01</w:t>
            </w:r>
          </w:p>
        </w:tc>
        <w:tc>
          <w:tcPr>
            <w:tcW w:w="7807" w:type="dxa"/>
          </w:tcPr>
          <w:p w:rsidR="00EE1C60" w:rsidRPr="0044260C" w:rsidRDefault="00EE1C60" w:rsidP="003F3C2D">
            <w:pPr>
              <w:pStyle w:val="Tekstpodstawowy"/>
              <w:ind w:left="2"/>
              <w:rPr>
                <w:rFonts w:ascii="Arial" w:hAnsi="Arial" w:cs="Arial"/>
                <w:sz w:val="20"/>
              </w:rPr>
            </w:pPr>
            <w:r w:rsidRPr="0044260C">
              <w:rPr>
                <w:rFonts w:ascii="Arial" w:hAnsi="Arial" w:cs="Arial"/>
                <w:sz w:val="20"/>
              </w:rPr>
              <w:t>Drewno</w:t>
            </w:r>
          </w:p>
        </w:tc>
      </w:tr>
      <w:tr w:rsidR="00EE1C60" w:rsidRPr="0044260C" w:rsidTr="00825853">
        <w:tc>
          <w:tcPr>
            <w:tcW w:w="581" w:type="dxa"/>
          </w:tcPr>
          <w:p w:rsidR="00EE1C60" w:rsidRPr="0044260C" w:rsidRDefault="00EE1C60" w:rsidP="00825853">
            <w:pPr>
              <w:jc w:val="center"/>
              <w:rPr>
                <w:rFonts w:ascii="Arial" w:hAnsi="Arial" w:cs="Arial"/>
                <w:bCs/>
              </w:rPr>
            </w:pPr>
            <w:r w:rsidRPr="0044260C">
              <w:rPr>
                <w:rFonts w:ascii="Arial" w:hAnsi="Arial" w:cs="Arial"/>
                <w:bCs/>
              </w:rPr>
              <w:t>14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260" w:type="dxa"/>
          </w:tcPr>
          <w:p w:rsidR="00EE1C60" w:rsidRPr="0044260C" w:rsidRDefault="00EE1C60" w:rsidP="0082585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260C">
              <w:rPr>
                <w:rFonts w:ascii="Arial" w:hAnsi="Arial" w:cs="Arial"/>
                <w:b/>
                <w:bCs/>
              </w:rPr>
              <w:t>17 02 02</w:t>
            </w:r>
          </w:p>
        </w:tc>
        <w:tc>
          <w:tcPr>
            <w:tcW w:w="7807" w:type="dxa"/>
          </w:tcPr>
          <w:p w:rsidR="00EE1C60" w:rsidRPr="0044260C" w:rsidRDefault="00EE1C60" w:rsidP="003F3C2D">
            <w:pPr>
              <w:ind w:left="2"/>
              <w:jc w:val="both"/>
              <w:rPr>
                <w:rFonts w:ascii="Arial" w:hAnsi="Arial" w:cs="Arial"/>
              </w:rPr>
            </w:pPr>
            <w:r w:rsidRPr="0044260C">
              <w:rPr>
                <w:rFonts w:ascii="Arial" w:hAnsi="Arial" w:cs="Arial"/>
              </w:rPr>
              <w:t>Szkło</w:t>
            </w:r>
          </w:p>
        </w:tc>
      </w:tr>
      <w:tr w:rsidR="00EE1C60" w:rsidRPr="0044260C" w:rsidTr="00825853">
        <w:tc>
          <w:tcPr>
            <w:tcW w:w="581" w:type="dxa"/>
          </w:tcPr>
          <w:p w:rsidR="00EE1C60" w:rsidRPr="0044260C" w:rsidRDefault="00EE1C60" w:rsidP="00825853">
            <w:pPr>
              <w:jc w:val="center"/>
              <w:rPr>
                <w:rFonts w:ascii="Arial" w:hAnsi="Arial" w:cs="Arial"/>
                <w:bCs/>
              </w:rPr>
            </w:pPr>
            <w:r w:rsidRPr="0044260C">
              <w:rPr>
                <w:rFonts w:ascii="Arial" w:hAnsi="Arial" w:cs="Arial"/>
                <w:bCs/>
              </w:rPr>
              <w:t>15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260" w:type="dxa"/>
          </w:tcPr>
          <w:p w:rsidR="00EE1C60" w:rsidRPr="0044260C" w:rsidRDefault="00EE1C60" w:rsidP="00825853">
            <w:pPr>
              <w:jc w:val="center"/>
              <w:rPr>
                <w:rFonts w:ascii="Arial" w:hAnsi="Arial" w:cs="Arial"/>
                <w:b/>
                <w:bCs/>
              </w:rPr>
            </w:pPr>
            <w:r w:rsidRPr="0044260C">
              <w:rPr>
                <w:rFonts w:ascii="Arial" w:hAnsi="Arial" w:cs="Arial"/>
                <w:b/>
                <w:bCs/>
              </w:rPr>
              <w:t>17 02 03</w:t>
            </w:r>
          </w:p>
        </w:tc>
        <w:tc>
          <w:tcPr>
            <w:tcW w:w="7807" w:type="dxa"/>
          </w:tcPr>
          <w:p w:rsidR="00EE1C60" w:rsidRPr="0044260C" w:rsidRDefault="00EE1C60" w:rsidP="003F3C2D">
            <w:pPr>
              <w:ind w:left="2"/>
              <w:jc w:val="both"/>
              <w:rPr>
                <w:rFonts w:ascii="Arial" w:hAnsi="Arial" w:cs="Arial"/>
              </w:rPr>
            </w:pPr>
            <w:r w:rsidRPr="0044260C">
              <w:rPr>
                <w:rFonts w:ascii="Arial" w:hAnsi="Arial" w:cs="Arial"/>
                <w:bCs/>
              </w:rPr>
              <w:t>T</w:t>
            </w:r>
            <w:r w:rsidRPr="0044260C">
              <w:rPr>
                <w:rFonts w:ascii="Arial" w:hAnsi="Arial" w:cs="Arial"/>
              </w:rPr>
              <w:t>worzywa sztuczne</w:t>
            </w:r>
          </w:p>
        </w:tc>
      </w:tr>
      <w:tr w:rsidR="00EE1C60" w:rsidRPr="0044260C" w:rsidTr="00825853">
        <w:tc>
          <w:tcPr>
            <w:tcW w:w="581" w:type="dxa"/>
          </w:tcPr>
          <w:p w:rsidR="00EE1C60" w:rsidRPr="00310468" w:rsidRDefault="00EE1C60" w:rsidP="00825853">
            <w:pPr>
              <w:jc w:val="center"/>
              <w:rPr>
                <w:rFonts w:ascii="Arial" w:hAnsi="Arial" w:cs="Arial"/>
                <w:bCs/>
              </w:rPr>
            </w:pPr>
            <w:r w:rsidRPr="00310468">
              <w:rPr>
                <w:rFonts w:ascii="Arial" w:hAnsi="Arial" w:cs="Arial"/>
                <w:bCs/>
              </w:rPr>
              <w:t>16.</w:t>
            </w:r>
          </w:p>
        </w:tc>
        <w:tc>
          <w:tcPr>
            <w:tcW w:w="1260" w:type="dxa"/>
          </w:tcPr>
          <w:p w:rsidR="00EE1C60" w:rsidRPr="00310468" w:rsidRDefault="00EE1C60" w:rsidP="00825853">
            <w:pPr>
              <w:jc w:val="center"/>
              <w:rPr>
                <w:rFonts w:ascii="Arial" w:hAnsi="Arial" w:cs="Arial"/>
                <w:b/>
                <w:bCs/>
              </w:rPr>
            </w:pPr>
            <w:r w:rsidRPr="00310468">
              <w:rPr>
                <w:rFonts w:ascii="Arial" w:hAnsi="Arial" w:cs="Arial"/>
                <w:b/>
                <w:bCs/>
              </w:rPr>
              <w:t>17 04 02</w:t>
            </w:r>
          </w:p>
        </w:tc>
        <w:tc>
          <w:tcPr>
            <w:tcW w:w="7807" w:type="dxa"/>
          </w:tcPr>
          <w:p w:rsidR="00EE1C60" w:rsidRPr="00310468" w:rsidRDefault="00EE1C60" w:rsidP="003F3C2D">
            <w:pPr>
              <w:ind w:left="2"/>
              <w:jc w:val="both"/>
              <w:rPr>
                <w:rFonts w:ascii="Arial" w:hAnsi="Arial" w:cs="Arial"/>
              </w:rPr>
            </w:pPr>
            <w:r w:rsidRPr="00310468">
              <w:rPr>
                <w:rFonts w:ascii="Arial" w:hAnsi="Arial" w:cs="Arial"/>
              </w:rPr>
              <w:t>Aluminium</w:t>
            </w:r>
          </w:p>
        </w:tc>
      </w:tr>
      <w:tr w:rsidR="00EE1C60" w:rsidRPr="0044260C" w:rsidTr="00825853">
        <w:tc>
          <w:tcPr>
            <w:tcW w:w="581" w:type="dxa"/>
          </w:tcPr>
          <w:p w:rsidR="00EE1C60" w:rsidRPr="00310468" w:rsidRDefault="00EE1C60" w:rsidP="00825853">
            <w:pPr>
              <w:jc w:val="center"/>
              <w:rPr>
                <w:rFonts w:ascii="Arial" w:hAnsi="Arial" w:cs="Arial"/>
              </w:rPr>
            </w:pPr>
            <w:r w:rsidRPr="00310468">
              <w:rPr>
                <w:rFonts w:ascii="Arial" w:hAnsi="Arial" w:cs="Arial"/>
              </w:rPr>
              <w:t>17.</w:t>
            </w:r>
          </w:p>
        </w:tc>
        <w:tc>
          <w:tcPr>
            <w:tcW w:w="1260" w:type="dxa"/>
          </w:tcPr>
          <w:p w:rsidR="00EE1C60" w:rsidRPr="00310468" w:rsidRDefault="00EE1C60" w:rsidP="00825853">
            <w:pPr>
              <w:jc w:val="center"/>
              <w:rPr>
                <w:rFonts w:ascii="Arial" w:hAnsi="Arial" w:cs="Arial"/>
                <w:b/>
              </w:rPr>
            </w:pPr>
            <w:r w:rsidRPr="00310468">
              <w:rPr>
                <w:rFonts w:ascii="Arial" w:hAnsi="Arial" w:cs="Arial"/>
                <w:b/>
              </w:rPr>
              <w:t>17 04 05</w:t>
            </w:r>
          </w:p>
        </w:tc>
        <w:tc>
          <w:tcPr>
            <w:tcW w:w="7807" w:type="dxa"/>
          </w:tcPr>
          <w:p w:rsidR="00EE1C60" w:rsidRPr="00310468" w:rsidRDefault="00EE1C60" w:rsidP="003F3C2D">
            <w:pPr>
              <w:ind w:left="2"/>
              <w:jc w:val="both"/>
              <w:rPr>
                <w:rFonts w:ascii="Arial" w:hAnsi="Arial" w:cs="Arial"/>
              </w:rPr>
            </w:pPr>
            <w:r w:rsidRPr="00310468">
              <w:rPr>
                <w:rFonts w:ascii="Arial" w:hAnsi="Arial" w:cs="Arial"/>
              </w:rPr>
              <w:t>Żelazo i stal</w:t>
            </w:r>
          </w:p>
        </w:tc>
      </w:tr>
      <w:tr w:rsidR="00EE1C60" w:rsidRPr="0044260C" w:rsidTr="00825853">
        <w:tc>
          <w:tcPr>
            <w:tcW w:w="581" w:type="dxa"/>
          </w:tcPr>
          <w:p w:rsidR="00EE1C60" w:rsidRPr="00310468" w:rsidRDefault="00EE1C60" w:rsidP="00825853">
            <w:pPr>
              <w:jc w:val="center"/>
              <w:rPr>
                <w:rFonts w:ascii="Arial" w:hAnsi="Arial" w:cs="Arial"/>
              </w:rPr>
            </w:pPr>
            <w:r w:rsidRPr="00310468">
              <w:rPr>
                <w:rFonts w:ascii="Arial" w:hAnsi="Arial" w:cs="Arial"/>
              </w:rPr>
              <w:t>18.</w:t>
            </w:r>
          </w:p>
        </w:tc>
        <w:tc>
          <w:tcPr>
            <w:tcW w:w="1260" w:type="dxa"/>
          </w:tcPr>
          <w:p w:rsidR="00EE1C60" w:rsidRPr="00310468" w:rsidRDefault="00EE1C60" w:rsidP="00825853">
            <w:pPr>
              <w:jc w:val="center"/>
              <w:rPr>
                <w:rFonts w:ascii="Arial" w:hAnsi="Arial" w:cs="Arial"/>
                <w:b/>
                <w:bCs/>
              </w:rPr>
            </w:pPr>
            <w:r w:rsidRPr="00310468">
              <w:rPr>
                <w:rFonts w:ascii="Arial" w:hAnsi="Arial" w:cs="Arial"/>
                <w:b/>
                <w:bCs/>
              </w:rPr>
              <w:t>17 04 11</w:t>
            </w:r>
          </w:p>
        </w:tc>
        <w:tc>
          <w:tcPr>
            <w:tcW w:w="7807" w:type="dxa"/>
          </w:tcPr>
          <w:p w:rsidR="00EE1C60" w:rsidRPr="00310468" w:rsidRDefault="00EE1C60" w:rsidP="003F3C2D">
            <w:pPr>
              <w:ind w:left="2"/>
              <w:jc w:val="both"/>
              <w:rPr>
                <w:rFonts w:ascii="Arial" w:hAnsi="Arial" w:cs="Arial"/>
              </w:rPr>
            </w:pPr>
            <w:r w:rsidRPr="00310468">
              <w:rPr>
                <w:rFonts w:ascii="Arial" w:hAnsi="Arial" w:cs="Arial"/>
              </w:rPr>
              <w:t>Kable inne niż wymienione  w 17 04 10</w:t>
            </w:r>
          </w:p>
        </w:tc>
      </w:tr>
      <w:tr w:rsidR="00EE1C60" w:rsidRPr="0044260C" w:rsidTr="00825853">
        <w:tc>
          <w:tcPr>
            <w:tcW w:w="581" w:type="dxa"/>
          </w:tcPr>
          <w:p w:rsidR="00EE1C60" w:rsidRPr="0044260C" w:rsidRDefault="00EE1C60" w:rsidP="00825853">
            <w:pPr>
              <w:jc w:val="center"/>
              <w:rPr>
                <w:rFonts w:ascii="Arial" w:hAnsi="Arial" w:cs="Arial"/>
              </w:rPr>
            </w:pPr>
            <w:r w:rsidRPr="0044260C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60" w:type="dxa"/>
          </w:tcPr>
          <w:p w:rsidR="00EE1C60" w:rsidRPr="0044260C" w:rsidRDefault="00EE1C60" w:rsidP="00825853">
            <w:pPr>
              <w:jc w:val="center"/>
              <w:rPr>
                <w:rFonts w:ascii="Arial" w:hAnsi="Arial" w:cs="Arial"/>
                <w:b/>
              </w:rPr>
            </w:pPr>
            <w:r w:rsidRPr="0044260C">
              <w:rPr>
                <w:rFonts w:ascii="Arial" w:hAnsi="Arial" w:cs="Arial"/>
                <w:b/>
              </w:rPr>
              <w:t>20 01 32</w:t>
            </w:r>
          </w:p>
        </w:tc>
        <w:tc>
          <w:tcPr>
            <w:tcW w:w="7807" w:type="dxa"/>
          </w:tcPr>
          <w:p w:rsidR="00EE1C60" w:rsidRPr="0044260C" w:rsidRDefault="00EE1C60" w:rsidP="003F3C2D">
            <w:pPr>
              <w:ind w:left="2"/>
              <w:jc w:val="both"/>
              <w:rPr>
                <w:rFonts w:ascii="Arial" w:hAnsi="Arial" w:cs="Arial"/>
              </w:rPr>
            </w:pPr>
            <w:r w:rsidRPr="0044260C">
              <w:rPr>
                <w:rFonts w:ascii="Arial" w:hAnsi="Arial" w:cs="Arial"/>
              </w:rPr>
              <w:t>Leki inne niż wymienione w 20 01 31*</w:t>
            </w:r>
          </w:p>
        </w:tc>
      </w:tr>
      <w:tr w:rsidR="00EE1C60" w:rsidRPr="0044260C" w:rsidTr="00825853">
        <w:tc>
          <w:tcPr>
            <w:tcW w:w="581" w:type="dxa"/>
          </w:tcPr>
          <w:p w:rsidR="00EE1C60" w:rsidRPr="0044260C" w:rsidRDefault="00EE1C60" w:rsidP="00825853">
            <w:pPr>
              <w:jc w:val="center"/>
              <w:rPr>
                <w:rFonts w:ascii="Arial" w:hAnsi="Arial" w:cs="Arial"/>
              </w:rPr>
            </w:pPr>
            <w:r w:rsidRPr="0044260C">
              <w:rPr>
                <w:rFonts w:ascii="Arial" w:hAnsi="Arial" w:cs="Arial"/>
              </w:rPr>
              <w:t>20.</w:t>
            </w:r>
          </w:p>
        </w:tc>
        <w:tc>
          <w:tcPr>
            <w:tcW w:w="1260" w:type="dxa"/>
          </w:tcPr>
          <w:p w:rsidR="00EE1C60" w:rsidRPr="0044260C" w:rsidRDefault="00EE1C60" w:rsidP="00825853">
            <w:pPr>
              <w:jc w:val="center"/>
              <w:rPr>
                <w:rFonts w:ascii="Arial" w:hAnsi="Arial" w:cs="Arial"/>
                <w:b/>
              </w:rPr>
            </w:pPr>
            <w:r w:rsidRPr="0044260C">
              <w:rPr>
                <w:rFonts w:ascii="Arial" w:hAnsi="Arial" w:cs="Arial"/>
                <w:b/>
              </w:rPr>
              <w:t>20 01 34</w:t>
            </w:r>
          </w:p>
        </w:tc>
        <w:tc>
          <w:tcPr>
            <w:tcW w:w="7807" w:type="dxa"/>
          </w:tcPr>
          <w:p w:rsidR="00EE1C60" w:rsidRPr="0044260C" w:rsidRDefault="00EE1C60" w:rsidP="003F3C2D">
            <w:pPr>
              <w:ind w:left="2"/>
              <w:jc w:val="both"/>
              <w:rPr>
                <w:rFonts w:ascii="Arial" w:hAnsi="Arial" w:cs="Arial"/>
              </w:rPr>
            </w:pPr>
            <w:r w:rsidRPr="0044260C">
              <w:rPr>
                <w:rFonts w:ascii="Arial" w:hAnsi="Arial" w:cs="Arial"/>
              </w:rPr>
              <w:t>Baterie i akumulatory inne niż wymienione w 20 01 33*</w:t>
            </w:r>
          </w:p>
        </w:tc>
      </w:tr>
      <w:tr w:rsidR="00EE1C60" w:rsidRPr="0044260C" w:rsidTr="00825853">
        <w:tc>
          <w:tcPr>
            <w:tcW w:w="581" w:type="dxa"/>
          </w:tcPr>
          <w:p w:rsidR="00EE1C60" w:rsidRPr="0044260C" w:rsidRDefault="00EE1C60" w:rsidP="00825853">
            <w:pPr>
              <w:jc w:val="center"/>
              <w:rPr>
                <w:rFonts w:ascii="Arial" w:hAnsi="Arial" w:cs="Arial"/>
                <w:sz w:val="10"/>
              </w:rPr>
            </w:pPr>
          </w:p>
          <w:p w:rsidR="00EE1C60" w:rsidRPr="0044260C" w:rsidRDefault="00EE1C60" w:rsidP="00825853">
            <w:pPr>
              <w:jc w:val="center"/>
              <w:rPr>
                <w:rFonts w:ascii="Arial" w:hAnsi="Arial" w:cs="Arial"/>
              </w:rPr>
            </w:pPr>
            <w:r w:rsidRPr="0044260C">
              <w:rPr>
                <w:rFonts w:ascii="Arial" w:hAnsi="Arial" w:cs="Arial"/>
              </w:rPr>
              <w:t>21.</w:t>
            </w:r>
          </w:p>
        </w:tc>
        <w:tc>
          <w:tcPr>
            <w:tcW w:w="1260" w:type="dxa"/>
          </w:tcPr>
          <w:p w:rsidR="00EE1C60" w:rsidRPr="0044260C" w:rsidRDefault="00EE1C60" w:rsidP="00825853">
            <w:pPr>
              <w:jc w:val="center"/>
              <w:rPr>
                <w:rFonts w:ascii="Arial" w:hAnsi="Arial" w:cs="Arial"/>
                <w:b/>
                <w:sz w:val="10"/>
              </w:rPr>
            </w:pPr>
          </w:p>
          <w:p w:rsidR="00EE1C60" w:rsidRPr="0044260C" w:rsidRDefault="00EE1C60" w:rsidP="00825853">
            <w:pPr>
              <w:jc w:val="center"/>
              <w:rPr>
                <w:rFonts w:ascii="Arial" w:hAnsi="Arial" w:cs="Arial"/>
                <w:b/>
              </w:rPr>
            </w:pPr>
            <w:r w:rsidRPr="0044260C">
              <w:rPr>
                <w:rFonts w:ascii="Arial" w:hAnsi="Arial" w:cs="Arial"/>
                <w:b/>
              </w:rPr>
              <w:t>20 01 36</w:t>
            </w:r>
          </w:p>
        </w:tc>
        <w:tc>
          <w:tcPr>
            <w:tcW w:w="7807" w:type="dxa"/>
          </w:tcPr>
          <w:p w:rsidR="00EE1C60" w:rsidRPr="0044260C" w:rsidRDefault="00EE1C60" w:rsidP="003F3C2D">
            <w:pPr>
              <w:ind w:left="2"/>
              <w:jc w:val="both"/>
              <w:rPr>
                <w:rFonts w:ascii="Arial" w:hAnsi="Arial" w:cs="Arial"/>
              </w:rPr>
            </w:pPr>
            <w:r w:rsidRPr="0044260C">
              <w:rPr>
                <w:rFonts w:ascii="Arial" w:hAnsi="Arial" w:cs="Arial"/>
              </w:rPr>
              <w:t xml:space="preserve">Zużyte urządzenia elektryczne i elektroniczne inne niż wymienione w 20 01 21, </w:t>
            </w:r>
            <w:r>
              <w:rPr>
                <w:rFonts w:ascii="Arial" w:hAnsi="Arial" w:cs="Arial"/>
              </w:rPr>
              <w:br/>
            </w:r>
            <w:r w:rsidRPr="0044260C">
              <w:rPr>
                <w:rFonts w:ascii="Arial" w:hAnsi="Arial" w:cs="Arial"/>
              </w:rPr>
              <w:t>20 01 23 i 20 01 35</w:t>
            </w:r>
          </w:p>
        </w:tc>
      </w:tr>
      <w:tr w:rsidR="00EE1C60" w:rsidRPr="0044260C" w:rsidTr="00825853">
        <w:trPr>
          <w:cantSplit/>
        </w:trPr>
        <w:tc>
          <w:tcPr>
            <w:tcW w:w="9648" w:type="dxa"/>
            <w:gridSpan w:val="3"/>
          </w:tcPr>
          <w:p w:rsidR="00EE1C60" w:rsidRPr="007F3A6D" w:rsidRDefault="00EE1C60" w:rsidP="00825853">
            <w:pPr>
              <w:ind w:left="540"/>
              <w:jc w:val="center"/>
              <w:rPr>
                <w:rFonts w:ascii="Arial" w:hAnsi="Arial" w:cs="Arial"/>
                <w:bCs/>
                <w:sz w:val="6"/>
              </w:rPr>
            </w:pPr>
          </w:p>
          <w:p w:rsidR="00EE1C60" w:rsidRPr="0044260C" w:rsidRDefault="00EE1C60" w:rsidP="00825853">
            <w:pPr>
              <w:ind w:left="540"/>
              <w:jc w:val="center"/>
              <w:rPr>
                <w:rFonts w:ascii="Arial" w:hAnsi="Arial" w:cs="Arial"/>
                <w:b/>
                <w:bCs/>
              </w:rPr>
            </w:pPr>
            <w:r w:rsidRPr="0044260C">
              <w:rPr>
                <w:rFonts w:ascii="Arial" w:hAnsi="Arial" w:cs="Arial"/>
                <w:b/>
                <w:bCs/>
              </w:rPr>
              <w:t>Odpady niebezpieczne</w:t>
            </w:r>
          </w:p>
          <w:p w:rsidR="00EE1C60" w:rsidRPr="007F3A6D" w:rsidRDefault="00EE1C60" w:rsidP="00825853">
            <w:pPr>
              <w:ind w:left="540"/>
              <w:jc w:val="center"/>
              <w:rPr>
                <w:rFonts w:ascii="Arial" w:hAnsi="Arial" w:cs="Arial"/>
                <w:sz w:val="6"/>
              </w:rPr>
            </w:pPr>
          </w:p>
        </w:tc>
      </w:tr>
      <w:tr w:rsidR="00EE1C60" w:rsidRPr="0044260C" w:rsidTr="00825853">
        <w:tc>
          <w:tcPr>
            <w:tcW w:w="581" w:type="dxa"/>
          </w:tcPr>
          <w:p w:rsidR="00EE1C60" w:rsidRPr="0044260C" w:rsidRDefault="00EE1C60" w:rsidP="00825853">
            <w:pPr>
              <w:jc w:val="center"/>
              <w:rPr>
                <w:rFonts w:ascii="Arial" w:hAnsi="Arial" w:cs="Arial"/>
                <w:sz w:val="10"/>
              </w:rPr>
            </w:pPr>
          </w:p>
          <w:p w:rsidR="00EE1C60" w:rsidRPr="0044260C" w:rsidRDefault="00EE1C60" w:rsidP="00825853">
            <w:pPr>
              <w:jc w:val="center"/>
              <w:rPr>
                <w:rFonts w:ascii="Arial" w:hAnsi="Arial" w:cs="Arial"/>
              </w:rPr>
            </w:pPr>
            <w:r w:rsidRPr="0044260C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60" w:type="dxa"/>
          </w:tcPr>
          <w:p w:rsidR="00EE1C60" w:rsidRPr="00D42684" w:rsidRDefault="00EE1C60" w:rsidP="00825853">
            <w:pPr>
              <w:ind w:left="72"/>
              <w:jc w:val="center"/>
              <w:rPr>
                <w:rFonts w:ascii="Arial" w:hAnsi="Arial" w:cs="Arial"/>
                <w:b/>
                <w:sz w:val="12"/>
              </w:rPr>
            </w:pPr>
          </w:p>
          <w:p w:rsidR="00EE1C60" w:rsidRPr="00D42684" w:rsidRDefault="00EE1C60" w:rsidP="00825853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D42684">
              <w:rPr>
                <w:rFonts w:ascii="Arial" w:hAnsi="Arial" w:cs="Arial"/>
                <w:b/>
              </w:rPr>
              <w:t>08 01 11*</w:t>
            </w:r>
          </w:p>
        </w:tc>
        <w:tc>
          <w:tcPr>
            <w:tcW w:w="7807" w:type="dxa"/>
          </w:tcPr>
          <w:p w:rsidR="00EE1C60" w:rsidRPr="0044260C" w:rsidRDefault="00EE1C60" w:rsidP="003F3C2D">
            <w:pPr>
              <w:ind w:left="2"/>
              <w:jc w:val="both"/>
              <w:rPr>
                <w:rFonts w:ascii="Arial" w:hAnsi="Arial" w:cs="Arial"/>
              </w:rPr>
            </w:pPr>
            <w:r w:rsidRPr="0044260C">
              <w:rPr>
                <w:rFonts w:ascii="Arial" w:hAnsi="Arial" w:cs="Arial"/>
              </w:rPr>
              <w:t>Odpady farb i lakierów zawierających rozpuszczalnik organiczne lub inne substancje niebezpieczne</w:t>
            </w:r>
          </w:p>
        </w:tc>
      </w:tr>
      <w:tr w:rsidR="00EE1C60" w:rsidRPr="0044260C" w:rsidTr="00825853">
        <w:tc>
          <w:tcPr>
            <w:tcW w:w="581" w:type="dxa"/>
          </w:tcPr>
          <w:p w:rsidR="00EE1C60" w:rsidRPr="0044260C" w:rsidRDefault="00EE1C60" w:rsidP="00825853">
            <w:pPr>
              <w:jc w:val="center"/>
              <w:rPr>
                <w:rFonts w:ascii="Arial" w:hAnsi="Arial" w:cs="Arial"/>
              </w:rPr>
            </w:pPr>
            <w:r w:rsidRPr="0044260C">
              <w:rPr>
                <w:rFonts w:ascii="Arial" w:hAnsi="Arial" w:cs="Arial"/>
              </w:rPr>
              <w:t>23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60" w:type="dxa"/>
          </w:tcPr>
          <w:p w:rsidR="00EE1C60" w:rsidRPr="00D42684" w:rsidRDefault="00EE1C60" w:rsidP="00825853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D42684">
              <w:rPr>
                <w:rFonts w:ascii="Arial" w:hAnsi="Arial" w:cs="Arial"/>
                <w:b/>
              </w:rPr>
              <w:t>13 01 09*</w:t>
            </w:r>
          </w:p>
        </w:tc>
        <w:tc>
          <w:tcPr>
            <w:tcW w:w="7807" w:type="dxa"/>
          </w:tcPr>
          <w:p w:rsidR="00EE1C60" w:rsidRPr="0044260C" w:rsidRDefault="00EE1C60" w:rsidP="003F3C2D">
            <w:pPr>
              <w:ind w:left="2"/>
              <w:jc w:val="both"/>
              <w:rPr>
                <w:rFonts w:ascii="Arial" w:hAnsi="Arial" w:cs="Arial"/>
              </w:rPr>
            </w:pPr>
            <w:r w:rsidRPr="0044260C">
              <w:rPr>
                <w:rFonts w:ascii="Arial" w:hAnsi="Arial" w:cs="Arial"/>
              </w:rPr>
              <w:t xml:space="preserve">Mineralne oleje hydrauliczne zawierające związki </w:t>
            </w:r>
            <w:proofErr w:type="spellStart"/>
            <w:r w:rsidRPr="0044260C">
              <w:rPr>
                <w:rFonts w:ascii="Arial" w:hAnsi="Arial" w:cs="Arial"/>
              </w:rPr>
              <w:t>chlorowcoorganiczne</w:t>
            </w:r>
            <w:proofErr w:type="spellEnd"/>
          </w:p>
        </w:tc>
      </w:tr>
    </w:tbl>
    <w:p w:rsidR="00EE1C60" w:rsidRDefault="00EE1C60" w:rsidP="00EE1C60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center" w:tblpY="15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260"/>
        <w:gridCol w:w="7807"/>
      </w:tblGrid>
      <w:tr w:rsidR="007F3A6D" w:rsidRPr="0044260C" w:rsidTr="009859F1">
        <w:tc>
          <w:tcPr>
            <w:tcW w:w="581" w:type="dxa"/>
          </w:tcPr>
          <w:p w:rsidR="007F3A6D" w:rsidRPr="0044260C" w:rsidRDefault="007F3A6D" w:rsidP="009859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1260" w:type="dxa"/>
          </w:tcPr>
          <w:p w:rsidR="007F3A6D" w:rsidRPr="00D42684" w:rsidRDefault="007F3A6D" w:rsidP="009859F1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D42684">
              <w:rPr>
                <w:rFonts w:ascii="Arial" w:hAnsi="Arial" w:cs="Arial"/>
                <w:b/>
              </w:rPr>
              <w:t>13 01 10*</w:t>
            </w:r>
          </w:p>
        </w:tc>
        <w:tc>
          <w:tcPr>
            <w:tcW w:w="7807" w:type="dxa"/>
          </w:tcPr>
          <w:p w:rsidR="007F3A6D" w:rsidRPr="0044260C" w:rsidRDefault="007F3A6D" w:rsidP="003F3C2D">
            <w:pPr>
              <w:ind w:left="2"/>
              <w:jc w:val="both"/>
              <w:rPr>
                <w:rFonts w:ascii="Arial" w:hAnsi="Arial" w:cs="Arial"/>
              </w:rPr>
            </w:pPr>
            <w:r w:rsidRPr="0044260C">
              <w:rPr>
                <w:rFonts w:ascii="Arial" w:hAnsi="Arial" w:cs="Arial"/>
              </w:rPr>
              <w:t xml:space="preserve">Mineralne oleje hydrauliczne niezawierające związków </w:t>
            </w:r>
            <w:proofErr w:type="spellStart"/>
            <w:r w:rsidRPr="0044260C">
              <w:rPr>
                <w:rFonts w:ascii="Arial" w:hAnsi="Arial" w:cs="Arial"/>
              </w:rPr>
              <w:t>chlorowcoorganicznych</w:t>
            </w:r>
            <w:proofErr w:type="spellEnd"/>
          </w:p>
        </w:tc>
      </w:tr>
      <w:tr w:rsidR="007F3A6D" w:rsidRPr="0044260C" w:rsidTr="009859F1">
        <w:tc>
          <w:tcPr>
            <w:tcW w:w="581" w:type="dxa"/>
          </w:tcPr>
          <w:p w:rsidR="007F3A6D" w:rsidRPr="0044260C" w:rsidRDefault="007F3A6D" w:rsidP="009859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1260" w:type="dxa"/>
          </w:tcPr>
          <w:p w:rsidR="007F3A6D" w:rsidRPr="00D42684" w:rsidRDefault="007F3A6D" w:rsidP="009859F1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D42684">
              <w:rPr>
                <w:rFonts w:ascii="Arial" w:hAnsi="Arial" w:cs="Arial"/>
                <w:b/>
              </w:rPr>
              <w:t>13 01 11*</w:t>
            </w:r>
          </w:p>
        </w:tc>
        <w:tc>
          <w:tcPr>
            <w:tcW w:w="7807" w:type="dxa"/>
          </w:tcPr>
          <w:p w:rsidR="007F3A6D" w:rsidRPr="0044260C" w:rsidRDefault="007F3A6D" w:rsidP="003F3C2D">
            <w:pPr>
              <w:ind w:left="2"/>
              <w:jc w:val="both"/>
              <w:rPr>
                <w:rFonts w:ascii="Arial" w:hAnsi="Arial" w:cs="Arial"/>
              </w:rPr>
            </w:pPr>
            <w:r w:rsidRPr="0044260C">
              <w:rPr>
                <w:rFonts w:ascii="Arial" w:hAnsi="Arial" w:cs="Arial"/>
              </w:rPr>
              <w:t>Syntetyczne oleje hydrauliczne</w:t>
            </w:r>
          </w:p>
        </w:tc>
      </w:tr>
      <w:tr w:rsidR="007F3A6D" w:rsidRPr="0044260C" w:rsidTr="009859F1">
        <w:tc>
          <w:tcPr>
            <w:tcW w:w="581" w:type="dxa"/>
          </w:tcPr>
          <w:p w:rsidR="007F3A6D" w:rsidRPr="00D42684" w:rsidRDefault="007F3A6D" w:rsidP="009859F1">
            <w:pPr>
              <w:jc w:val="center"/>
              <w:rPr>
                <w:rFonts w:ascii="Arial" w:hAnsi="Arial" w:cs="Arial"/>
                <w:sz w:val="12"/>
              </w:rPr>
            </w:pPr>
          </w:p>
          <w:p w:rsidR="007F3A6D" w:rsidRPr="0044260C" w:rsidRDefault="007F3A6D" w:rsidP="009859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1260" w:type="dxa"/>
          </w:tcPr>
          <w:p w:rsidR="007F3A6D" w:rsidRPr="00D42684" w:rsidRDefault="007F3A6D" w:rsidP="009859F1">
            <w:pPr>
              <w:ind w:left="72"/>
              <w:jc w:val="center"/>
              <w:rPr>
                <w:rFonts w:ascii="Arial" w:hAnsi="Arial" w:cs="Arial"/>
                <w:b/>
                <w:sz w:val="10"/>
              </w:rPr>
            </w:pPr>
          </w:p>
          <w:p w:rsidR="007F3A6D" w:rsidRPr="00D42684" w:rsidRDefault="007F3A6D" w:rsidP="009859F1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D42684">
              <w:rPr>
                <w:rFonts w:ascii="Arial" w:hAnsi="Arial" w:cs="Arial"/>
                <w:b/>
              </w:rPr>
              <w:t>13 02 05*</w:t>
            </w:r>
          </w:p>
        </w:tc>
        <w:tc>
          <w:tcPr>
            <w:tcW w:w="7807" w:type="dxa"/>
          </w:tcPr>
          <w:p w:rsidR="007F3A6D" w:rsidRPr="0044260C" w:rsidRDefault="007F3A6D" w:rsidP="003F3C2D">
            <w:pPr>
              <w:ind w:left="2"/>
              <w:jc w:val="both"/>
              <w:rPr>
                <w:rFonts w:ascii="Arial" w:hAnsi="Arial" w:cs="Arial"/>
              </w:rPr>
            </w:pPr>
            <w:r w:rsidRPr="0044260C">
              <w:rPr>
                <w:rFonts w:ascii="Arial" w:hAnsi="Arial" w:cs="Arial"/>
              </w:rPr>
              <w:t xml:space="preserve">Mineralne oleje silnikowe, przekładniowe i smarowe niezawierające związków </w:t>
            </w:r>
            <w:proofErr w:type="spellStart"/>
            <w:r w:rsidRPr="0044260C">
              <w:rPr>
                <w:rFonts w:ascii="Arial" w:hAnsi="Arial" w:cs="Arial"/>
              </w:rPr>
              <w:t>chlorowcoorganicznych</w:t>
            </w:r>
            <w:proofErr w:type="spellEnd"/>
          </w:p>
        </w:tc>
      </w:tr>
      <w:tr w:rsidR="007F3A6D" w:rsidRPr="0044260C" w:rsidTr="009859F1">
        <w:tc>
          <w:tcPr>
            <w:tcW w:w="581" w:type="dxa"/>
          </w:tcPr>
          <w:p w:rsidR="007F3A6D" w:rsidRPr="0044260C" w:rsidRDefault="007F3A6D" w:rsidP="009859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1260" w:type="dxa"/>
          </w:tcPr>
          <w:p w:rsidR="007F3A6D" w:rsidRPr="00D42684" w:rsidRDefault="007F3A6D" w:rsidP="009859F1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D42684">
              <w:rPr>
                <w:rFonts w:ascii="Arial" w:hAnsi="Arial" w:cs="Arial"/>
                <w:b/>
              </w:rPr>
              <w:t>13 02 06*</w:t>
            </w:r>
          </w:p>
        </w:tc>
        <w:tc>
          <w:tcPr>
            <w:tcW w:w="7807" w:type="dxa"/>
          </w:tcPr>
          <w:p w:rsidR="007F3A6D" w:rsidRPr="0044260C" w:rsidRDefault="007F3A6D" w:rsidP="003F3C2D">
            <w:pPr>
              <w:ind w:left="2"/>
              <w:jc w:val="both"/>
              <w:rPr>
                <w:rFonts w:ascii="Arial" w:hAnsi="Arial" w:cs="Arial"/>
              </w:rPr>
            </w:pPr>
            <w:r w:rsidRPr="0044260C">
              <w:rPr>
                <w:rFonts w:ascii="Arial" w:hAnsi="Arial" w:cs="Arial"/>
              </w:rPr>
              <w:t>Syntetyczne oleje silnikowe, przekładniowe i smarowe</w:t>
            </w:r>
          </w:p>
        </w:tc>
      </w:tr>
      <w:tr w:rsidR="007F3A6D" w:rsidRPr="0044260C" w:rsidTr="009859F1">
        <w:tc>
          <w:tcPr>
            <w:tcW w:w="581" w:type="dxa"/>
          </w:tcPr>
          <w:p w:rsidR="007F3A6D" w:rsidRPr="0044260C" w:rsidRDefault="007F3A6D" w:rsidP="009859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1260" w:type="dxa"/>
          </w:tcPr>
          <w:p w:rsidR="007F3A6D" w:rsidRPr="00D42684" w:rsidRDefault="007F3A6D" w:rsidP="009859F1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D42684">
              <w:rPr>
                <w:rFonts w:ascii="Arial" w:hAnsi="Arial" w:cs="Arial"/>
                <w:b/>
              </w:rPr>
              <w:t>16 01 07*</w:t>
            </w:r>
          </w:p>
        </w:tc>
        <w:tc>
          <w:tcPr>
            <w:tcW w:w="7807" w:type="dxa"/>
          </w:tcPr>
          <w:p w:rsidR="007F3A6D" w:rsidRPr="0044260C" w:rsidRDefault="007F3A6D" w:rsidP="003F3C2D">
            <w:pPr>
              <w:ind w:left="2"/>
              <w:jc w:val="both"/>
              <w:rPr>
                <w:rFonts w:ascii="Arial" w:hAnsi="Arial" w:cs="Arial"/>
              </w:rPr>
            </w:pPr>
            <w:r w:rsidRPr="0044260C">
              <w:rPr>
                <w:rFonts w:ascii="Arial" w:hAnsi="Arial" w:cs="Arial"/>
              </w:rPr>
              <w:t>Filtry olejowe</w:t>
            </w:r>
          </w:p>
        </w:tc>
      </w:tr>
      <w:tr w:rsidR="007F3A6D" w:rsidRPr="0044260C" w:rsidTr="009859F1">
        <w:tc>
          <w:tcPr>
            <w:tcW w:w="581" w:type="dxa"/>
          </w:tcPr>
          <w:p w:rsidR="007F3A6D" w:rsidRPr="0044260C" w:rsidRDefault="007F3A6D" w:rsidP="009859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1260" w:type="dxa"/>
          </w:tcPr>
          <w:p w:rsidR="007F3A6D" w:rsidRPr="00D42684" w:rsidRDefault="007F3A6D" w:rsidP="009859F1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D42684">
              <w:rPr>
                <w:rFonts w:ascii="Arial" w:hAnsi="Arial" w:cs="Arial"/>
                <w:b/>
              </w:rPr>
              <w:t>16 02 09*</w:t>
            </w:r>
          </w:p>
        </w:tc>
        <w:tc>
          <w:tcPr>
            <w:tcW w:w="7807" w:type="dxa"/>
          </w:tcPr>
          <w:p w:rsidR="007F3A6D" w:rsidRPr="0044260C" w:rsidRDefault="007F3A6D" w:rsidP="003F3C2D">
            <w:pPr>
              <w:ind w:left="2"/>
              <w:jc w:val="both"/>
              <w:rPr>
                <w:rFonts w:ascii="Arial" w:hAnsi="Arial" w:cs="Arial"/>
              </w:rPr>
            </w:pPr>
            <w:r w:rsidRPr="0044260C">
              <w:rPr>
                <w:rFonts w:ascii="Arial" w:hAnsi="Arial" w:cs="Arial"/>
              </w:rPr>
              <w:t>Transformatory i kondensatory zawierające PCB</w:t>
            </w:r>
          </w:p>
        </w:tc>
      </w:tr>
      <w:tr w:rsidR="007F3A6D" w:rsidRPr="0044260C" w:rsidTr="009859F1">
        <w:tc>
          <w:tcPr>
            <w:tcW w:w="581" w:type="dxa"/>
          </w:tcPr>
          <w:p w:rsidR="007F3A6D" w:rsidRPr="00B0421B" w:rsidRDefault="007F3A6D" w:rsidP="009859F1">
            <w:pPr>
              <w:jc w:val="center"/>
              <w:rPr>
                <w:rFonts w:ascii="Arial" w:hAnsi="Arial" w:cs="Arial"/>
                <w:sz w:val="12"/>
              </w:rPr>
            </w:pPr>
          </w:p>
          <w:p w:rsidR="007F3A6D" w:rsidRPr="0044260C" w:rsidRDefault="007F3A6D" w:rsidP="009859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1260" w:type="dxa"/>
          </w:tcPr>
          <w:p w:rsidR="007F3A6D" w:rsidRPr="00B0421B" w:rsidRDefault="007F3A6D" w:rsidP="009859F1">
            <w:pPr>
              <w:ind w:left="72"/>
              <w:jc w:val="center"/>
              <w:rPr>
                <w:rFonts w:ascii="Arial" w:hAnsi="Arial" w:cs="Arial"/>
                <w:b/>
                <w:sz w:val="10"/>
              </w:rPr>
            </w:pPr>
          </w:p>
          <w:p w:rsidR="007F3A6D" w:rsidRPr="00D42684" w:rsidRDefault="007F3A6D" w:rsidP="009859F1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D42684">
              <w:rPr>
                <w:rFonts w:ascii="Arial" w:hAnsi="Arial" w:cs="Arial"/>
                <w:b/>
              </w:rPr>
              <w:t>16 02 10*</w:t>
            </w:r>
          </w:p>
        </w:tc>
        <w:tc>
          <w:tcPr>
            <w:tcW w:w="7807" w:type="dxa"/>
          </w:tcPr>
          <w:p w:rsidR="007F3A6D" w:rsidRPr="0044260C" w:rsidRDefault="007F3A6D" w:rsidP="003F3C2D">
            <w:pPr>
              <w:pStyle w:val="Nagwek"/>
              <w:tabs>
                <w:tab w:val="clear" w:pos="4536"/>
                <w:tab w:val="clear" w:pos="9072"/>
              </w:tabs>
              <w:ind w:left="2"/>
              <w:jc w:val="both"/>
              <w:rPr>
                <w:rFonts w:ascii="Arial" w:hAnsi="Arial" w:cs="Arial"/>
              </w:rPr>
            </w:pPr>
            <w:r w:rsidRPr="0044260C">
              <w:rPr>
                <w:rFonts w:ascii="Arial" w:hAnsi="Arial" w:cs="Arial"/>
              </w:rPr>
              <w:t>Zużyte urządzenia zawierające PCB albo nimi zanieczyszczone inne niż wymienione w 16 02 09</w:t>
            </w:r>
          </w:p>
        </w:tc>
      </w:tr>
      <w:tr w:rsidR="007F3A6D" w:rsidRPr="0044260C" w:rsidTr="009859F1">
        <w:tc>
          <w:tcPr>
            <w:tcW w:w="581" w:type="dxa"/>
          </w:tcPr>
          <w:p w:rsidR="007F3A6D" w:rsidRPr="0044260C" w:rsidRDefault="007F3A6D" w:rsidP="009859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</w:t>
            </w:r>
          </w:p>
        </w:tc>
        <w:tc>
          <w:tcPr>
            <w:tcW w:w="1260" w:type="dxa"/>
          </w:tcPr>
          <w:p w:rsidR="007F3A6D" w:rsidRPr="00D42684" w:rsidRDefault="007F3A6D" w:rsidP="009859F1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D42684">
              <w:rPr>
                <w:rFonts w:ascii="Arial" w:hAnsi="Arial" w:cs="Arial"/>
                <w:b/>
              </w:rPr>
              <w:t>16 02 11*</w:t>
            </w:r>
          </w:p>
        </w:tc>
        <w:tc>
          <w:tcPr>
            <w:tcW w:w="7807" w:type="dxa"/>
          </w:tcPr>
          <w:p w:rsidR="007F3A6D" w:rsidRPr="0044260C" w:rsidRDefault="007F3A6D" w:rsidP="003F3C2D">
            <w:pPr>
              <w:ind w:left="2"/>
              <w:jc w:val="both"/>
              <w:rPr>
                <w:rFonts w:ascii="Arial" w:hAnsi="Arial" w:cs="Arial"/>
              </w:rPr>
            </w:pPr>
            <w:r w:rsidRPr="0044260C">
              <w:rPr>
                <w:rFonts w:ascii="Arial" w:hAnsi="Arial" w:cs="Arial"/>
              </w:rPr>
              <w:t>Zużyte urządzenia zawierające freony, HCFC, HFC</w:t>
            </w:r>
          </w:p>
        </w:tc>
      </w:tr>
      <w:tr w:rsidR="007F3A6D" w:rsidRPr="0044260C" w:rsidTr="009859F1">
        <w:tc>
          <w:tcPr>
            <w:tcW w:w="581" w:type="dxa"/>
          </w:tcPr>
          <w:p w:rsidR="007F3A6D" w:rsidRPr="0044260C" w:rsidRDefault="007F3A6D" w:rsidP="009859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</w:t>
            </w:r>
          </w:p>
        </w:tc>
        <w:tc>
          <w:tcPr>
            <w:tcW w:w="1260" w:type="dxa"/>
          </w:tcPr>
          <w:p w:rsidR="007F3A6D" w:rsidRPr="00D42684" w:rsidRDefault="007F3A6D" w:rsidP="009859F1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D42684">
              <w:rPr>
                <w:rFonts w:ascii="Arial" w:hAnsi="Arial" w:cs="Arial"/>
                <w:b/>
              </w:rPr>
              <w:t>16 02 12*</w:t>
            </w:r>
          </w:p>
        </w:tc>
        <w:tc>
          <w:tcPr>
            <w:tcW w:w="7807" w:type="dxa"/>
          </w:tcPr>
          <w:p w:rsidR="007F3A6D" w:rsidRPr="0044260C" w:rsidRDefault="007F3A6D" w:rsidP="003F3C2D">
            <w:pPr>
              <w:ind w:left="2"/>
              <w:jc w:val="both"/>
              <w:rPr>
                <w:rFonts w:ascii="Arial" w:hAnsi="Arial" w:cs="Arial"/>
              </w:rPr>
            </w:pPr>
            <w:r w:rsidRPr="0044260C">
              <w:rPr>
                <w:rFonts w:ascii="Arial" w:hAnsi="Arial" w:cs="Arial"/>
              </w:rPr>
              <w:t>Zużyte urządzenia zawierające wolny azbest</w:t>
            </w:r>
          </w:p>
        </w:tc>
      </w:tr>
      <w:tr w:rsidR="007F3A6D" w:rsidRPr="0044260C" w:rsidTr="009859F1">
        <w:tc>
          <w:tcPr>
            <w:tcW w:w="581" w:type="dxa"/>
          </w:tcPr>
          <w:p w:rsidR="007F3A6D" w:rsidRPr="00B0421B" w:rsidRDefault="007F3A6D" w:rsidP="009859F1">
            <w:pPr>
              <w:jc w:val="center"/>
              <w:rPr>
                <w:rFonts w:ascii="Arial" w:hAnsi="Arial" w:cs="Arial"/>
                <w:sz w:val="10"/>
              </w:rPr>
            </w:pPr>
          </w:p>
          <w:p w:rsidR="007F3A6D" w:rsidRPr="0044260C" w:rsidRDefault="007F3A6D" w:rsidP="009859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</w:t>
            </w:r>
          </w:p>
        </w:tc>
        <w:tc>
          <w:tcPr>
            <w:tcW w:w="1260" w:type="dxa"/>
          </w:tcPr>
          <w:p w:rsidR="007F3A6D" w:rsidRPr="00B0421B" w:rsidRDefault="007F3A6D" w:rsidP="009859F1">
            <w:pPr>
              <w:ind w:left="72"/>
              <w:jc w:val="center"/>
              <w:rPr>
                <w:rFonts w:ascii="Arial" w:hAnsi="Arial" w:cs="Arial"/>
                <w:b/>
                <w:sz w:val="10"/>
              </w:rPr>
            </w:pPr>
          </w:p>
          <w:p w:rsidR="007F3A6D" w:rsidRPr="00D42684" w:rsidRDefault="007F3A6D" w:rsidP="009859F1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D42684">
              <w:rPr>
                <w:rFonts w:ascii="Arial" w:hAnsi="Arial" w:cs="Arial"/>
                <w:b/>
              </w:rPr>
              <w:t>16 02 13*</w:t>
            </w:r>
          </w:p>
        </w:tc>
        <w:tc>
          <w:tcPr>
            <w:tcW w:w="7807" w:type="dxa"/>
          </w:tcPr>
          <w:p w:rsidR="007F3A6D" w:rsidRPr="0044260C" w:rsidRDefault="007F3A6D" w:rsidP="003F3C2D">
            <w:pPr>
              <w:pStyle w:val="Nagwek"/>
              <w:tabs>
                <w:tab w:val="clear" w:pos="4536"/>
                <w:tab w:val="clear" w:pos="9072"/>
              </w:tabs>
              <w:ind w:left="2"/>
              <w:jc w:val="both"/>
              <w:rPr>
                <w:rFonts w:ascii="Arial" w:hAnsi="Arial" w:cs="Arial"/>
              </w:rPr>
            </w:pPr>
            <w:r w:rsidRPr="0044260C">
              <w:rPr>
                <w:rFonts w:ascii="Arial" w:hAnsi="Arial" w:cs="Arial"/>
              </w:rPr>
              <w:t xml:space="preserve">Zużyte urządzenia zawierające niebezpieczne elementy inne niż wymienione </w:t>
            </w:r>
            <w:r>
              <w:rPr>
                <w:rFonts w:ascii="Arial" w:hAnsi="Arial" w:cs="Arial"/>
              </w:rPr>
              <w:br/>
            </w:r>
            <w:r w:rsidRPr="0044260C">
              <w:rPr>
                <w:rFonts w:ascii="Arial" w:hAnsi="Arial" w:cs="Arial"/>
              </w:rPr>
              <w:t>w 16 02 09 do 16 02 12</w:t>
            </w:r>
          </w:p>
        </w:tc>
      </w:tr>
      <w:tr w:rsidR="007F3A6D" w:rsidRPr="0044260C" w:rsidTr="009859F1">
        <w:tc>
          <w:tcPr>
            <w:tcW w:w="581" w:type="dxa"/>
          </w:tcPr>
          <w:p w:rsidR="007F3A6D" w:rsidRPr="0044260C" w:rsidRDefault="007F3A6D" w:rsidP="009859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</w:t>
            </w:r>
          </w:p>
        </w:tc>
        <w:tc>
          <w:tcPr>
            <w:tcW w:w="1260" w:type="dxa"/>
          </w:tcPr>
          <w:p w:rsidR="007F3A6D" w:rsidRPr="00D42684" w:rsidRDefault="007F3A6D" w:rsidP="009859F1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D42684">
              <w:rPr>
                <w:rFonts w:ascii="Arial" w:hAnsi="Arial" w:cs="Arial"/>
                <w:b/>
              </w:rPr>
              <w:t>16 02 15*</w:t>
            </w:r>
          </w:p>
        </w:tc>
        <w:tc>
          <w:tcPr>
            <w:tcW w:w="7807" w:type="dxa"/>
          </w:tcPr>
          <w:p w:rsidR="007F3A6D" w:rsidRPr="0044260C" w:rsidRDefault="007F3A6D" w:rsidP="003F3C2D">
            <w:pPr>
              <w:pStyle w:val="Nagwek"/>
              <w:tabs>
                <w:tab w:val="clear" w:pos="4536"/>
                <w:tab w:val="clear" w:pos="9072"/>
              </w:tabs>
              <w:ind w:left="2"/>
              <w:jc w:val="both"/>
              <w:rPr>
                <w:rFonts w:ascii="Arial" w:hAnsi="Arial" w:cs="Arial"/>
              </w:rPr>
            </w:pPr>
            <w:r w:rsidRPr="0044260C">
              <w:rPr>
                <w:rFonts w:ascii="Arial" w:hAnsi="Arial" w:cs="Arial"/>
              </w:rPr>
              <w:t>Niebezpieczne elementy lub części składowe usunięte z zużytych urządzeń</w:t>
            </w:r>
          </w:p>
        </w:tc>
      </w:tr>
      <w:tr w:rsidR="007F3A6D" w:rsidRPr="0044260C" w:rsidTr="009859F1">
        <w:tc>
          <w:tcPr>
            <w:tcW w:w="581" w:type="dxa"/>
          </w:tcPr>
          <w:p w:rsidR="007F3A6D" w:rsidRPr="0044260C" w:rsidRDefault="007F3A6D" w:rsidP="009859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</w:t>
            </w:r>
          </w:p>
        </w:tc>
        <w:tc>
          <w:tcPr>
            <w:tcW w:w="1260" w:type="dxa"/>
          </w:tcPr>
          <w:p w:rsidR="007F3A6D" w:rsidRPr="00D42684" w:rsidRDefault="007F3A6D" w:rsidP="009859F1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D42684">
              <w:rPr>
                <w:rFonts w:ascii="Arial" w:hAnsi="Arial" w:cs="Arial"/>
                <w:b/>
              </w:rPr>
              <w:t>16 06 01*</w:t>
            </w:r>
          </w:p>
        </w:tc>
        <w:tc>
          <w:tcPr>
            <w:tcW w:w="7807" w:type="dxa"/>
          </w:tcPr>
          <w:p w:rsidR="007F3A6D" w:rsidRPr="0044260C" w:rsidRDefault="007F3A6D" w:rsidP="003F3C2D">
            <w:pPr>
              <w:pStyle w:val="Nagwek"/>
              <w:tabs>
                <w:tab w:val="clear" w:pos="4536"/>
                <w:tab w:val="clear" w:pos="9072"/>
              </w:tabs>
              <w:ind w:left="2"/>
              <w:jc w:val="both"/>
              <w:rPr>
                <w:rFonts w:ascii="Arial" w:hAnsi="Arial" w:cs="Arial"/>
              </w:rPr>
            </w:pPr>
            <w:r w:rsidRPr="0044260C">
              <w:rPr>
                <w:rFonts w:ascii="Arial" w:hAnsi="Arial" w:cs="Arial"/>
              </w:rPr>
              <w:t>Baterie i akumulatory ołowiowe</w:t>
            </w:r>
          </w:p>
        </w:tc>
      </w:tr>
      <w:tr w:rsidR="007F3A6D" w:rsidRPr="0044260C" w:rsidTr="009859F1">
        <w:tc>
          <w:tcPr>
            <w:tcW w:w="581" w:type="dxa"/>
          </w:tcPr>
          <w:p w:rsidR="007F3A6D" w:rsidRPr="0044260C" w:rsidRDefault="007F3A6D" w:rsidP="009859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</w:t>
            </w:r>
          </w:p>
        </w:tc>
        <w:tc>
          <w:tcPr>
            <w:tcW w:w="1260" w:type="dxa"/>
          </w:tcPr>
          <w:p w:rsidR="007F3A6D" w:rsidRPr="00D42684" w:rsidRDefault="007F3A6D" w:rsidP="009859F1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D42684">
              <w:rPr>
                <w:rFonts w:ascii="Arial" w:hAnsi="Arial" w:cs="Arial"/>
                <w:b/>
              </w:rPr>
              <w:t>20 01 21*</w:t>
            </w:r>
          </w:p>
        </w:tc>
        <w:tc>
          <w:tcPr>
            <w:tcW w:w="7807" w:type="dxa"/>
          </w:tcPr>
          <w:p w:rsidR="007F3A6D" w:rsidRPr="0044260C" w:rsidRDefault="007F3A6D" w:rsidP="003F3C2D">
            <w:pPr>
              <w:ind w:left="2"/>
              <w:jc w:val="both"/>
              <w:rPr>
                <w:rFonts w:ascii="Arial" w:hAnsi="Arial" w:cs="Arial"/>
              </w:rPr>
            </w:pPr>
            <w:r w:rsidRPr="0044260C">
              <w:rPr>
                <w:rFonts w:ascii="Arial" w:hAnsi="Arial" w:cs="Arial"/>
              </w:rPr>
              <w:t>Lampy fluorescencyjne i inne odpady zawierające rtęć</w:t>
            </w:r>
          </w:p>
        </w:tc>
      </w:tr>
      <w:tr w:rsidR="007F3A6D" w:rsidRPr="0044260C" w:rsidTr="009859F1">
        <w:tc>
          <w:tcPr>
            <w:tcW w:w="581" w:type="dxa"/>
          </w:tcPr>
          <w:p w:rsidR="007F3A6D" w:rsidRPr="0044260C" w:rsidRDefault="007F3A6D" w:rsidP="009859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</w:t>
            </w:r>
          </w:p>
        </w:tc>
        <w:tc>
          <w:tcPr>
            <w:tcW w:w="1260" w:type="dxa"/>
          </w:tcPr>
          <w:p w:rsidR="007F3A6D" w:rsidRPr="00D42684" w:rsidRDefault="007F3A6D" w:rsidP="009859F1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D42684">
              <w:rPr>
                <w:rFonts w:ascii="Arial" w:hAnsi="Arial" w:cs="Arial"/>
                <w:b/>
              </w:rPr>
              <w:t>20 01 23*</w:t>
            </w:r>
          </w:p>
        </w:tc>
        <w:tc>
          <w:tcPr>
            <w:tcW w:w="7807" w:type="dxa"/>
          </w:tcPr>
          <w:p w:rsidR="007F3A6D" w:rsidRPr="0044260C" w:rsidRDefault="007F3A6D" w:rsidP="003F3C2D">
            <w:pPr>
              <w:ind w:left="2"/>
              <w:jc w:val="both"/>
              <w:rPr>
                <w:rFonts w:ascii="Arial" w:hAnsi="Arial" w:cs="Arial"/>
              </w:rPr>
            </w:pPr>
            <w:r w:rsidRPr="0044260C">
              <w:rPr>
                <w:rFonts w:ascii="Arial" w:hAnsi="Arial" w:cs="Arial"/>
              </w:rPr>
              <w:t>Urządzenia zawierające freony</w:t>
            </w:r>
          </w:p>
        </w:tc>
      </w:tr>
      <w:tr w:rsidR="007F3A6D" w:rsidRPr="0044260C" w:rsidTr="009859F1">
        <w:tc>
          <w:tcPr>
            <w:tcW w:w="581" w:type="dxa"/>
          </w:tcPr>
          <w:p w:rsidR="007F3A6D" w:rsidRPr="0044260C" w:rsidRDefault="007F3A6D" w:rsidP="009859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</w:t>
            </w:r>
          </w:p>
        </w:tc>
        <w:tc>
          <w:tcPr>
            <w:tcW w:w="1260" w:type="dxa"/>
          </w:tcPr>
          <w:p w:rsidR="007F3A6D" w:rsidRPr="00D42684" w:rsidRDefault="007F3A6D" w:rsidP="009859F1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D42684">
              <w:rPr>
                <w:rFonts w:ascii="Arial" w:hAnsi="Arial" w:cs="Arial"/>
                <w:b/>
              </w:rPr>
              <w:t>20 01 31*</w:t>
            </w:r>
          </w:p>
        </w:tc>
        <w:tc>
          <w:tcPr>
            <w:tcW w:w="7807" w:type="dxa"/>
          </w:tcPr>
          <w:p w:rsidR="007F3A6D" w:rsidRPr="0044260C" w:rsidRDefault="007F3A6D" w:rsidP="003F3C2D">
            <w:pPr>
              <w:ind w:left="2"/>
              <w:jc w:val="both"/>
              <w:rPr>
                <w:rFonts w:ascii="Arial" w:hAnsi="Arial" w:cs="Arial"/>
              </w:rPr>
            </w:pPr>
            <w:r w:rsidRPr="0044260C">
              <w:rPr>
                <w:rFonts w:ascii="Arial" w:hAnsi="Arial" w:cs="Arial"/>
              </w:rPr>
              <w:t>Leki cytotoksyczne i cytostatyczne</w:t>
            </w:r>
          </w:p>
        </w:tc>
      </w:tr>
      <w:tr w:rsidR="007F3A6D" w:rsidRPr="0044260C" w:rsidTr="009859F1">
        <w:tc>
          <w:tcPr>
            <w:tcW w:w="581" w:type="dxa"/>
          </w:tcPr>
          <w:p w:rsidR="007F3A6D" w:rsidRDefault="007F3A6D" w:rsidP="009859F1">
            <w:pPr>
              <w:jc w:val="center"/>
              <w:rPr>
                <w:rFonts w:ascii="Arial" w:hAnsi="Arial" w:cs="Arial"/>
              </w:rPr>
            </w:pPr>
          </w:p>
          <w:p w:rsidR="007F3A6D" w:rsidRPr="0044260C" w:rsidRDefault="007F3A6D" w:rsidP="009859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39.</w:t>
            </w:r>
          </w:p>
        </w:tc>
        <w:tc>
          <w:tcPr>
            <w:tcW w:w="1260" w:type="dxa"/>
          </w:tcPr>
          <w:p w:rsidR="007F3A6D" w:rsidRDefault="007F3A6D" w:rsidP="009859F1">
            <w:pPr>
              <w:ind w:left="72"/>
              <w:jc w:val="center"/>
              <w:rPr>
                <w:rFonts w:ascii="Arial" w:hAnsi="Arial" w:cs="Arial"/>
                <w:b/>
              </w:rPr>
            </w:pPr>
          </w:p>
          <w:p w:rsidR="007F3A6D" w:rsidRPr="00D42684" w:rsidRDefault="007F3A6D" w:rsidP="009859F1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D42684">
              <w:rPr>
                <w:rFonts w:ascii="Arial" w:hAnsi="Arial" w:cs="Arial"/>
                <w:b/>
              </w:rPr>
              <w:t>20 01 33*</w:t>
            </w:r>
          </w:p>
        </w:tc>
        <w:tc>
          <w:tcPr>
            <w:tcW w:w="7807" w:type="dxa"/>
          </w:tcPr>
          <w:p w:rsidR="007F3A6D" w:rsidRPr="0044260C" w:rsidRDefault="007F3A6D" w:rsidP="003F3C2D">
            <w:pPr>
              <w:ind w:left="2"/>
              <w:jc w:val="both"/>
              <w:rPr>
                <w:rFonts w:ascii="Arial" w:hAnsi="Arial" w:cs="Arial"/>
              </w:rPr>
            </w:pPr>
            <w:r w:rsidRPr="0044260C">
              <w:rPr>
                <w:rFonts w:ascii="Arial" w:hAnsi="Arial" w:cs="Arial"/>
              </w:rPr>
              <w:t>Baterie i akumulatory łącznie z bateriami i akumulatorami wymienionymi w 16 06 01, 16 06 02  lub 16 06 03 oraz niesortowane baterie i akumulatory zawierające</w:t>
            </w:r>
            <w:r>
              <w:rPr>
                <w:rFonts w:ascii="Arial" w:hAnsi="Arial" w:cs="Arial"/>
              </w:rPr>
              <w:br/>
            </w:r>
            <w:r w:rsidRPr="0044260C">
              <w:rPr>
                <w:rFonts w:ascii="Arial" w:hAnsi="Arial" w:cs="Arial"/>
              </w:rPr>
              <w:t>te baterie</w:t>
            </w:r>
          </w:p>
        </w:tc>
      </w:tr>
      <w:tr w:rsidR="007F3A6D" w:rsidRPr="0044260C" w:rsidTr="009859F1">
        <w:tc>
          <w:tcPr>
            <w:tcW w:w="581" w:type="dxa"/>
          </w:tcPr>
          <w:p w:rsidR="007F3A6D" w:rsidRPr="00B0421B" w:rsidRDefault="007F3A6D" w:rsidP="009859F1">
            <w:pPr>
              <w:jc w:val="center"/>
              <w:rPr>
                <w:rFonts w:ascii="Arial" w:hAnsi="Arial" w:cs="Arial"/>
                <w:sz w:val="14"/>
              </w:rPr>
            </w:pPr>
          </w:p>
          <w:p w:rsidR="007F3A6D" w:rsidRPr="0044260C" w:rsidRDefault="007F3A6D" w:rsidP="009859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</w:t>
            </w:r>
          </w:p>
        </w:tc>
        <w:tc>
          <w:tcPr>
            <w:tcW w:w="1260" w:type="dxa"/>
          </w:tcPr>
          <w:p w:rsidR="007F3A6D" w:rsidRPr="00B0421B" w:rsidRDefault="007F3A6D" w:rsidP="009859F1">
            <w:pPr>
              <w:ind w:left="72"/>
              <w:jc w:val="center"/>
              <w:rPr>
                <w:rFonts w:ascii="Arial" w:hAnsi="Arial" w:cs="Arial"/>
                <w:b/>
                <w:sz w:val="12"/>
              </w:rPr>
            </w:pPr>
          </w:p>
          <w:p w:rsidR="007F3A6D" w:rsidRPr="00D42684" w:rsidRDefault="007F3A6D" w:rsidP="009859F1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D42684">
              <w:rPr>
                <w:rFonts w:ascii="Arial" w:hAnsi="Arial" w:cs="Arial"/>
                <w:b/>
              </w:rPr>
              <w:t>20 01 35*</w:t>
            </w:r>
          </w:p>
        </w:tc>
        <w:tc>
          <w:tcPr>
            <w:tcW w:w="7807" w:type="dxa"/>
          </w:tcPr>
          <w:p w:rsidR="007F3A6D" w:rsidRPr="0044260C" w:rsidRDefault="007F3A6D" w:rsidP="003F3C2D">
            <w:pPr>
              <w:ind w:left="2"/>
              <w:jc w:val="both"/>
              <w:rPr>
                <w:rFonts w:ascii="Arial" w:hAnsi="Arial" w:cs="Arial"/>
              </w:rPr>
            </w:pPr>
            <w:r w:rsidRPr="0044260C">
              <w:rPr>
                <w:rFonts w:ascii="Arial" w:hAnsi="Arial" w:cs="Arial"/>
              </w:rPr>
              <w:t xml:space="preserve">Zużyte urządzenie elektryczne i elektroniczne </w:t>
            </w:r>
            <w:r>
              <w:rPr>
                <w:rFonts w:ascii="Arial" w:hAnsi="Arial" w:cs="Arial"/>
              </w:rPr>
              <w:t>inne niż wymienione w 20 01 21</w:t>
            </w:r>
            <w:r>
              <w:rPr>
                <w:rFonts w:ascii="Arial" w:hAnsi="Arial" w:cs="Arial"/>
              </w:rPr>
              <w:br/>
              <w:t xml:space="preserve">i </w:t>
            </w:r>
            <w:r w:rsidRPr="0044260C">
              <w:rPr>
                <w:rFonts w:ascii="Arial" w:hAnsi="Arial" w:cs="Arial"/>
              </w:rPr>
              <w:t>20 01 23 zawierające niebezpieczne składniki</w:t>
            </w:r>
          </w:p>
        </w:tc>
      </w:tr>
    </w:tbl>
    <w:p w:rsidR="007F3A6D" w:rsidRDefault="007F3A6D" w:rsidP="00DD210B">
      <w:pPr>
        <w:rPr>
          <w:rFonts w:ascii="Arial" w:hAnsi="Arial" w:cs="Arial"/>
          <w:b/>
        </w:rPr>
      </w:pPr>
    </w:p>
    <w:p w:rsidR="007F3A6D" w:rsidRDefault="007F3A6D" w:rsidP="00DD210B">
      <w:pPr>
        <w:rPr>
          <w:rFonts w:ascii="Arial" w:hAnsi="Arial" w:cs="Arial"/>
          <w:b/>
        </w:rPr>
      </w:pPr>
    </w:p>
    <w:p w:rsidR="00DD210B" w:rsidRPr="001F3490" w:rsidRDefault="00DD210B" w:rsidP="001F3490">
      <w:pPr>
        <w:pStyle w:val="Nagwek3"/>
        <w:rPr>
          <w:b/>
          <w:bCs/>
        </w:rPr>
      </w:pPr>
      <w:r w:rsidRPr="001F3490">
        <w:rPr>
          <w:b/>
          <w:bCs/>
        </w:rPr>
        <w:t>IV.2</w:t>
      </w:r>
      <w:r w:rsidR="00CF6F58" w:rsidRPr="001F3490">
        <w:rPr>
          <w:b/>
          <w:bCs/>
        </w:rPr>
        <w:t>.  Miejsce zbierania odpadów</w:t>
      </w:r>
    </w:p>
    <w:p w:rsidR="00DD210B" w:rsidRPr="00CF6F58" w:rsidRDefault="00DD210B" w:rsidP="00517293">
      <w:pPr>
        <w:pStyle w:val="Tekstpodstawowy"/>
        <w:rPr>
          <w:rFonts w:ascii="Arial" w:hAnsi="Arial" w:cs="Arial"/>
          <w:szCs w:val="24"/>
        </w:rPr>
      </w:pPr>
      <w:r w:rsidRPr="00CF6F58">
        <w:rPr>
          <w:rFonts w:ascii="Arial" w:hAnsi="Arial" w:cs="Arial"/>
          <w:szCs w:val="24"/>
        </w:rPr>
        <w:t>Zbieranie odpadów prowadzone będzie na terenie działek o nr ew. 34, 35, 36, 40, 41, 42,</w:t>
      </w:r>
      <w:r w:rsidR="00A34572">
        <w:rPr>
          <w:rFonts w:ascii="Arial" w:hAnsi="Arial" w:cs="Arial"/>
          <w:szCs w:val="24"/>
        </w:rPr>
        <w:t xml:space="preserve"> 43,</w:t>
      </w:r>
      <w:r w:rsidRPr="00CF6F58">
        <w:rPr>
          <w:rFonts w:ascii="Arial" w:hAnsi="Arial" w:cs="Arial"/>
          <w:szCs w:val="24"/>
        </w:rPr>
        <w:t xml:space="preserve"> 45, 46, </w:t>
      </w:r>
      <w:r w:rsidR="00A34572">
        <w:rPr>
          <w:rFonts w:ascii="Arial" w:hAnsi="Arial" w:cs="Arial"/>
          <w:szCs w:val="24"/>
        </w:rPr>
        <w:t xml:space="preserve">obręb 211 Przemyśl i działkach </w:t>
      </w:r>
      <w:r w:rsidRPr="00CF6F58">
        <w:rPr>
          <w:rFonts w:ascii="Arial" w:hAnsi="Arial" w:cs="Arial"/>
          <w:szCs w:val="24"/>
        </w:rPr>
        <w:t>343, 376, 378, 379, 381,</w:t>
      </w:r>
      <w:r w:rsidR="00CF6F58">
        <w:rPr>
          <w:rFonts w:ascii="Arial" w:hAnsi="Arial" w:cs="Arial"/>
          <w:szCs w:val="24"/>
        </w:rPr>
        <w:t xml:space="preserve"> </w:t>
      </w:r>
      <w:r w:rsidRPr="00CF6F58">
        <w:rPr>
          <w:rFonts w:ascii="Arial" w:hAnsi="Arial" w:cs="Arial"/>
          <w:szCs w:val="24"/>
        </w:rPr>
        <w:t>382,</w:t>
      </w:r>
      <w:r w:rsidR="00CF6F58">
        <w:rPr>
          <w:rFonts w:ascii="Arial" w:hAnsi="Arial" w:cs="Arial"/>
          <w:szCs w:val="24"/>
        </w:rPr>
        <w:t xml:space="preserve"> </w:t>
      </w:r>
      <w:r w:rsidRPr="00CF6F58">
        <w:rPr>
          <w:rFonts w:ascii="Arial" w:hAnsi="Arial" w:cs="Arial"/>
          <w:szCs w:val="24"/>
        </w:rPr>
        <w:t xml:space="preserve">383, 384, 386, 387, 390 obręb </w:t>
      </w:r>
      <w:r w:rsidR="00A34572">
        <w:rPr>
          <w:rFonts w:ascii="Arial" w:hAnsi="Arial" w:cs="Arial"/>
          <w:szCs w:val="24"/>
        </w:rPr>
        <w:t xml:space="preserve"> 210 </w:t>
      </w:r>
      <w:r w:rsidRPr="00CF6F58">
        <w:rPr>
          <w:rFonts w:ascii="Arial" w:hAnsi="Arial" w:cs="Arial"/>
          <w:szCs w:val="24"/>
        </w:rPr>
        <w:t xml:space="preserve">Przemyśl, </w:t>
      </w:r>
      <w:r w:rsidR="00A34572">
        <w:rPr>
          <w:rFonts w:ascii="Arial" w:hAnsi="Arial" w:cs="Arial"/>
          <w:szCs w:val="24"/>
        </w:rPr>
        <w:t xml:space="preserve">przy </w:t>
      </w:r>
      <w:r w:rsidRPr="00CF6F58">
        <w:rPr>
          <w:rFonts w:ascii="Arial" w:hAnsi="Arial" w:cs="Arial"/>
          <w:szCs w:val="24"/>
        </w:rPr>
        <w:t>ul. Piastowsk</w:t>
      </w:r>
      <w:r w:rsidR="00A34572">
        <w:rPr>
          <w:rFonts w:ascii="Arial" w:hAnsi="Arial" w:cs="Arial"/>
          <w:szCs w:val="24"/>
        </w:rPr>
        <w:t xml:space="preserve">iej 22, </w:t>
      </w:r>
      <w:r w:rsidR="00517293">
        <w:rPr>
          <w:rFonts w:ascii="Arial" w:hAnsi="Arial" w:cs="Arial"/>
          <w:szCs w:val="24"/>
        </w:rPr>
        <w:t>37 – 700 Przemyśl</w:t>
      </w:r>
      <w:r w:rsidRPr="00CF6F58">
        <w:rPr>
          <w:rFonts w:ascii="Arial" w:hAnsi="Arial" w:cs="Arial"/>
          <w:szCs w:val="24"/>
        </w:rPr>
        <w:t xml:space="preserve"> </w:t>
      </w:r>
      <w:r w:rsidR="00517293">
        <w:rPr>
          <w:rFonts w:ascii="Arial" w:hAnsi="Arial" w:cs="Arial"/>
          <w:szCs w:val="24"/>
        </w:rPr>
        <w:br/>
      </w:r>
      <w:r w:rsidRPr="00CF6F58">
        <w:rPr>
          <w:rFonts w:ascii="Arial" w:hAnsi="Arial" w:cs="Arial"/>
          <w:szCs w:val="24"/>
        </w:rPr>
        <w:t>do któr</w:t>
      </w:r>
      <w:r w:rsidR="00517293">
        <w:rPr>
          <w:rFonts w:ascii="Arial" w:hAnsi="Arial" w:cs="Arial"/>
          <w:szCs w:val="24"/>
        </w:rPr>
        <w:t>ych</w:t>
      </w:r>
      <w:r w:rsidRPr="00CF6F58">
        <w:rPr>
          <w:rFonts w:ascii="Arial" w:hAnsi="Arial" w:cs="Arial"/>
          <w:szCs w:val="24"/>
        </w:rPr>
        <w:t xml:space="preserve"> właściciel posiada tytuł prawny.  Zbierane odpady wymienione w pkt. IV.1</w:t>
      </w:r>
      <w:r w:rsidR="00517293">
        <w:rPr>
          <w:rFonts w:ascii="Arial" w:hAnsi="Arial" w:cs="Arial"/>
          <w:szCs w:val="24"/>
        </w:rPr>
        <w:t>, tabeli nr 3</w:t>
      </w:r>
      <w:r w:rsidRPr="00CF6F58">
        <w:rPr>
          <w:rFonts w:ascii="Arial" w:hAnsi="Arial" w:cs="Arial"/>
          <w:szCs w:val="24"/>
        </w:rPr>
        <w:t xml:space="preserve"> decyzji będą segregowane i ręcznie doczyszczane a następnie przekazywane specjalistycznym firmom prowadzącym działalność w zakresie gospodarowania odpadami, posiadającymi wymagane prawem zezwolenie.</w:t>
      </w:r>
    </w:p>
    <w:p w:rsidR="00CF6F58" w:rsidRDefault="00CF6F58" w:rsidP="00CF6F58">
      <w:pPr>
        <w:pStyle w:val="Tekstpodstawowywcity"/>
        <w:ind w:left="0"/>
        <w:jc w:val="both"/>
        <w:rPr>
          <w:rFonts w:ascii="Arial" w:hAnsi="Arial" w:cs="Arial"/>
          <w:sz w:val="24"/>
          <w:szCs w:val="24"/>
        </w:rPr>
      </w:pPr>
    </w:p>
    <w:p w:rsidR="00DD210B" w:rsidRPr="001F3490" w:rsidRDefault="00DD210B" w:rsidP="001F3490">
      <w:pPr>
        <w:pStyle w:val="Nagwek3"/>
        <w:rPr>
          <w:b/>
          <w:bCs/>
        </w:rPr>
      </w:pPr>
      <w:r w:rsidRPr="001F3490">
        <w:rPr>
          <w:b/>
          <w:bCs/>
        </w:rPr>
        <w:t xml:space="preserve">IV.3 Miejsce i sposób magazynowania zbieranych odpadów oraz sposób ich dalszego zagospodarowania </w:t>
      </w:r>
    </w:p>
    <w:p w:rsidR="00325825" w:rsidRPr="007C1022" w:rsidRDefault="00325825" w:rsidP="00DD210B">
      <w:pPr>
        <w:ind w:left="540"/>
        <w:rPr>
          <w:sz w:val="10"/>
        </w:rPr>
      </w:pPr>
    </w:p>
    <w:p w:rsidR="00DD210B" w:rsidRPr="00325825" w:rsidRDefault="00DD210B" w:rsidP="00325825">
      <w:pPr>
        <w:rPr>
          <w:rFonts w:ascii="Arial" w:hAnsi="Arial" w:cs="Arial"/>
          <w:b/>
        </w:rPr>
      </w:pPr>
      <w:r w:rsidRPr="00325825">
        <w:rPr>
          <w:rFonts w:ascii="Arial" w:hAnsi="Arial" w:cs="Arial"/>
          <w:b/>
        </w:rPr>
        <w:t xml:space="preserve">Tabela nr </w:t>
      </w:r>
      <w:r w:rsidR="00325825" w:rsidRPr="00325825">
        <w:rPr>
          <w:rFonts w:ascii="Arial" w:hAnsi="Arial" w:cs="Arial"/>
          <w:b/>
        </w:rPr>
        <w:t>4</w:t>
      </w:r>
      <w:r w:rsidRPr="00325825">
        <w:rPr>
          <w:rFonts w:ascii="Arial" w:hAnsi="Arial" w:cs="Arial"/>
          <w:b/>
        </w:rPr>
        <w:t xml:space="preserve"> </w:t>
      </w:r>
    </w:p>
    <w:p w:rsidR="00DD210B" w:rsidRPr="009A0A1F" w:rsidRDefault="00DD210B" w:rsidP="00DD210B">
      <w:pPr>
        <w:pStyle w:val="Nagwek"/>
        <w:tabs>
          <w:tab w:val="clear" w:pos="4536"/>
          <w:tab w:val="clear" w:pos="9072"/>
        </w:tabs>
        <w:ind w:left="540"/>
        <w:rPr>
          <w:b/>
          <w:sz w:val="12"/>
        </w:rPr>
      </w:pPr>
    </w:p>
    <w:tbl>
      <w:tblPr>
        <w:tblW w:w="10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260"/>
        <w:gridCol w:w="4363"/>
        <w:gridCol w:w="3917"/>
      </w:tblGrid>
      <w:tr w:rsidR="00DD210B" w:rsidRPr="00325825" w:rsidTr="00C37398">
        <w:trPr>
          <w:cantSplit/>
        </w:trPr>
        <w:tc>
          <w:tcPr>
            <w:tcW w:w="581" w:type="dxa"/>
            <w:vAlign w:val="center"/>
          </w:tcPr>
          <w:p w:rsidR="00DD210B" w:rsidRPr="00325825" w:rsidRDefault="00DD210B" w:rsidP="00325825">
            <w:pPr>
              <w:jc w:val="center"/>
              <w:rPr>
                <w:rFonts w:ascii="Arial" w:hAnsi="Arial" w:cs="Arial"/>
                <w:b/>
              </w:rPr>
            </w:pPr>
            <w:r w:rsidRPr="0032582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260" w:type="dxa"/>
            <w:vAlign w:val="center"/>
          </w:tcPr>
          <w:p w:rsidR="00DD210B" w:rsidRPr="00325825" w:rsidRDefault="00DD210B" w:rsidP="00325825">
            <w:pPr>
              <w:pStyle w:val="Nagwek2"/>
              <w:ind w:left="72"/>
            </w:pPr>
            <w:r w:rsidRPr="00325825">
              <w:t>Kod odpadu</w:t>
            </w:r>
          </w:p>
        </w:tc>
        <w:tc>
          <w:tcPr>
            <w:tcW w:w="4363" w:type="dxa"/>
            <w:vAlign w:val="center"/>
          </w:tcPr>
          <w:p w:rsidR="00DD210B" w:rsidRPr="00325825" w:rsidRDefault="00DD210B" w:rsidP="00325825">
            <w:pPr>
              <w:pStyle w:val="Nagwek4"/>
              <w:ind w:left="540"/>
            </w:pPr>
            <w:r w:rsidRPr="00325825">
              <w:t>Nazwa odpadu</w:t>
            </w:r>
          </w:p>
        </w:tc>
        <w:tc>
          <w:tcPr>
            <w:tcW w:w="3917" w:type="dxa"/>
            <w:vAlign w:val="center"/>
          </w:tcPr>
          <w:p w:rsidR="00DD210B" w:rsidRPr="00325825" w:rsidRDefault="00DD210B" w:rsidP="00C37398">
            <w:pPr>
              <w:ind w:left="175"/>
              <w:jc w:val="center"/>
              <w:rPr>
                <w:rFonts w:ascii="Arial" w:hAnsi="Arial" w:cs="Arial"/>
                <w:b/>
              </w:rPr>
            </w:pPr>
            <w:r w:rsidRPr="00325825">
              <w:rPr>
                <w:rFonts w:ascii="Arial" w:hAnsi="Arial" w:cs="Arial"/>
                <w:b/>
              </w:rPr>
              <w:t xml:space="preserve">Sposób i miejsce </w:t>
            </w:r>
            <w:r w:rsidR="00C37398">
              <w:rPr>
                <w:rFonts w:ascii="Arial" w:hAnsi="Arial" w:cs="Arial"/>
                <w:b/>
              </w:rPr>
              <w:t>m</w:t>
            </w:r>
            <w:r w:rsidRPr="00325825">
              <w:rPr>
                <w:rFonts w:ascii="Arial" w:hAnsi="Arial" w:cs="Arial"/>
                <w:b/>
              </w:rPr>
              <w:t>agazynowania odpadów oraz sposób ich dalszego zagospodarowania</w:t>
            </w:r>
          </w:p>
        </w:tc>
      </w:tr>
      <w:tr w:rsidR="00DD210B" w:rsidRPr="000979D4" w:rsidTr="00325825">
        <w:trPr>
          <w:cantSplit/>
        </w:trPr>
        <w:tc>
          <w:tcPr>
            <w:tcW w:w="10121" w:type="dxa"/>
            <w:gridSpan w:val="4"/>
            <w:vAlign w:val="center"/>
          </w:tcPr>
          <w:p w:rsidR="00325825" w:rsidRPr="00325825" w:rsidRDefault="00325825" w:rsidP="00325825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20"/>
              </w:rPr>
            </w:pPr>
          </w:p>
          <w:p w:rsidR="00DD210B" w:rsidRPr="00325825" w:rsidRDefault="00DD210B" w:rsidP="00325825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5825">
              <w:rPr>
                <w:rFonts w:ascii="Arial" w:hAnsi="Arial" w:cs="Arial"/>
                <w:b/>
                <w:bCs/>
                <w:sz w:val="20"/>
                <w:szCs w:val="20"/>
              </w:rPr>
              <w:t>Odpady inne niż niebezpieczne</w:t>
            </w:r>
          </w:p>
          <w:p w:rsidR="00325825" w:rsidRPr="00325825" w:rsidRDefault="00325825" w:rsidP="00325825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20"/>
              </w:rPr>
            </w:pPr>
          </w:p>
        </w:tc>
      </w:tr>
      <w:tr w:rsidR="00DD210B" w:rsidRPr="000979D4" w:rsidTr="00325825">
        <w:trPr>
          <w:cantSplit/>
        </w:trPr>
        <w:tc>
          <w:tcPr>
            <w:tcW w:w="581" w:type="dxa"/>
            <w:vAlign w:val="center"/>
          </w:tcPr>
          <w:p w:rsidR="00DD210B" w:rsidRPr="00325825" w:rsidRDefault="00DD210B" w:rsidP="00325825">
            <w:pPr>
              <w:jc w:val="center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>1.</w:t>
            </w:r>
          </w:p>
        </w:tc>
        <w:tc>
          <w:tcPr>
            <w:tcW w:w="1260" w:type="dxa"/>
            <w:vAlign w:val="center"/>
          </w:tcPr>
          <w:p w:rsidR="00DD210B" w:rsidRPr="00325825" w:rsidRDefault="00DD210B" w:rsidP="00325825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325825">
              <w:rPr>
                <w:rFonts w:ascii="Arial" w:hAnsi="Arial" w:cs="Arial"/>
                <w:b/>
              </w:rPr>
              <w:t>08 03 18</w:t>
            </w:r>
          </w:p>
        </w:tc>
        <w:tc>
          <w:tcPr>
            <w:tcW w:w="4363" w:type="dxa"/>
            <w:vAlign w:val="center"/>
          </w:tcPr>
          <w:p w:rsidR="00DD210B" w:rsidRPr="00325825" w:rsidRDefault="00DD210B" w:rsidP="00145EB0">
            <w:pPr>
              <w:pStyle w:val="Tekstpodstawowy2"/>
              <w:spacing w:after="0" w:line="240" w:lineRule="auto"/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825">
              <w:rPr>
                <w:rFonts w:ascii="Arial" w:hAnsi="Arial" w:cs="Arial"/>
                <w:sz w:val="20"/>
                <w:szCs w:val="20"/>
              </w:rPr>
              <w:t>Odpadowy toner drukarski inny niż wymieniony w 08 03 17</w:t>
            </w:r>
          </w:p>
        </w:tc>
        <w:tc>
          <w:tcPr>
            <w:tcW w:w="3917" w:type="dxa"/>
            <w:vMerge w:val="restart"/>
            <w:vAlign w:val="center"/>
          </w:tcPr>
          <w:p w:rsidR="00301302" w:rsidRDefault="00301302" w:rsidP="0007405F">
            <w:pPr>
              <w:pStyle w:val="Tekstpodstawowy2"/>
              <w:spacing w:after="0" w:line="240" w:lineRule="auto"/>
              <w:ind w:left="-108" w:firstLine="1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1302" w:rsidRDefault="00301302" w:rsidP="0007405F">
            <w:pPr>
              <w:pStyle w:val="Tekstpodstawowy2"/>
              <w:spacing w:after="0" w:line="240" w:lineRule="auto"/>
              <w:ind w:left="-108" w:firstLine="1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1302" w:rsidRDefault="00301302" w:rsidP="0007405F">
            <w:pPr>
              <w:pStyle w:val="Tekstpodstawowy2"/>
              <w:spacing w:after="0" w:line="240" w:lineRule="auto"/>
              <w:ind w:left="-108" w:firstLine="1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1302" w:rsidRDefault="00301302" w:rsidP="0007405F">
            <w:pPr>
              <w:pStyle w:val="Tekstpodstawowy2"/>
              <w:spacing w:after="0" w:line="240" w:lineRule="auto"/>
              <w:ind w:left="-108" w:firstLine="1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1302" w:rsidRDefault="00301302" w:rsidP="0007405F">
            <w:pPr>
              <w:pStyle w:val="Tekstpodstawowy2"/>
              <w:spacing w:after="0" w:line="240" w:lineRule="auto"/>
              <w:ind w:left="-108" w:firstLine="1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210B" w:rsidRPr="00325825" w:rsidRDefault="00DD210B" w:rsidP="00FA3C4A">
            <w:pPr>
              <w:pStyle w:val="Tekstpodstawowy2"/>
              <w:spacing w:after="0" w:line="240" w:lineRule="auto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825">
              <w:rPr>
                <w:rFonts w:ascii="Arial" w:hAnsi="Arial" w:cs="Arial"/>
                <w:sz w:val="20"/>
                <w:szCs w:val="20"/>
              </w:rPr>
              <w:t xml:space="preserve">Zbierane odpady magazynowane będą </w:t>
            </w:r>
            <w:r w:rsidR="00325825">
              <w:rPr>
                <w:rFonts w:ascii="Arial" w:hAnsi="Arial" w:cs="Arial"/>
                <w:sz w:val="20"/>
                <w:szCs w:val="20"/>
              </w:rPr>
              <w:br/>
            </w:r>
            <w:r w:rsidRPr="00325825">
              <w:rPr>
                <w:rFonts w:ascii="Arial" w:hAnsi="Arial" w:cs="Arial"/>
                <w:sz w:val="20"/>
                <w:szCs w:val="20"/>
              </w:rPr>
              <w:t xml:space="preserve">w oznakowanych nazwą i kodem odpadu boksach garażowych lub kontenerach (oddzielnie dla każdego rodzaju </w:t>
            </w:r>
            <w:r w:rsidR="0007405F">
              <w:rPr>
                <w:rFonts w:ascii="Arial" w:hAnsi="Arial" w:cs="Arial"/>
                <w:sz w:val="20"/>
                <w:szCs w:val="20"/>
              </w:rPr>
              <w:br/>
            </w:r>
            <w:r w:rsidRPr="00325825">
              <w:rPr>
                <w:rFonts w:ascii="Arial" w:hAnsi="Arial" w:cs="Arial"/>
                <w:sz w:val="20"/>
                <w:szCs w:val="20"/>
              </w:rPr>
              <w:t xml:space="preserve">odpadu) usytuowanych w wyznaczonych </w:t>
            </w:r>
            <w:r w:rsidR="00325825">
              <w:rPr>
                <w:rFonts w:ascii="Arial" w:hAnsi="Arial" w:cs="Arial"/>
                <w:sz w:val="20"/>
                <w:szCs w:val="20"/>
              </w:rPr>
              <w:br/>
            </w:r>
            <w:r w:rsidRPr="00325825">
              <w:rPr>
                <w:rFonts w:ascii="Arial" w:hAnsi="Arial" w:cs="Arial"/>
                <w:sz w:val="20"/>
                <w:szCs w:val="20"/>
              </w:rPr>
              <w:t xml:space="preserve">i utwardzonych miejscach w wydzielonej części składowiska odpadów, następnie przekazywane będą do odzysku lub unieszkodliwiania stosownym odbiorcom prowadzącym działalność w zakresie gospodarowania odpadami. </w:t>
            </w:r>
          </w:p>
        </w:tc>
      </w:tr>
      <w:tr w:rsidR="00DD210B" w:rsidRPr="000979D4" w:rsidTr="00325825">
        <w:trPr>
          <w:cantSplit/>
        </w:trPr>
        <w:tc>
          <w:tcPr>
            <w:tcW w:w="581" w:type="dxa"/>
            <w:vAlign w:val="center"/>
          </w:tcPr>
          <w:p w:rsidR="00DD210B" w:rsidRPr="00325825" w:rsidRDefault="00DD210B" w:rsidP="00325825">
            <w:pPr>
              <w:jc w:val="center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>2.</w:t>
            </w:r>
          </w:p>
        </w:tc>
        <w:tc>
          <w:tcPr>
            <w:tcW w:w="1260" w:type="dxa"/>
            <w:vAlign w:val="center"/>
          </w:tcPr>
          <w:p w:rsidR="00DD210B" w:rsidRPr="00325825" w:rsidRDefault="00DD210B" w:rsidP="00325825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325825">
              <w:rPr>
                <w:rFonts w:ascii="Arial" w:hAnsi="Arial" w:cs="Arial"/>
                <w:b/>
              </w:rPr>
              <w:t>15 01 01</w:t>
            </w:r>
          </w:p>
        </w:tc>
        <w:tc>
          <w:tcPr>
            <w:tcW w:w="4363" w:type="dxa"/>
            <w:vAlign w:val="center"/>
          </w:tcPr>
          <w:p w:rsidR="00DD210B" w:rsidRPr="00325825" w:rsidRDefault="00DD210B" w:rsidP="00145EB0">
            <w:pPr>
              <w:pStyle w:val="Tekstpodstawowy2"/>
              <w:spacing w:after="0" w:line="240" w:lineRule="auto"/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825">
              <w:rPr>
                <w:rFonts w:ascii="Arial" w:hAnsi="Arial" w:cs="Arial"/>
                <w:sz w:val="20"/>
                <w:szCs w:val="20"/>
              </w:rPr>
              <w:t>Opakowania z papieru i tektury</w:t>
            </w:r>
          </w:p>
        </w:tc>
        <w:tc>
          <w:tcPr>
            <w:tcW w:w="3917" w:type="dxa"/>
            <w:vMerge/>
            <w:vAlign w:val="center"/>
          </w:tcPr>
          <w:p w:rsidR="00DD210B" w:rsidRPr="00325825" w:rsidRDefault="00DD210B" w:rsidP="00325825">
            <w:pPr>
              <w:pStyle w:val="Tekstpodstawowy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10B" w:rsidRPr="000979D4" w:rsidTr="00325825">
        <w:trPr>
          <w:cantSplit/>
        </w:trPr>
        <w:tc>
          <w:tcPr>
            <w:tcW w:w="581" w:type="dxa"/>
            <w:vAlign w:val="center"/>
          </w:tcPr>
          <w:p w:rsidR="00DD210B" w:rsidRPr="00325825" w:rsidRDefault="00DD210B" w:rsidP="00325825">
            <w:pPr>
              <w:jc w:val="center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>3.</w:t>
            </w:r>
          </w:p>
        </w:tc>
        <w:tc>
          <w:tcPr>
            <w:tcW w:w="1260" w:type="dxa"/>
            <w:vAlign w:val="center"/>
          </w:tcPr>
          <w:p w:rsidR="00DD210B" w:rsidRPr="00325825" w:rsidRDefault="00DD210B" w:rsidP="00325825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325825">
              <w:rPr>
                <w:rFonts w:ascii="Arial" w:hAnsi="Arial" w:cs="Arial"/>
                <w:b/>
              </w:rPr>
              <w:t>15 01 02</w:t>
            </w:r>
          </w:p>
        </w:tc>
        <w:tc>
          <w:tcPr>
            <w:tcW w:w="4363" w:type="dxa"/>
            <w:vAlign w:val="center"/>
          </w:tcPr>
          <w:p w:rsidR="00DD210B" w:rsidRPr="00325825" w:rsidRDefault="00DD210B" w:rsidP="00145EB0">
            <w:pPr>
              <w:pStyle w:val="Tekstpodstawowy2"/>
              <w:spacing w:after="0" w:line="240" w:lineRule="auto"/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825">
              <w:rPr>
                <w:rFonts w:ascii="Arial" w:hAnsi="Arial" w:cs="Arial"/>
                <w:sz w:val="20"/>
                <w:szCs w:val="20"/>
              </w:rPr>
              <w:t>Opakowania z tworzyw sztucznych</w:t>
            </w:r>
          </w:p>
        </w:tc>
        <w:tc>
          <w:tcPr>
            <w:tcW w:w="3917" w:type="dxa"/>
            <w:vMerge/>
            <w:vAlign w:val="center"/>
          </w:tcPr>
          <w:p w:rsidR="00DD210B" w:rsidRPr="00325825" w:rsidRDefault="00DD210B" w:rsidP="00325825">
            <w:pPr>
              <w:pStyle w:val="Tekstpodstawowy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10B" w:rsidRPr="000979D4" w:rsidTr="00325825">
        <w:trPr>
          <w:cantSplit/>
        </w:trPr>
        <w:tc>
          <w:tcPr>
            <w:tcW w:w="581" w:type="dxa"/>
            <w:vAlign w:val="center"/>
          </w:tcPr>
          <w:p w:rsidR="00DD210B" w:rsidRPr="00325825" w:rsidRDefault="00DD210B" w:rsidP="00325825">
            <w:pPr>
              <w:jc w:val="center"/>
              <w:rPr>
                <w:rFonts w:ascii="Arial" w:hAnsi="Arial" w:cs="Arial"/>
                <w:bCs/>
              </w:rPr>
            </w:pPr>
            <w:r w:rsidRPr="00325825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1260" w:type="dxa"/>
            <w:vAlign w:val="center"/>
          </w:tcPr>
          <w:p w:rsidR="00DD210B" w:rsidRPr="00325825" w:rsidRDefault="00DD210B" w:rsidP="00325825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325825">
              <w:rPr>
                <w:rFonts w:ascii="Arial" w:hAnsi="Arial" w:cs="Arial"/>
                <w:b/>
                <w:bCs/>
              </w:rPr>
              <w:t>15 01 03</w:t>
            </w:r>
          </w:p>
        </w:tc>
        <w:tc>
          <w:tcPr>
            <w:tcW w:w="4363" w:type="dxa"/>
            <w:vAlign w:val="center"/>
          </w:tcPr>
          <w:p w:rsidR="00DD210B" w:rsidRPr="00325825" w:rsidRDefault="00DD210B" w:rsidP="00145EB0">
            <w:pPr>
              <w:pStyle w:val="Tekstpodstawowy2"/>
              <w:spacing w:after="0" w:line="240" w:lineRule="auto"/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825">
              <w:rPr>
                <w:rFonts w:ascii="Arial" w:hAnsi="Arial" w:cs="Arial"/>
                <w:sz w:val="20"/>
                <w:szCs w:val="20"/>
              </w:rPr>
              <w:t>Opakowania z drewna</w:t>
            </w:r>
          </w:p>
        </w:tc>
        <w:tc>
          <w:tcPr>
            <w:tcW w:w="3917" w:type="dxa"/>
            <w:vMerge/>
            <w:vAlign w:val="center"/>
          </w:tcPr>
          <w:p w:rsidR="00DD210B" w:rsidRPr="00325825" w:rsidRDefault="00DD210B" w:rsidP="00325825">
            <w:pPr>
              <w:pStyle w:val="Tekstpodstawowy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10B" w:rsidRPr="000979D4" w:rsidTr="00325825">
        <w:trPr>
          <w:cantSplit/>
        </w:trPr>
        <w:tc>
          <w:tcPr>
            <w:tcW w:w="581" w:type="dxa"/>
            <w:vAlign w:val="center"/>
          </w:tcPr>
          <w:p w:rsidR="00DD210B" w:rsidRPr="00325825" w:rsidRDefault="00DD210B" w:rsidP="00325825">
            <w:pPr>
              <w:jc w:val="center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>5.</w:t>
            </w:r>
          </w:p>
        </w:tc>
        <w:tc>
          <w:tcPr>
            <w:tcW w:w="1260" w:type="dxa"/>
            <w:vAlign w:val="center"/>
          </w:tcPr>
          <w:p w:rsidR="00DD210B" w:rsidRPr="00325825" w:rsidRDefault="00DD210B" w:rsidP="00325825">
            <w:pPr>
              <w:ind w:left="72"/>
              <w:jc w:val="center"/>
              <w:rPr>
                <w:rFonts w:ascii="Arial" w:hAnsi="Arial" w:cs="Arial"/>
                <w:b/>
                <w:bCs/>
              </w:rPr>
            </w:pPr>
            <w:r w:rsidRPr="00325825">
              <w:rPr>
                <w:rFonts w:ascii="Arial" w:hAnsi="Arial" w:cs="Arial"/>
                <w:b/>
              </w:rPr>
              <w:t>15 01 04</w:t>
            </w:r>
          </w:p>
        </w:tc>
        <w:tc>
          <w:tcPr>
            <w:tcW w:w="4363" w:type="dxa"/>
            <w:vAlign w:val="center"/>
          </w:tcPr>
          <w:p w:rsidR="00DD210B" w:rsidRPr="00325825" w:rsidRDefault="00DD210B" w:rsidP="00145EB0">
            <w:pPr>
              <w:pStyle w:val="Tekstpodstawowy2"/>
              <w:spacing w:after="0" w:line="240" w:lineRule="auto"/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825">
              <w:rPr>
                <w:rFonts w:ascii="Arial" w:hAnsi="Arial" w:cs="Arial"/>
                <w:sz w:val="20"/>
                <w:szCs w:val="20"/>
              </w:rPr>
              <w:t>Opakowania z metali</w:t>
            </w:r>
          </w:p>
        </w:tc>
        <w:tc>
          <w:tcPr>
            <w:tcW w:w="3917" w:type="dxa"/>
            <w:vMerge/>
            <w:vAlign w:val="center"/>
          </w:tcPr>
          <w:p w:rsidR="00DD210B" w:rsidRPr="00325825" w:rsidRDefault="00DD210B" w:rsidP="00325825">
            <w:pPr>
              <w:pStyle w:val="Tekstpodstawowy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10B" w:rsidRPr="000979D4" w:rsidTr="00325825">
        <w:trPr>
          <w:cantSplit/>
        </w:trPr>
        <w:tc>
          <w:tcPr>
            <w:tcW w:w="581" w:type="dxa"/>
            <w:vAlign w:val="center"/>
          </w:tcPr>
          <w:p w:rsidR="00DD210B" w:rsidRPr="00325825" w:rsidRDefault="00DD210B" w:rsidP="00325825">
            <w:pPr>
              <w:jc w:val="center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>6.</w:t>
            </w:r>
          </w:p>
        </w:tc>
        <w:tc>
          <w:tcPr>
            <w:tcW w:w="1260" w:type="dxa"/>
            <w:vAlign w:val="center"/>
          </w:tcPr>
          <w:p w:rsidR="00DD210B" w:rsidRPr="00325825" w:rsidRDefault="00DD210B" w:rsidP="00325825">
            <w:pPr>
              <w:ind w:left="72"/>
              <w:jc w:val="center"/>
              <w:rPr>
                <w:rFonts w:ascii="Arial" w:hAnsi="Arial" w:cs="Arial"/>
                <w:b/>
                <w:bCs/>
              </w:rPr>
            </w:pPr>
            <w:r w:rsidRPr="00325825">
              <w:rPr>
                <w:rFonts w:ascii="Arial" w:hAnsi="Arial" w:cs="Arial"/>
                <w:b/>
              </w:rPr>
              <w:t>15 01 05</w:t>
            </w:r>
          </w:p>
        </w:tc>
        <w:tc>
          <w:tcPr>
            <w:tcW w:w="4363" w:type="dxa"/>
            <w:vAlign w:val="center"/>
          </w:tcPr>
          <w:p w:rsidR="00DD210B" w:rsidRPr="00325825" w:rsidRDefault="00DD210B" w:rsidP="00145EB0">
            <w:pPr>
              <w:pStyle w:val="Tekstpodstawowy2"/>
              <w:spacing w:after="0" w:line="240" w:lineRule="auto"/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825">
              <w:rPr>
                <w:rFonts w:ascii="Arial" w:hAnsi="Arial" w:cs="Arial"/>
                <w:sz w:val="20"/>
                <w:szCs w:val="20"/>
              </w:rPr>
              <w:t>Opakowania wielomateriałowe</w:t>
            </w:r>
          </w:p>
        </w:tc>
        <w:tc>
          <w:tcPr>
            <w:tcW w:w="3917" w:type="dxa"/>
            <w:vMerge/>
            <w:vAlign w:val="center"/>
          </w:tcPr>
          <w:p w:rsidR="00DD210B" w:rsidRPr="00325825" w:rsidRDefault="00DD210B" w:rsidP="00325825">
            <w:pPr>
              <w:pStyle w:val="Tekstpodstawowy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10B" w:rsidRPr="000979D4" w:rsidTr="00325825">
        <w:trPr>
          <w:cantSplit/>
        </w:trPr>
        <w:tc>
          <w:tcPr>
            <w:tcW w:w="581" w:type="dxa"/>
            <w:vAlign w:val="center"/>
          </w:tcPr>
          <w:p w:rsidR="00DD210B" w:rsidRPr="00325825" w:rsidRDefault="00DD210B" w:rsidP="00325825">
            <w:pPr>
              <w:jc w:val="center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>7.</w:t>
            </w:r>
          </w:p>
        </w:tc>
        <w:tc>
          <w:tcPr>
            <w:tcW w:w="1260" w:type="dxa"/>
            <w:vAlign w:val="center"/>
          </w:tcPr>
          <w:p w:rsidR="00DD210B" w:rsidRPr="00325825" w:rsidRDefault="00DD210B" w:rsidP="00325825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325825">
              <w:rPr>
                <w:rFonts w:ascii="Arial" w:hAnsi="Arial" w:cs="Arial"/>
                <w:b/>
              </w:rPr>
              <w:t>15 01 06</w:t>
            </w:r>
          </w:p>
        </w:tc>
        <w:tc>
          <w:tcPr>
            <w:tcW w:w="4363" w:type="dxa"/>
            <w:vAlign w:val="center"/>
          </w:tcPr>
          <w:p w:rsidR="00DD210B" w:rsidRPr="00325825" w:rsidRDefault="00DD210B" w:rsidP="00145EB0">
            <w:pPr>
              <w:pStyle w:val="Tekstpodstawowy2"/>
              <w:spacing w:after="0" w:line="240" w:lineRule="auto"/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825">
              <w:rPr>
                <w:rFonts w:ascii="Arial" w:hAnsi="Arial" w:cs="Arial"/>
                <w:sz w:val="20"/>
                <w:szCs w:val="20"/>
              </w:rPr>
              <w:t>Zmieszane odpady opakowaniowe</w:t>
            </w:r>
          </w:p>
        </w:tc>
        <w:tc>
          <w:tcPr>
            <w:tcW w:w="3917" w:type="dxa"/>
            <w:vMerge/>
            <w:vAlign w:val="center"/>
          </w:tcPr>
          <w:p w:rsidR="00DD210B" w:rsidRPr="00325825" w:rsidRDefault="00DD210B" w:rsidP="00325825">
            <w:pPr>
              <w:pStyle w:val="Tekstpodstawowy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10B" w:rsidRPr="000979D4" w:rsidTr="00325825">
        <w:trPr>
          <w:cantSplit/>
        </w:trPr>
        <w:tc>
          <w:tcPr>
            <w:tcW w:w="581" w:type="dxa"/>
            <w:vAlign w:val="center"/>
          </w:tcPr>
          <w:p w:rsidR="00DD210B" w:rsidRPr="00325825" w:rsidRDefault="00DD210B" w:rsidP="00325825">
            <w:pPr>
              <w:jc w:val="center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>8.</w:t>
            </w:r>
          </w:p>
        </w:tc>
        <w:tc>
          <w:tcPr>
            <w:tcW w:w="1260" w:type="dxa"/>
            <w:vAlign w:val="center"/>
          </w:tcPr>
          <w:p w:rsidR="00DD210B" w:rsidRPr="00325825" w:rsidRDefault="00DD210B" w:rsidP="00325825">
            <w:pPr>
              <w:ind w:left="72"/>
              <w:jc w:val="center"/>
              <w:rPr>
                <w:rFonts w:ascii="Arial" w:hAnsi="Arial" w:cs="Arial"/>
                <w:b/>
                <w:bCs/>
              </w:rPr>
            </w:pPr>
            <w:r w:rsidRPr="00325825">
              <w:rPr>
                <w:rFonts w:ascii="Arial" w:hAnsi="Arial" w:cs="Arial"/>
                <w:b/>
              </w:rPr>
              <w:t>15 01 07</w:t>
            </w:r>
          </w:p>
        </w:tc>
        <w:tc>
          <w:tcPr>
            <w:tcW w:w="4363" w:type="dxa"/>
            <w:vAlign w:val="center"/>
          </w:tcPr>
          <w:p w:rsidR="00DD210B" w:rsidRPr="00325825" w:rsidRDefault="00DD210B" w:rsidP="00145EB0">
            <w:pPr>
              <w:pStyle w:val="Tekstpodstawowy2"/>
              <w:spacing w:after="0" w:line="240" w:lineRule="auto"/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825">
              <w:rPr>
                <w:rFonts w:ascii="Arial" w:hAnsi="Arial" w:cs="Arial"/>
                <w:sz w:val="20"/>
                <w:szCs w:val="20"/>
              </w:rPr>
              <w:t>Opakowania ze szkła</w:t>
            </w:r>
          </w:p>
        </w:tc>
        <w:tc>
          <w:tcPr>
            <w:tcW w:w="3917" w:type="dxa"/>
            <w:vMerge/>
            <w:vAlign w:val="center"/>
          </w:tcPr>
          <w:p w:rsidR="00DD210B" w:rsidRPr="00325825" w:rsidRDefault="00DD210B" w:rsidP="00325825">
            <w:pPr>
              <w:pStyle w:val="Tekstpodstawowy2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10B" w:rsidRPr="000979D4" w:rsidTr="00325825">
        <w:trPr>
          <w:cantSplit/>
        </w:trPr>
        <w:tc>
          <w:tcPr>
            <w:tcW w:w="581" w:type="dxa"/>
            <w:vAlign w:val="center"/>
          </w:tcPr>
          <w:p w:rsidR="00DD210B" w:rsidRPr="00325825" w:rsidRDefault="00DD210B" w:rsidP="00325825">
            <w:pPr>
              <w:jc w:val="center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>9.</w:t>
            </w:r>
          </w:p>
        </w:tc>
        <w:tc>
          <w:tcPr>
            <w:tcW w:w="1260" w:type="dxa"/>
            <w:vAlign w:val="center"/>
          </w:tcPr>
          <w:p w:rsidR="00DD210B" w:rsidRPr="00325825" w:rsidRDefault="00DD210B" w:rsidP="00325825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325825">
              <w:rPr>
                <w:rFonts w:ascii="Arial" w:hAnsi="Arial" w:cs="Arial"/>
                <w:b/>
              </w:rPr>
              <w:t>16 02 14</w:t>
            </w:r>
          </w:p>
        </w:tc>
        <w:tc>
          <w:tcPr>
            <w:tcW w:w="4363" w:type="dxa"/>
            <w:vAlign w:val="center"/>
          </w:tcPr>
          <w:p w:rsidR="00DD210B" w:rsidRPr="00325825" w:rsidRDefault="00DD210B" w:rsidP="00145EB0">
            <w:pPr>
              <w:pStyle w:val="Tekstpodstawowy2"/>
              <w:spacing w:after="0" w:line="240" w:lineRule="auto"/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825">
              <w:rPr>
                <w:rFonts w:ascii="Arial" w:hAnsi="Arial" w:cs="Arial"/>
                <w:sz w:val="20"/>
                <w:szCs w:val="20"/>
              </w:rPr>
              <w:t xml:space="preserve">Zużyte urządzenia inne niż wymienione </w:t>
            </w:r>
            <w:r w:rsidR="00325825">
              <w:rPr>
                <w:rFonts w:ascii="Arial" w:hAnsi="Arial" w:cs="Arial"/>
                <w:sz w:val="20"/>
                <w:szCs w:val="20"/>
              </w:rPr>
              <w:br/>
            </w:r>
            <w:r w:rsidRPr="00325825">
              <w:rPr>
                <w:rFonts w:ascii="Arial" w:hAnsi="Arial" w:cs="Arial"/>
                <w:sz w:val="20"/>
                <w:szCs w:val="20"/>
              </w:rPr>
              <w:t>w 16 02 09 do 16 02 13</w:t>
            </w:r>
          </w:p>
        </w:tc>
        <w:tc>
          <w:tcPr>
            <w:tcW w:w="3917" w:type="dxa"/>
            <w:vMerge/>
            <w:vAlign w:val="center"/>
          </w:tcPr>
          <w:p w:rsidR="00DD210B" w:rsidRPr="00325825" w:rsidRDefault="00DD210B" w:rsidP="00325825">
            <w:pPr>
              <w:pStyle w:val="Tekstdymk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10B" w:rsidRPr="000979D4" w:rsidTr="00325825">
        <w:trPr>
          <w:cantSplit/>
        </w:trPr>
        <w:tc>
          <w:tcPr>
            <w:tcW w:w="581" w:type="dxa"/>
            <w:vAlign w:val="center"/>
          </w:tcPr>
          <w:p w:rsidR="00DD210B" w:rsidRPr="00325825" w:rsidRDefault="00DD210B" w:rsidP="00325825">
            <w:pPr>
              <w:jc w:val="center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>10.</w:t>
            </w:r>
          </w:p>
        </w:tc>
        <w:tc>
          <w:tcPr>
            <w:tcW w:w="1260" w:type="dxa"/>
            <w:vAlign w:val="center"/>
          </w:tcPr>
          <w:p w:rsidR="00DD210B" w:rsidRPr="00325825" w:rsidRDefault="00DD210B" w:rsidP="00325825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325825">
              <w:rPr>
                <w:rFonts w:ascii="Arial" w:hAnsi="Arial" w:cs="Arial"/>
                <w:b/>
              </w:rPr>
              <w:t>16 02 16</w:t>
            </w:r>
          </w:p>
        </w:tc>
        <w:tc>
          <w:tcPr>
            <w:tcW w:w="4363" w:type="dxa"/>
            <w:vAlign w:val="center"/>
          </w:tcPr>
          <w:p w:rsidR="00DD210B" w:rsidRPr="00325825" w:rsidRDefault="00DD210B" w:rsidP="00145EB0">
            <w:pPr>
              <w:pStyle w:val="Tekstpodstawowy2"/>
              <w:spacing w:after="0" w:line="240" w:lineRule="auto"/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825">
              <w:rPr>
                <w:rFonts w:ascii="Arial" w:hAnsi="Arial" w:cs="Arial"/>
                <w:sz w:val="20"/>
                <w:szCs w:val="20"/>
              </w:rPr>
              <w:t>Elementy usunięte z zużytych urządzeń inne niż wymienione w 16 02 15</w:t>
            </w:r>
          </w:p>
        </w:tc>
        <w:tc>
          <w:tcPr>
            <w:tcW w:w="3917" w:type="dxa"/>
            <w:vMerge/>
            <w:vAlign w:val="center"/>
          </w:tcPr>
          <w:p w:rsidR="00DD210B" w:rsidRPr="00325825" w:rsidRDefault="00DD210B" w:rsidP="00325825">
            <w:pPr>
              <w:pStyle w:val="Tekstdymk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10B" w:rsidRPr="000979D4" w:rsidTr="00325825">
        <w:trPr>
          <w:cantSplit/>
        </w:trPr>
        <w:tc>
          <w:tcPr>
            <w:tcW w:w="581" w:type="dxa"/>
            <w:vAlign w:val="center"/>
          </w:tcPr>
          <w:p w:rsidR="00DD210B" w:rsidRPr="00325825" w:rsidRDefault="00DD210B" w:rsidP="00325825">
            <w:pPr>
              <w:jc w:val="center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>11.</w:t>
            </w:r>
          </w:p>
        </w:tc>
        <w:tc>
          <w:tcPr>
            <w:tcW w:w="1260" w:type="dxa"/>
            <w:vAlign w:val="center"/>
          </w:tcPr>
          <w:p w:rsidR="00DD210B" w:rsidRPr="00325825" w:rsidRDefault="00DD210B" w:rsidP="00325825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325825">
              <w:rPr>
                <w:rFonts w:ascii="Arial" w:hAnsi="Arial" w:cs="Arial"/>
                <w:b/>
              </w:rPr>
              <w:t>16 06 04</w:t>
            </w:r>
          </w:p>
        </w:tc>
        <w:tc>
          <w:tcPr>
            <w:tcW w:w="4363" w:type="dxa"/>
            <w:vAlign w:val="center"/>
          </w:tcPr>
          <w:p w:rsidR="00DD210B" w:rsidRPr="00325825" w:rsidRDefault="00DD210B" w:rsidP="00145EB0">
            <w:pPr>
              <w:pStyle w:val="Tekstpodstawowy2"/>
              <w:spacing w:after="0" w:line="240" w:lineRule="auto"/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825">
              <w:rPr>
                <w:rFonts w:ascii="Arial" w:hAnsi="Arial" w:cs="Arial"/>
                <w:sz w:val="20"/>
                <w:szCs w:val="20"/>
              </w:rPr>
              <w:t>Baterie alkaiczne (z wyłączeniem 16 06 03)</w:t>
            </w:r>
          </w:p>
        </w:tc>
        <w:tc>
          <w:tcPr>
            <w:tcW w:w="3917" w:type="dxa"/>
            <w:vMerge/>
            <w:vAlign w:val="center"/>
          </w:tcPr>
          <w:p w:rsidR="00DD210B" w:rsidRPr="00325825" w:rsidRDefault="00DD210B" w:rsidP="00325825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DD210B" w:rsidRPr="000979D4" w:rsidTr="00325825">
        <w:trPr>
          <w:cantSplit/>
        </w:trPr>
        <w:tc>
          <w:tcPr>
            <w:tcW w:w="581" w:type="dxa"/>
            <w:vAlign w:val="center"/>
          </w:tcPr>
          <w:p w:rsidR="00DD210B" w:rsidRPr="00325825" w:rsidRDefault="00DD210B" w:rsidP="00325825">
            <w:pPr>
              <w:jc w:val="center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>12.</w:t>
            </w:r>
          </w:p>
        </w:tc>
        <w:tc>
          <w:tcPr>
            <w:tcW w:w="1260" w:type="dxa"/>
            <w:vAlign w:val="center"/>
          </w:tcPr>
          <w:p w:rsidR="00DD210B" w:rsidRPr="00325825" w:rsidRDefault="00DD210B" w:rsidP="00325825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325825">
              <w:rPr>
                <w:rFonts w:ascii="Arial" w:hAnsi="Arial" w:cs="Arial"/>
                <w:b/>
              </w:rPr>
              <w:t>16 06 05</w:t>
            </w:r>
          </w:p>
        </w:tc>
        <w:tc>
          <w:tcPr>
            <w:tcW w:w="4363" w:type="dxa"/>
            <w:vAlign w:val="center"/>
          </w:tcPr>
          <w:p w:rsidR="00DD210B" w:rsidRPr="00325825" w:rsidRDefault="00DD210B" w:rsidP="00145EB0">
            <w:pPr>
              <w:pStyle w:val="Tekstpodstawowy2"/>
              <w:spacing w:after="0" w:line="240" w:lineRule="auto"/>
              <w:ind w:left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825">
              <w:rPr>
                <w:rFonts w:ascii="Arial" w:hAnsi="Arial" w:cs="Arial"/>
                <w:sz w:val="20"/>
                <w:szCs w:val="20"/>
              </w:rPr>
              <w:t>Inne baterie i akumulatory</w:t>
            </w:r>
          </w:p>
        </w:tc>
        <w:tc>
          <w:tcPr>
            <w:tcW w:w="3917" w:type="dxa"/>
            <w:vMerge/>
            <w:vAlign w:val="center"/>
          </w:tcPr>
          <w:p w:rsidR="00DD210B" w:rsidRPr="00325825" w:rsidRDefault="00DD210B" w:rsidP="00325825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DD210B" w:rsidRPr="000979D4" w:rsidTr="00325825">
        <w:trPr>
          <w:cantSplit/>
        </w:trPr>
        <w:tc>
          <w:tcPr>
            <w:tcW w:w="581" w:type="dxa"/>
            <w:vAlign w:val="center"/>
          </w:tcPr>
          <w:p w:rsidR="00DD210B" w:rsidRPr="00325825" w:rsidRDefault="00DD210B" w:rsidP="00325825">
            <w:pPr>
              <w:jc w:val="center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>13.</w:t>
            </w:r>
          </w:p>
        </w:tc>
        <w:tc>
          <w:tcPr>
            <w:tcW w:w="1260" w:type="dxa"/>
            <w:vAlign w:val="center"/>
          </w:tcPr>
          <w:p w:rsidR="00DD210B" w:rsidRPr="00325825" w:rsidRDefault="00DD210B" w:rsidP="00325825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325825">
              <w:rPr>
                <w:rFonts w:ascii="Arial" w:hAnsi="Arial" w:cs="Arial"/>
                <w:b/>
              </w:rPr>
              <w:t>17 02 01</w:t>
            </w:r>
          </w:p>
        </w:tc>
        <w:tc>
          <w:tcPr>
            <w:tcW w:w="4363" w:type="dxa"/>
            <w:vAlign w:val="center"/>
          </w:tcPr>
          <w:p w:rsidR="00DD210B" w:rsidRPr="00325825" w:rsidRDefault="00DD210B" w:rsidP="00145EB0">
            <w:pPr>
              <w:pStyle w:val="Tekstpodstawowy"/>
              <w:ind w:left="2"/>
              <w:rPr>
                <w:rFonts w:ascii="Arial" w:hAnsi="Arial" w:cs="Arial"/>
                <w:sz w:val="20"/>
              </w:rPr>
            </w:pPr>
            <w:r w:rsidRPr="00325825">
              <w:rPr>
                <w:rFonts w:ascii="Arial" w:hAnsi="Arial" w:cs="Arial"/>
                <w:sz w:val="20"/>
              </w:rPr>
              <w:t>Drewno</w:t>
            </w:r>
          </w:p>
        </w:tc>
        <w:tc>
          <w:tcPr>
            <w:tcW w:w="3917" w:type="dxa"/>
            <w:vMerge/>
            <w:vAlign w:val="center"/>
          </w:tcPr>
          <w:p w:rsidR="00DD210B" w:rsidRPr="00325825" w:rsidRDefault="00DD210B" w:rsidP="00325825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  <w:tr w:rsidR="00DD210B" w:rsidRPr="000979D4" w:rsidTr="00325825">
        <w:trPr>
          <w:cantSplit/>
        </w:trPr>
        <w:tc>
          <w:tcPr>
            <w:tcW w:w="581" w:type="dxa"/>
            <w:vAlign w:val="center"/>
          </w:tcPr>
          <w:p w:rsidR="00DD210B" w:rsidRPr="00325825" w:rsidRDefault="00DD210B" w:rsidP="00325825">
            <w:pPr>
              <w:jc w:val="center"/>
              <w:rPr>
                <w:rFonts w:ascii="Arial" w:hAnsi="Arial" w:cs="Arial"/>
                <w:bCs/>
              </w:rPr>
            </w:pPr>
            <w:r w:rsidRPr="00325825">
              <w:rPr>
                <w:rFonts w:ascii="Arial" w:hAnsi="Arial" w:cs="Arial"/>
                <w:bCs/>
              </w:rPr>
              <w:t>14.</w:t>
            </w:r>
          </w:p>
        </w:tc>
        <w:tc>
          <w:tcPr>
            <w:tcW w:w="1260" w:type="dxa"/>
            <w:vAlign w:val="center"/>
          </w:tcPr>
          <w:p w:rsidR="00DD210B" w:rsidRPr="00325825" w:rsidRDefault="00DD210B" w:rsidP="00325825">
            <w:pPr>
              <w:ind w:left="72"/>
              <w:jc w:val="center"/>
              <w:rPr>
                <w:rFonts w:ascii="Arial" w:hAnsi="Arial" w:cs="Arial"/>
                <w:b/>
                <w:bCs/>
              </w:rPr>
            </w:pPr>
            <w:r w:rsidRPr="00325825">
              <w:rPr>
                <w:rFonts w:ascii="Arial" w:hAnsi="Arial" w:cs="Arial"/>
                <w:b/>
                <w:bCs/>
              </w:rPr>
              <w:t>17 02 02</w:t>
            </w:r>
          </w:p>
        </w:tc>
        <w:tc>
          <w:tcPr>
            <w:tcW w:w="4363" w:type="dxa"/>
            <w:vAlign w:val="center"/>
          </w:tcPr>
          <w:p w:rsidR="00DD210B" w:rsidRPr="00325825" w:rsidRDefault="00DD210B" w:rsidP="00145EB0">
            <w:pPr>
              <w:ind w:left="2"/>
              <w:jc w:val="both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>Szkło</w:t>
            </w:r>
          </w:p>
        </w:tc>
        <w:tc>
          <w:tcPr>
            <w:tcW w:w="3917" w:type="dxa"/>
            <w:vMerge/>
            <w:vAlign w:val="center"/>
          </w:tcPr>
          <w:p w:rsidR="00DD210B" w:rsidRPr="00325825" w:rsidRDefault="00DD210B" w:rsidP="00325825">
            <w:pPr>
              <w:rPr>
                <w:rFonts w:ascii="Arial" w:hAnsi="Arial" w:cs="Arial"/>
              </w:rPr>
            </w:pPr>
          </w:p>
        </w:tc>
      </w:tr>
      <w:tr w:rsidR="00DD210B" w:rsidRPr="000979D4" w:rsidTr="00325825">
        <w:trPr>
          <w:cantSplit/>
        </w:trPr>
        <w:tc>
          <w:tcPr>
            <w:tcW w:w="581" w:type="dxa"/>
            <w:vAlign w:val="center"/>
          </w:tcPr>
          <w:p w:rsidR="00DD210B" w:rsidRPr="00325825" w:rsidRDefault="00DD210B" w:rsidP="00325825">
            <w:pPr>
              <w:jc w:val="center"/>
              <w:rPr>
                <w:rFonts w:ascii="Arial" w:hAnsi="Arial" w:cs="Arial"/>
                <w:bCs/>
              </w:rPr>
            </w:pPr>
            <w:r w:rsidRPr="00325825">
              <w:rPr>
                <w:rFonts w:ascii="Arial" w:hAnsi="Arial" w:cs="Arial"/>
                <w:bCs/>
              </w:rPr>
              <w:t>15.</w:t>
            </w:r>
          </w:p>
        </w:tc>
        <w:tc>
          <w:tcPr>
            <w:tcW w:w="1260" w:type="dxa"/>
            <w:vAlign w:val="center"/>
          </w:tcPr>
          <w:p w:rsidR="00DD210B" w:rsidRPr="00325825" w:rsidRDefault="00DD210B" w:rsidP="00325825">
            <w:pPr>
              <w:ind w:left="72"/>
              <w:jc w:val="center"/>
              <w:rPr>
                <w:rFonts w:ascii="Arial" w:hAnsi="Arial" w:cs="Arial"/>
                <w:b/>
                <w:bCs/>
              </w:rPr>
            </w:pPr>
            <w:r w:rsidRPr="00325825">
              <w:rPr>
                <w:rFonts w:ascii="Arial" w:hAnsi="Arial" w:cs="Arial"/>
                <w:b/>
                <w:bCs/>
              </w:rPr>
              <w:t>17 02 03</w:t>
            </w:r>
          </w:p>
        </w:tc>
        <w:tc>
          <w:tcPr>
            <w:tcW w:w="4363" w:type="dxa"/>
            <w:vAlign w:val="center"/>
          </w:tcPr>
          <w:p w:rsidR="00DD210B" w:rsidRPr="00325825" w:rsidRDefault="00DD210B" w:rsidP="00145EB0">
            <w:pPr>
              <w:ind w:left="2"/>
              <w:jc w:val="both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  <w:bCs/>
              </w:rPr>
              <w:t>T</w:t>
            </w:r>
            <w:r w:rsidRPr="00325825">
              <w:rPr>
                <w:rFonts w:ascii="Arial" w:hAnsi="Arial" w:cs="Arial"/>
              </w:rPr>
              <w:t>worzywa sztuczne</w:t>
            </w:r>
          </w:p>
        </w:tc>
        <w:tc>
          <w:tcPr>
            <w:tcW w:w="3917" w:type="dxa"/>
            <w:vMerge/>
            <w:vAlign w:val="center"/>
          </w:tcPr>
          <w:p w:rsidR="00DD210B" w:rsidRPr="00325825" w:rsidRDefault="00DD210B" w:rsidP="00325825">
            <w:pPr>
              <w:rPr>
                <w:rFonts w:ascii="Arial" w:hAnsi="Arial" w:cs="Arial"/>
                <w:bCs/>
              </w:rPr>
            </w:pPr>
          </w:p>
        </w:tc>
      </w:tr>
      <w:tr w:rsidR="00DD210B" w:rsidRPr="000979D4" w:rsidTr="00325825">
        <w:trPr>
          <w:cantSplit/>
        </w:trPr>
        <w:tc>
          <w:tcPr>
            <w:tcW w:w="581" w:type="dxa"/>
            <w:vAlign w:val="center"/>
          </w:tcPr>
          <w:p w:rsidR="00DD210B" w:rsidRPr="00325825" w:rsidRDefault="00DD210B" w:rsidP="00325825">
            <w:pPr>
              <w:jc w:val="center"/>
              <w:rPr>
                <w:rFonts w:ascii="Arial" w:hAnsi="Arial" w:cs="Arial"/>
                <w:bCs/>
              </w:rPr>
            </w:pPr>
            <w:r w:rsidRPr="00325825">
              <w:rPr>
                <w:rFonts w:ascii="Arial" w:hAnsi="Arial" w:cs="Arial"/>
                <w:bCs/>
              </w:rPr>
              <w:t>16.</w:t>
            </w:r>
          </w:p>
        </w:tc>
        <w:tc>
          <w:tcPr>
            <w:tcW w:w="1260" w:type="dxa"/>
            <w:vAlign w:val="center"/>
          </w:tcPr>
          <w:p w:rsidR="00DD210B" w:rsidRPr="00301302" w:rsidRDefault="00DD210B" w:rsidP="00325825">
            <w:pPr>
              <w:ind w:left="72"/>
              <w:jc w:val="center"/>
              <w:rPr>
                <w:rFonts w:ascii="Arial" w:hAnsi="Arial" w:cs="Arial"/>
                <w:b/>
                <w:bCs/>
              </w:rPr>
            </w:pPr>
            <w:r w:rsidRPr="00301302">
              <w:rPr>
                <w:rFonts w:ascii="Arial" w:hAnsi="Arial" w:cs="Arial"/>
                <w:b/>
                <w:bCs/>
              </w:rPr>
              <w:t>17 04 02</w:t>
            </w:r>
          </w:p>
        </w:tc>
        <w:tc>
          <w:tcPr>
            <w:tcW w:w="4363" w:type="dxa"/>
            <w:vAlign w:val="center"/>
          </w:tcPr>
          <w:p w:rsidR="00DD210B" w:rsidRPr="00301302" w:rsidRDefault="00DD210B" w:rsidP="00145EB0">
            <w:pPr>
              <w:ind w:left="2"/>
              <w:jc w:val="both"/>
              <w:rPr>
                <w:rFonts w:ascii="Arial" w:hAnsi="Arial" w:cs="Arial"/>
                <w:bCs/>
              </w:rPr>
            </w:pPr>
            <w:r w:rsidRPr="00301302">
              <w:rPr>
                <w:rFonts w:ascii="Arial" w:hAnsi="Arial" w:cs="Arial"/>
                <w:bCs/>
              </w:rPr>
              <w:t xml:space="preserve">Aluminium </w:t>
            </w:r>
          </w:p>
        </w:tc>
        <w:tc>
          <w:tcPr>
            <w:tcW w:w="3917" w:type="dxa"/>
            <w:vMerge/>
            <w:vAlign w:val="center"/>
          </w:tcPr>
          <w:p w:rsidR="00DD210B" w:rsidRPr="00325825" w:rsidRDefault="00DD210B" w:rsidP="00325825">
            <w:pPr>
              <w:rPr>
                <w:rFonts w:ascii="Arial" w:hAnsi="Arial" w:cs="Arial"/>
                <w:bCs/>
              </w:rPr>
            </w:pPr>
          </w:p>
        </w:tc>
      </w:tr>
      <w:tr w:rsidR="00DD210B" w:rsidRPr="000979D4" w:rsidTr="00325825">
        <w:trPr>
          <w:cantSplit/>
        </w:trPr>
        <w:tc>
          <w:tcPr>
            <w:tcW w:w="581" w:type="dxa"/>
            <w:vAlign w:val="center"/>
          </w:tcPr>
          <w:p w:rsidR="00DD210B" w:rsidRPr="00325825" w:rsidRDefault="00DD210B" w:rsidP="00325825">
            <w:pPr>
              <w:jc w:val="center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>17.</w:t>
            </w:r>
          </w:p>
        </w:tc>
        <w:tc>
          <w:tcPr>
            <w:tcW w:w="1260" w:type="dxa"/>
            <w:vAlign w:val="center"/>
          </w:tcPr>
          <w:p w:rsidR="00DD210B" w:rsidRPr="00301302" w:rsidRDefault="00DD210B" w:rsidP="00325825">
            <w:pPr>
              <w:ind w:left="72"/>
              <w:jc w:val="center"/>
              <w:rPr>
                <w:rFonts w:ascii="Arial" w:hAnsi="Arial" w:cs="Arial"/>
                <w:b/>
                <w:bCs/>
              </w:rPr>
            </w:pPr>
            <w:r w:rsidRPr="00301302">
              <w:rPr>
                <w:rFonts w:ascii="Arial" w:hAnsi="Arial" w:cs="Arial"/>
                <w:b/>
                <w:bCs/>
              </w:rPr>
              <w:t>17 04 05</w:t>
            </w:r>
          </w:p>
        </w:tc>
        <w:tc>
          <w:tcPr>
            <w:tcW w:w="4363" w:type="dxa"/>
            <w:vAlign w:val="center"/>
          </w:tcPr>
          <w:p w:rsidR="00DD210B" w:rsidRPr="00301302" w:rsidRDefault="00DD210B" w:rsidP="00145EB0">
            <w:pPr>
              <w:ind w:left="2"/>
              <w:jc w:val="both"/>
              <w:rPr>
                <w:rFonts w:ascii="Arial" w:hAnsi="Arial" w:cs="Arial"/>
                <w:bCs/>
              </w:rPr>
            </w:pPr>
            <w:r w:rsidRPr="00301302">
              <w:rPr>
                <w:rFonts w:ascii="Arial" w:hAnsi="Arial" w:cs="Arial"/>
                <w:bCs/>
              </w:rPr>
              <w:t>Żelazo i stal</w:t>
            </w:r>
          </w:p>
        </w:tc>
        <w:tc>
          <w:tcPr>
            <w:tcW w:w="3917" w:type="dxa"/>
            <w:vMerge/>
            <w:vAlign w:val="center"/>
          </w:tcPr>
          <w:p w:rsidR="00DD210B" w:rsidRPr="00325825" w:rsidRDefault="00DD210B" w:rsidP="00325825">
            <w:pPr>
              <w:rPr>
                <w:rFonts w:ascii="Arial" w:hAnsi="Arial" w:cs="Arial"/>
                <w:bCs/>
              </w:rPr>
            </w:pPr>
          </w:p>
        </w:tc>
      </w:tr>
      <w:tr w:rsidR="00DD210B" w:rsidRPr="000979D4" w:rsidTr="00325825">
        <w:trPr>
          <w:cantSplit/>
        </w:trPr>
        <w:tc>
          <w:tcPr>
            <w:tcW w:w="581" w:type="dxa"/>
            <w:vAlign w:val="center"/>
          </w:tcPr>
          <w:p w:rsidR="00DD210B" w:rsidRPr="00325825" w:rsidRDefault="00DD210B" w:rsidP="00325825">
            <w:pPr>
              <w:jc w:val="center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>18.</w:t>
            </w:r>
          </w:p>
        </w:tc>
        <w:tc>
          <w:tcPr>
            <w:tcW w:w="1260" w:type="dxa"/>
            <w:vAlign w:val="center"/>
          </w:tcPr>
          <w:p w:rsidR="00DD210B" w:rsidRPr="00325825" w:rsidRDefault="00DD210B" w:rsidP="00325825">
            <w:pPr>
              <w:ind w:left="72"/>
              <w:jc w:val="center"/>
              <w:rPr>
                <w:rFonts w:ascii="Arial" w:hAnsi="Arial" w:cs="Arial"/>
                <w:b/>
                <w:bCs/>
              </w:rPr>
            </w:pPr>
            <w:r w:rsidRPr="00325825">
              <w:rPr>
                <w:rFonts w:ascii="Arial" w:hAnsi="Arial" w:cs="Arial"/>
                <w:b/>
                <w:bCs/>
              </w:rPr>
              <w:t>17 04 11</w:t>
            </w:r>
          </w:p>
        </w:tc>
        <w:tc>
          <w:tcPr>
            <w:tcW w:w="4363" w:type="dxa"/>
            <w:vAlign w:val="center"/>
          </w:tcPr>
          <w:p w:rsidR="00DD210B" w:rsidRPr="00325825" w:rsidRDefault="00DD210B" w:rsidP="00145EB0">
            <w:pPr>
              <w:ind w:left="2"/>
              <w:jc w:val="both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>Kable inne niż wymienione w 17 04 10</w:t>
            </w:r>
          </w:p>
        </w:tc>
        <w:tc>
          <w:tcPr>
            <w:tcW w:w="3917" w:type="dxa"/>
            <w:vMerge/>
            <w:vAlign w:val="center"/>
          </w:tcPr>
          <w:p w:rsidR="00DD210B" w:rsidRPr="00325825" w:rsidRDefault="00DD210B" w:rsidP="00325825">
            <w:pPr>
              <w:rPr>
                <w:rFonts w:ascii="Arial" w:hAnsi="Arial" w:cs="Arial"/>
              </w:rPr>
            </w:pPr>
          </w:p>
        </w:tc>
      </w:tr>
      <w:tr w:rsidR="00DD210B" w:rsidRPr="000979D4" w:rsidTr="00325825">
        <w:trPr>
          <w:cantSplit/>
        </w:trPr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:rsidR="00DD210B" w:rsidRPr="00325825" w:rsidRDefault="00DD210B" w:rsidP="00325825">
            <w:pPr>
              <w:jc w:val="center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>19.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DD210B" w:rsidRPr="00325825" w:rsidRDefault="00DD210B" w:rsidP="00325825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325825">
              <w:rPr>
                <w:rFonts w:ascii="Arial" w:hAnsi="Arial" w:cs="Arial"/>
                <w:b/>
              </w:rPr>
              <w:t>20 01 32</w:t>
            </w:r>
          </w:p>
        </w:tc>
        <w:tc>
          <w:tcPr>
            <w:tcW w:w="4363" w:type="dxa"/>
            <w:tcBorders>
              <w:bottom w:val="single" w:sz="4" w:space="0" w:color="auto"/>
            </w:tcBorders>
            <w:vAlign w:val="center"/>
          </w:tcPr>
          <w:p w:rsidR="00DD210B" w:rsidRPr="00325825" w:rsidRDefault="00DD210B" w:rsidP="00145EB0">
            <w:pPr>
              <w:ind w:left="2"/>
              <w:jc w:val="both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>Leki inne niż wymienione w 20 01 31*</w:t>
            </w:r>
          </w:p>
        </w:tc>
        <w:tc>
          <w:tcPr>
            <w:tcW w:w="3917" w:type="dxa"/>
            <w:vMerge/>
            <w:vAlign w:val="center"/>
          </w:tcPr>
          <w:p w:rsidR="00DD210B" w:rsidRPr="00325825" w:rsidRDefault="00DD210B" w:rsidP="00325825">
            <w:pPr>
              <w:rPr>
                <w:rFonts w:ascii="Arial" w:hAnsi="Arial" w:cs="Arial"/>
              </w:rPr>
            </w:pPr>
          </w:p>
        </w:tc>
      </w:tr>
      <w:tr w:rsidR="00DD210B" w:rsidRPr="000979D4" w:rsidTr="00325825">
        <w:trPr>
          <w:cantSplit/>
        </w:trPr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:rsidR="00DD210B" w:rsidRPr="00325825" w:rsidRDefault="00DD210B" w:rsidP="00325825">
            <w:pPr>
              <w:jc w:val="center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>20.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DD210B" w:rsidRPr="00325825" w:rsidRDefault="00DD210B" w:rsidP="00325825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325825">
              <w:rPr>
                <w:rFonts w:ascii="Arial" w:hAnsi="Arial" w:cs="Arial"/>
                <w:b/>
              </w:rPr>
              <w:t>20 01 34</w:t>
            </w:r>
          </w:p>
        </w:tc>
        <w:tc>
          <w:tcPr>
            <w:tcW w:w="4363" w:type="dxa"/>
            <w:tcBorders>
              <w:bottom w:val="single" w:sz="4" w:space="0" w:color="auto"/>
            </w:tcBorders>
            <w:vAlign w:val="center"/>
          </w:tcPr>
          <w:p w:rsidR="00DD210B" w:rsidRPr="00325825" w:rsidRDefault="00DD210B" w:rsidP="00145EB0">
            <w:pPr>
              <w:pStyle w:val="Nagwek"/>
              <w:tabs>
                <w:tab w:val="clear" w:pos="4536"/>
                <w:tab w:val="clear" w:pos="9072"/>
              </w:tabs>
              <w:ind w:left="2"/>
              <w:jc w:val="both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 xml:space="preserve">Baterie i akumulatory inne niż wymienione </w:t>
            </w:r>
            <w:r w:rsidR="00325825">
              <w:rPr>
                <w:rFonts w:ascii="Arial" w:hAnsi="Arial" w:cs="Arial"/>
              </w:rPr>
              <w:br/>
            </w:r>
            <w:r w:rsidRPr="00325825">
              <w:rPr>
                <w:rFonts w:ascii="Arial" w:hAnsi="Arial" w:cs="Arial"/>
              </w:rPr>
              <w:t>w 20 01 33*</w:t>
            </w:r>
          </w:p>
        </w:tc>
        <w:tc>
          <w:tcPr>
            <w:tcW w:w="3917" w:type="dxa"/>
            <w:vMerge/>
            <w:vAlign w:val="center"/>
          </w:tcPr>
          <w:p w:rsidR="00DD210B" w:rsidRPr="00325825" w:rsidRDefault="00DD210B" w:rsidP="00325825">
            <w:pPr>
              <w:rPr>
                <w:rFonts w:ascii="Arial" w:hAnsi="Arial" w:cs="Arial"/>
              </w:rPr>
            </w:pPr>
          </w:p>
        </w:tc>
      </w:tr>
      <w:tr w:rsidR="00DD210B" w:rsidRPr="000979D4" w:rsidTr="00325825">
        <w:trPr>
          <w:cantSplit/>
        </w:trPr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10B" w:rsidRPr="00325825" w:rsidRDefault="00DD210B" w:rsidP="00325825">
            <w:pPr>
              <w:jc w:val="center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>21.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10B" w:rsidRPr="00325825" w:rsidRDefault="00DD210B" w:rsidP="00325825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325825">
              <w:rPr>
                <w:rFonts w:ascii="Arial" w:hAnsi="Arial" w:cs="Arial"/>
                <w:b/>
              </w:rPr>
              <w:t>20 01 36</w:t>
            </w:r>
          </w:p>
        </w:tc>
        <w:tc>
          <w:tcPr>
            <w:tcW w:w="4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10B" w:rsidRPr="00325825" w:rsidRDefault="00325825" w:rsidP="00145EB0">
            <w:pPr>
              <w:ind w:left="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Zużyte urządzenia elektryczne</w:t>
            </w:r>
            <w:r w:rsidR="00C37398">
              <w:rPr>
                <w:rFonts w:ascii="Arial" w:hAnsi="Arial" w:cs="Arial"/>
              </w:rPr>
              <w:t xml:space="preserve"> </w:t>
            </w:r>
            <w:r w:rsidR="00DD210B" w:rsidRPr="00325825">
              <w:rPr>
                <w:rFonts w:ascii="Arial" w:hAnsi="Arial" w:cs="Arial"/>
              </w:rPr>
              <w:t xml:space="preserve">i elektroniczne inne niż wymienione w 20 01 21, 20 01 23 </w:t>
            </w:r>
            <w:r w:rsidR="00C37398">
              <w:rPr>
                <w:rFonts w:ascii="Arial" w:hAnsi="Arial" w:cs="Arial"/>
              </w:rPr>
              <w:br/>
            </w:r>
            <w:r w:rsidR="00DD210B" w:rsidRPr="00325825">
              <w:rPr>
                <w:rFonts w:ascii="Arial" w:hAnsi="Arial" w:cs="Arial"/>
              </w:rPr>
              <w:t>i 20 01 35</w:t>
            </w:r>
          </w:p>
        </w:tc>
        <w:tc>
          <w:tcPr>
            <w:tcW w:w="3917" w:type="dxa"/>
            <w:vMerge/>
            <w:tcBorders>
              <w:bottom w:val="single" w:sz="4" w:space="0" w:color="auto"/>
            </w:tcBorders>
            <w:vAlign w:val="center"/>
          </w:tcPr>
          <w:p w:rsidR="00DD210B" w:rsidRPr="00325825" w:rsidRDefault="00DD210B" w:rsidP="00325825">
            <w:pPr>
              <w:pStyle w:val="Tekstdymk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10B" w:rsidRPr="000979D4" w:rsidTr="00325825">
        <w:trPr>
          <w:cantSplit/>
        </w:trPr>
        <w:tc>
          <w:tcPr>
            <w:tcW w:w="101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7398" w:rsidRPr="00C37398" w:rsidRDefault="00C37398" w:rsidP="00325825">
            <w:pPr>
              <w:pStyle w:val="Nagwek4"/>
              <w:rPr>
                <w:b w:val="0"/>
                <w:sz w:val="12"/>
              </w:rPr>
            </w:pPr>
          </w:p>
          <w:p w:rsidR="00DD210B" w:rsidRPr="00C37398" w:rsidRDefault="00DD210B" w:rsidP="00325825">
            <w:pPr>
              <w:pStyle w:val="Nagwek4"/>
            </w:pPr>
            <w:r w:rsidRPr="00C37398">
              <w:t>Odpady niebezpieczne</w:t>
            </w:r>
          </w:p>
          <w:p w:rsidR="00C37398" w:rsidRPr="00C37398" w:rsidRDefault="00C37398" w:rsidP="00C37398">
            <w:pPr>
              <w:rPr>
                <w:sz w:val="12"/>
              </w:rPr>
            </w:pPr>
          </w:p>
        </w:tc>
      </w:tr>
      <w:tr w:rsidR="00DD210B" w:rsidRPr="000979D4" w:rsidTr="00C37398">
        <w:trPr>
          <w:cantSplit/>
        </w:trPr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DD210B" w:rsidRPr="00325825" w:rsidRDefault="00DD210B" w:rsidP="00C37398">
            <w:pPr>
              <w:jc w:val="center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>22.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DD210B" w:rsidRPr="00C37398" w:rsidRDefault="00DD210B" w:rsidP="00325825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C37398">
              <w:rPr>
                <w:rFonts w:ascii="Arial" w:hAnsi="Arial" w:cs="Arial"/>
                <w:b/>
              </w:rPr>
              <w:t>08 01 11*</w:t>
            </w:r>
          </w:p>
        </w:tc>
        <w:tc>
          <w:tcPr>
            <w:tcW w:w="4363" w:type="dxa"/>
            <w:tcBorders>
              <w:top w:val="single" w:sz="4" w:space="0" w:color="auto"/>
            </w:tcBorders>
            <w:vAlign w:val="center"/>
          </w:tcPr>
          <w:p w:rsidR="00DD210B" w:rsidRPr="00325825" w:rsidRDefault="00DD210B" w:rsidP="00145EB0">
            <w:pPr>
              <w:ind w:left="2"/>
              <w:jc w:val="both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>Odpady farb i lakierów zawierających rozpuszczalnik organiczne lub inne substancje niebezpieczne</w:t>
            </w:r>
          </w:p>
        </w:tc>
        <w:tc>
          <w:tcPr>
            <w:tcW w:w="3917" w:type="dxa"/>
            <w:vMerge w:val="restart"/>
            <w:tcBorders>
              <w:top w:val="single" w:sz="4" w:space="0" w:color="auto"/>
            </w:tcBorders>
            <w:vAlign w:val="center"/>
          </w:tcPr>
          <w:p w:rsidR="00C37398" w:rsidRDefault="00C37398" w:rsidP="00651012">
            <w:pPr>
              <w:ind w:left="-108" w:firstLine="108"/>
              <w:jc w:val="both"/>
              <w:rPr>
                <w:rFonts w:ascii="Arial" w:hAnsi="Arial" w:cs="Arial"/>
              </w:rPr>
            </w:pPr>
          </w:p>
          <w:p w:rsidR="00DD210B" w:rsidRPr="00325825" w:rsidRDefault="00DD210B" w:rsidP="00FA3C4A">
            <w:pPr>
              <w:ind w:left="-108"/>
              <w:jc w:val="both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 xml:space="preserve">Zbierane odpady magazynowane będą </w:t>
            </w:r>
            <w:r w:rsidR="00C37398">
              <w:rPr>
                <w:rFonts w:ascii="Arial" w:hAnsi="Arial" w:cs="Arial"/>
              </w:rPr>
              <w:br/>
            </w:r>
            <w:r w:rsidRPr="00325825">
              <w:rPr>
                <w:rFonts w:ascii="Arial" w:hAnsi="Arial" w:cs="Arial"/>
              </w:rPr>
              <w:t xml:space="preserve">w opisanych nazwą i kodem odpadu </w:t>
            </w:r>
            <w:r w:rsidRPr="00325825">
              <w:rPr>
                <w:rFonts w:ascii="Arial" w:hAnsi="Arial" w:cs="Arial"/>
              </w:rPr>
              <w:lastRenderedPageBreak/>
              <w:t xml:space="preserve">pojemnikach (oddzielnie dla każdego rodzaju odpadu) umieszczonych </w:t>
            </w:r>
            <w:r w:rsidR="00C37398">
              <w:rPr>
                <w:rFonts w:ascii="Arial" w:hAnsi="Arial" w:cs="Arial"/>
              </w:rPr>
              <w:br/>
            </w:r>
            <w:r w:rsidRPr="00325825">
              <w:rPr>
                <w:rFonts w:ascii="Arial" w:hAnsi="Arial" w:cs="Arial"/>
              </w:rPr>
              <w:t xml:space="preserve">w zamykanych boksach garażowych, </w:t>
            </w:r>
            <w:r w:rsidR="00C37398">
              <w:rPr>
                <w:rFonts w:ascii="Arial" w:hAnsi="Arial" w:cs="Arial"/>
              </w:rPr>
              <w:br/>
            </w:r>
            <w:r w:rsidRPr="00325825">
              <w:rPr>
                <w:rFonts w:ascii="Arial" w:hAnsi="Arial" w:cs="Arial"/>
              </w:rPr>
              <w:t xml:space="preserve">o szczelnej posadzce, znajdujących się </w:t>
            </w:r>
            <w:r w:rsidR="00C37398">
              <w:rPr>
                <w:rFonts w:ascii="Arial" w:hAnsi="Arial" w:cs="Arial"/>
              </w:rPr>
              <w:br/>
            </w:r>
            <w:r w:rsidRPr="00325825">
              <w:rPr>
                <w:rFonts w:ascii="Arial" w:hAnsi="Arial" w:cs="Arial"/>
              </w:rPr>
              <w:t>w wydzielonej części składowiska odpadów.  Pojemniki usytuowane będą na drewnianych paletach. Następnie odpady przekazywane będą do odzysku lub unieszkodliwiania stosownym odbiorcom prowadzącym</w:t>
            </w:r>
            <w:r w:rsidR="00651012">
              <w:rPr>
                <w:rFonts w:ascii="Arial" w:hAnsi="Arial" w:cs="Arial"/>
              </w:rPr>
              <w:t xml:space="preserve"> </w:t>
            </w:r>
            <w:r w:rsidRPr="00325825">
              <w:rPr>
                <w:rFonts w:ascii="Arial" w:hAnsi="Arial" w:cs="Arial"/>
              </w:rPr>
              <w:t xml:space="preserve">działalność w zakresie gospodarowania odpadami. </w:t>
            </w:r>
          </w:p>
        </w:tc>
      </w:tr>
      <w:tr w:rsidR="00DD210B" w:rsidRPr="000979D4" w:rsidTr="00C37398">
        <w:trPr>
          <w:cantSplit/>
        </w:trPr>
        <w:tc>
          <w:tcPr>
            <w:tcW w:w="581" w:type="dxa"/>
            <w:vAlign w:val="center"/>
          </w:tcPr>
          <w:p w:rsidR="00DD210B" w:rsidRPr="00325825" w:rsidRDefault="00DD210B" w:rsidP="00C37398">
            <w:pPr>
              <w:jc w:val="center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lastRenderedPageBreak/>
              <w:t>23.</w:t>
            </w:r>
          </w:p>
        </w:tc>
        <w:tc>
          <w:tcPr>
            <w:tcW w:w="1260" w:type="dxa"/>
            <w:vAlign w:val="center"/>
          </w:tcPr>
          <w:p w:rsidR="00DD210B" w:rsidRPr="00C37398" w:rsidRDefault="00DD210B" w:rsidP="00325825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C37398">
              <w:rPr>
                <w:rFonts w:ascii="Arial" w:hAnsi="Arial" w:cs="Arial"/>
                <w:b/>
              </w:rPr>
              <w:t>13 01 09*</w:t>
            </w:r>
          </w:p>
        </w:tc>
        <w:tc>
          <w:tcPr>
            <w:tcW w:w="4363" w:type="dxa"/>
            <w:vAlign w:val="center"/>
          </w:tcPr>
          <w:p w:rsidR="00DD210B" w:rsidRPr="00325825" w:rsidRDefault="00DD210B" w:rsidP="00145EB0">
            <w:pPr>
              <w:ind w:left="2"/>
              <w:jc w:val="both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 xml:space="preserve">Mineralne oleje hydrauliczne zawierające związki </w:t>
            </w:r>
            <w:proofErr w:type="spellStart"/>
            <w:r w:rsidRPr="00325825">
              <w:rPr>
                <w:rFonts w:ascii="Arial" w:hAnsi="Arial" w:cs="Arial"/>
              </w:rPr>
              <w:t>chlorowcoorganiczne</w:t>
            </w:r>
            <w:proofErr w:type="spellEnd"/>
          </w:p>
        </w:tc>
        <w:tc>
          <w:tcPr>
            <w:tcW w:w="3917" w:type="dxa"/>
            <w:vMerge/>
            <w:vAlign w:val="center"/>
          </w:tcPr>
          <w:p w:rsidR="00DD210B" w:rsidRPr="00325825" w:rsidRDefault="00DD210B" w:rsidP="0007405F">
            <w:pPr>
              <w:pStyle w:val="Tekstdymka"/>
              <w:ind w:left="-108" w:firstLine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10B" w:rsidRPr="000979D4" w:rsidTr="00C37398">
        <w:trPr>
          <w:cantSplit/>
        </w:trPr>
        <w:tc>
          <w:tcPr>
            <w:tcW w:w="581" w:type="dxa"/>
            <w:vAlign w:val="center"/>
          </w:tcPr>
          <w:p w:rsidR="00DD210B" w:rsidRPr="00325825" w:rsidRDefault="00DD210B" w:rsidP="00C37398">
            <w:pPr>
              <w:jc w:val="center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>24.</w:t>
            </w:r>
          </w:p>
        </w:tc>
        <w:tc>
          <w:tcPr>
            <w:tcW w:w="1260" w:type="dxa"/>
            <w:vAlign w:val="center"/>
          </w:tcPr>
          <w:p w:rsidR="00DD210B" w:rsidRPr="00C37398" w:rsidRDefault="00DD210B" w:rsidP="00325825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C37398">
              <w:rPr>
                <w:rFonts w:ascii="Arial" w:hAnsi="Arial" w:cs="Arial"/>
                <w:b/>
              </w:rPr>
              <w:t>13 01 10*</w:t>
            </w:r>
          </w:p>
        </w:tc>
        <w:tc>
          <w:tcPr>
            <w:tcW w:w="4363" w:type="dxa"/>
            <w:vAlign w:val="center"/>
          </w:tcPr>
          <w:p w:rsidR="00DD210B" w:rsidRPr="00325825" w:rsidRDefault="00DD210B" w:rsidP="00145EB0">
            <w:pPr>
              <w:ind w:left="2"/>
              <w:jc w:val="both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 xml:space="preserve">Mineralne oleje hydrauliczne niezawierające związków </w:t>
            </w:r>
            <w:proofErr w:type="spellStart"/>
            <w:r w:rsidRPr="00325825">
              <w:rPr>
                <w:rFonts w:ascii="Arial" w:hAnsi="Arial" w:cs="Arial"/>
              </w:rPr>
              <w:t>chlorowcoorganicznych</w:t>
            </w:r>
            <w:proofErr w:type="spellEnd"/>
          </w:p>
        </w:tc>
        <w:tc>
          <w:tcPr>
            <w:tcW w:w="3917" w:type="dxa"/>
            <w:vMerge/>
            <w:vAlign w:val="center"/>
          </w:tcPr>
          <w:p w:rsidR="00DD210B" w:rsidRPr="00325825" w:rsidRDefault="00DD210B" w:rsidP="0007405F">
            <w:pPr>
              <w:pStyle w:val="Tekstdymka"/>
              <w:ind w:left="-108" w:firstLine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10B" w:rsidRPr="000979D4" w:rsidTr="00C37398">
        <w:trPr>
          <w:cantSplit/>
        </w:trPr>
        <w:tc>
          <w:tcPr>
            <w:tcW w:w="581" w:type="dxa"/>
            <w:vAlign w:val="center"/>
          </w:tcPr>
          <w:p w:rsidR="00DD210B" w:rsidRPr="00325825" w:rsidRDefault="00DD210B" w:rsidP="00C37398">
            <w:pPr>
              <w:jc w:val="center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>25.</w:t>
            </w:r>
          </w:p>
        </w:tc>
        <w:tc>
          <w:tcPr>
            <w:tcW w:w="1260" w:type="dxa"/>
            <w:vAlign w:val="center"/>
          </w:tcPr>
          <w:p w:rsidR="00DD210B" w:rsidRPr="00C37398" w:rsidRDefault="00DD210B" w:rsidP="00325825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C37398">
              <w:rPr>
                <w:rFonts w:ascii="Arial" w:hAnsi="Arial" w:cs="Arial"/>
                <w:b/>
              </w:rPr>
              <w:t>13 01 11*</w:t>
            </w:r>
          </w:p>
        </w:tc>
        <w:tc>
          <w:tcPr>
            <w:tcW w:w="4363" w:type="dxa"/>
            <w:vAlign w:val="center"/>
          </w:tcPr>
          <w:p w:rsidR="00DD210B" w:rsidRPr="00325825" w:rsidRDefault="00DD210B" w:rsidP="00145EB0">
            <w:pPr>
              <w:ind w:left="2"/>
              <w:jc w:val="both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>Syntetyczne oleje hydrauliczne</w:t>
            </w:r>
          </w:p>
        </w:tc>
        <w:tc>
          <w:tcPr>
            <w:tcW w:w="3917" w:type="dxa"/>
            <w:vMerge/>
            <w:vAlign w:val="center"/>
          </w:tcPr>
          <w:p w:rsidR="00DD210B" w:rsidRPr="00325825" w:rsidRDefault="00DD210B" w:rsidP="0007405F">
            <w:pPr>
              <w:pStyle w:val="Tekstdymka"/>
              <w:ind w:left="-108" w:firstLine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10B" w:rsidRPr="000979D4" w:rsidTr="00C37398">
        <w:trPr>
          <w:cantSplit/>
        </w:trPr>
        <w:tc>
          <w:tcPr>
            <w:tcW w:w="581" w:type="dxa"/>
            <w:vAlign w:val="center"/>
          </w:tcPr>
          <w:p w:rsidR="00DD210B" w:rsidRPr="00325825" w:rsidRDefault="00DD210B" w:rsidP="00C37398">
            <w:pPr>
              <w:jc w:val="center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>26.</w:t>
            </w:r>
          </w:p>
        </w:tc>
        <w:tc>
          <w:tcPr>
            <w:tcW w:w="1260" w:type="dxa"/>
            <w:vAlign w:val="center"/>
          </w:tcPr>
          <w:p w:rsidR="00DD210B" w:rsidRPr="00C37398" w:rsidRDefault="00DD210B" w:rsidP="00325825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C37398">
              <w:rPr>
                <w:rFonts w:ascii="Arial" w:hAnsi="Arial" w:cs="Arial"/>
                <w:b/>
              </w:rPr>
              <w:t>13 02 05*</w:t>
            </w:r>
          </w:p>
        </w:tc>
        <w:tc>
          <w:tcPr>
            <w:tcW w:w="4363" w:type="dxa"/>
            <w:vAlign w:val="center"/>
          </w:tcPr>
          <w:p w:rsidR="00DD210B" w:rsidRPr="00325825" w:rsidRDefault="00DD210B" w:rsidP="00145EB0">
            <w:pPr>
              <w:ind w:left="2"/>
              <w:jc w:val="both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 xml:space="preserve">Mineralne oleje silnikowe, przekładniowe </w:t>
            </w:r>
            <w:r w:rsidR="00C37398">
              <w:rPr>
                <w:rFonts w:ascii="Arial" w:hAnsi="Arial" w:cs="Arial"/>
              </w:rPr>
              <w:br/>
            </w:r>
            <w:r w:rsidRPr="00325825">
              <w:rPr>
                <w:rFonts w:ascii="Arial" w:hAnsi="Arial" w:cs="Arial"/>
              </w:rPr>
              <w:t xml:space="preserve">i smarowe niezawierające związków </w:t>
            </w:r>
            <w:proofErr w:type="spellStart"/>
            <w:r w:rsidRPr="00325825">
              <w:rPr>
                <w:rFonts w:ascii="Arial" w:hAnsi="Arial" w:cs="Arial"/>
              </w:rPr>
              <w:t>chlorowcoorganicznych</w:t>
            </w:r>
            <w:proofErr w:type="spellEnd"/>
          </w:p>
        </w:tc>
        <w:tc>
          <w:tcPr>
            <w:tcW w:w="3917" w:type="dxa"/>
            <w:vMerge/>
            <w:vAlign w:val="center"/>
          </w:tcPr>
          <w:p w:rsidR="00DD210B" w:rsidRPr="00325825" w:rsidRDefault="00DD210B" w:rsidP="0007405F">
            <w:pPr>
              <w:pStyle w:val="Tekstdymka"/>
              <w:ind w:left="-108" w:firstLine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10B" w:rsidRPr="000979D4" w:rsidTr="00C37398">
        <w:trPr>
          <w:cantSplit/>
        </w:trPr>
        <w:tc>
          <w:tcPr>
            <w:tcW w:w="581" w:type="dxa"/>
            <w:vAlign w:val="center"/>
          </w:tcPr>
          <w:p w:rsidR="00DD210B" w:rsidRPr="00325825" w:rsidRDefault="00DD210B" w:rsidP="00C37398">
            <w:pPr>
              <w:jc w:val="center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>27.</w:t>
            </w:r>
          </w:p>
        </w:tc>
        <w:tc>
          <w:tcPr>
            <w:tcW w:w="1260" w:type="dxa"/>
            <w:vAlign w:val="center"/>
          </w:tcPr>
          <w:p w:rsidR="00DD210B" w:rsidRPr="00C37398" w:rsidRDefault="00DD210B" w:rsidP="00325825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C37398">
              <w:rPr>
                <w:rFonts w:ascii="Arial" w:hAnsi="Arial" w:cs="Arial"/>
                <w:b/>
              </w:rPr>
              <w:t>13 02 06*</w:t>
            </w:r>
          </w:p>
        </w:tc>
        <w:tc>
          <w:tcPr>
            <w:tcW w:w="4363" w:type="dxa"/>
            <w:vAlign w:val="center"/>
          </w:tcPr>
          <w:p w:rsidR="00DD210B" w:rsidRPr="00325825" w:rsidRDefault="00DD210B" w:rsidP="00145EB0">
            <w:pPr>
              <w:pStyle w:val="Nagwek"/>
              <w:tabs>
                <w:tab w:val="clear" w:pos="4536"/>
                <w:tab w:val="clear" w:pos="9072"/>
              </w:tabs>
              <w:ind w:left="2"/>
              <w:jc w:val="both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 xml:space="preserve">Syntetyczne oleje silnikowe, przekładniowe </w:t>
            </w:r>
            <w:r w:rsidR="00C37398">
              <w:rPr>
                <w:rFonts w:ascii="Arial" w:hAnsi="Arial" w:cs="Arial"/>
              </w:rPr>
              <w:br/>
            </w:r>
            <w:r w:rsidRPr="00325825">
              <w:rPr>
                <w:rFonts w:ascii="Arial" w:hAnsi="Arial" w:cs="Arial"/>
              </w:rPr>
              <w:t>i smarowe</w:t>
            </w:r>
          </w:p>
        </w:tc>
        <w:tc>
          <w:tcPr>
            <w:tcW w:w="3917" w:type="dxa"/>
            <w:vMerge/>
            <w:vAlign w:val="center"/>
          </w:tcPr>
          <w:p w:rsidR="00DD210B" w:rsidRPr="00325825" w:rsidRDefault="00DD210B" w:rsidP="0007405F">
            <w:pPr>
              <w:pStyle w:val="Tekstdymka"/>
              <w:ind w:left="-108" w:firstLine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10B" w:rsidRPr="000979D4" w:rsidTr="00C37398">
        <w:trPr>
          <w:cantSplit/>
          <w:trHeight w:val="269"/>
        </w:trPr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:rsidR="00DD210B" w:rsidRPr="00325825" w:rsidRDefault="00DD210B" w:rsidP="00C37398">
            <w:pPr>
              <w:jc w:val="center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>28.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DD210B" w:rsidRPr="00C37398" w:rsidRDefault="00DD210B" w:rsidP="00325825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C37398">
              <w:rPr>
                <w:rFonts w:ascii="Arial" w:hAnsi="Arial" w:cs="Arial"/>
                <w:b/>
              </w:rPr>
              <w:t>16 01 07*</w:t>
            </w:r>
          </w:p>
        </w:tc>
        <w:tc>
          <w:tcPr>
            <w:tcW w:w="4363" w:type="dxa"/>
            <w:tcBorders>
              <w:bottom w:val="single" w:sz="4" w:space="0" w:color="auto"/>
            </w:tcBorders>
            <w:vAlign w:val="center"/>
          </w:tcPr>
          <w:p w:rsidR="00DD210B" w:rsidRPr="00325825" w:rsidRDefault="00DD210B" w:rsidP="00145EB0">
            <w:pPr>
              <w:ind w:left="2"/>
              <w:jc w:val="both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>Filtry olejowe</w:t>
            </w:r>
          </w:p>
        </w:tc>
        <w:tc>
          <w:tcPr>
            <w:tcW w:w="3917" w:type="dxa"/>
            <w:vMerge/>
            <w:vAlign w:val="center"/>
          </w:tcPr>
          <w:p w:rsidR="00DD210B" w:rsidRPr="00325825" w:rsidRDefault="00DD210B" w:rsidP="0007405F">
            <w:pPr>
              <w:pStyle w:val="Tekstdymka"/>
              <w:ind w:left="-108" w:firstLine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10B" w:rsidRPr="000979D4" w:rsidTr="00C37398">
        <w:trPr>
          <w:cantSplit/>
          <w:trHeight w:val="329"/>
        </w:trPr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:rsidR="00DD210B" w:rsidRPr="00325825" w:rsidRDefault="00DD210B" w:rsidP="00C37398">
            <w:pPr>
              <w:jc w:val="center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>29.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DD210B" w:rsidRPr="00C37398" w:rsidRDefault="00DD210B" w:rsidP="00325825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C37398">
              <w:rPr>
                <w:rFonts w:ascii="Arial" w:hAnsi="Arial" w:cs="Arial"/>
                <w:b/>
              </w:rPr>
              <w:t>16 02 09*</w:t>
            </w:r>
          </w:p>
        </w:tc>
        <w:tc>
          <w:tcPr>
            <w:tcW w:w="4363" w:type="dxa"/>
            <w:tcBorders>
              <w:bottom w:val="single" w:sz="4" w:space="0" w:color="auto"/>
            </w:tcBorders>
            <w:vAlign w:val="center"/>
          </w:tcPr>
          <w:p w:rsidR="00DD210B" w:rsidRPr="00325825" w:rsidRDefault="00DD210B" w:rsidP="00145EB0">
            <w:pPr>
              <w:ind w:left="2"/>
              <w:jc w:val="both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>Transformatory i kondensatory zawierające PCB</w:t>
            </w:r>
          </w:p>
        </w:tc>
        <w:tc>
          <w:tcPr>
            <w:tcW w:w="3917" w:type="dxa"/>
            <w:vMerge/>
            <w:vAlign w:val="center"/>
          </w:tcPr>
          <w:p w:rsidR="00DD210B" w:rsidRPr="00325825" w:rsidRDefault="00DD210B" w:rsidP="0007405F">
            <w:pPr>
              <w:pStyle w:val="Nagwek"/>
              <w:tabs>
                <w:tab w:val="clear" w:pos="4536"/>
                <w:tab w:val="clear" w:pos="9072"/>
              </w:tabs>
              <w:ind w:left="-108" w:firstLine="108"/>
              <w:rPr>
                <w:rFonts w:ascii="Arial" w:hAnsi="Arial" w:cs="Arial"/>
              </w:rPr>
            </w:pPr>
          </w:p>
        </w:tc>
      </w:tr>
      <w:tr w:rsidR="00DD210B" w:rsidRPr="000979D4" w:rsidTr="00C37398">
        <w:trPr>
          <w:cantSplit/>
          <w:trHeight w:val="329"/>
        </w:trPr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:rsidR="00DD210B" w:rsidRPr="00325825" w:rsidRDefault="00DD210B" w:rsidP="00C37398">
            <w:pPr>
              <w:jc w:val="center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>30.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DD210B" w:rsidRPr="00C37398" w:rsidRDefault="00DD210B" w:rsidP="00325825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C37398">
              <w:rPr>
                <w:rFonts w:ascii="Arial" w:hAnsi="Arial" w:cs="Arial"/>
                <w:b/>
              </w:rPr>
              <w:t>16 02 10*</w:t>
            </w:r>
          </w:p>
        </w:tc>
        <w:tc>
          <w:tcPr>
            <w:tcW w:w="4363" w:type="dxa"/>
            <w:tcBorders>
              <w:bottom w:val="single" w:sz="4" w:space="0" w:color="auto"/>
            </w:tcBorders>
            <w:vAlign w:val="center"/>
          </w:tcPr>
          <w:p w:rsidR="00DD210B" w:rsidRPr="00325825" w:rsidRDefault="00DD210B" w:rsidP="00145EB0">
            <w:pPr>
              <w:pStyle w:val="Nagwek"/>
              <w:tabs>
                <w:tab w:val="clear" w:pos="4536"/>
                <w:tab w:val="clear" w:pos="9072"/>
              </w:tabs>
              <w:ind w:left="2"/>
              <w:jc w:val="both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 xml:space="preserve">Zużyte urządzenia zawierające PCB albo nimi zanieczyszczone inne niż wymienione </w:t>
            </w:r>
            <w:r w:rsidR="00C37398">
              <w:rPr>
                <w:rFonts w:ascii="Arial" w:hAnsi="Arial" w:cs="Arial"/>
              </w:rPr>
              <w:br/>
            </w:r>
            <w:r w:rsidRPr="00325825">
              <w:rPr>
                <w:rFonts w:ascii="Arial" w:hAnsi="Arial" w:cs="Arial"/>
              </w:rPr>
              <w:t>w 16 02 09</w:t>
            </w:r>
          </w:p>
        </w:tc>
        <w:tc>
          <w:tcPr>
            <w:tcW w:w="3917" w:type="dxa"/>
            <w:vMerge/>
            <w:tcBorders>
              <w:bottom w:val="single" w:sz="4" w:space="0" w:color="auto"/>
            </w:tcBorders>
            <w:vAlign w:val="center"/>
          </w:tcPr>
          <w:p w:rsidR="00DD210B" w:rsidRPr="00325825" w:rsidRDefault="00DD210B" w:rsidP="0007405F">
            <w:pPr>
              <w:pStyle w:val="Tekstdymka"/>
              <w:ind w:left="-108" w:firstLine="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10B" w:rsidRPr="000979D4" w:rsidTr="00C37398">
        <w:trPr>
          <w:cantSplit/>
          <w:trHeight w:val="329"/>
        </w:trPr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:rsidR="00DD210B" w:rsidRPr="00325825" w:rsidRDefault="00DD210B" w:rsidP="00C37398">
            <w:pPr>
              <w:jc w:val="center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>31.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DD210B" w:rsidRPr="00003F03" w:rsidRDefault="00DD210B" w:rsidP="00325825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003F03">
              <w:rPr>
                <w:rFonts w:ascii="Arial" w:hAnsi="Arial" w:cs="Arial"/>
                <w:b/>
              </w:rPr>
              <w:t>16 02 11*</w:t>
            </w:r>
          </w:p>
        </w:tc>
        <w:tc>
          <w:tcPr>
            <w:tcW w:w="4363" w:type="dxa"/>
            <w:tcBorders>
              <w:bottom w:val="single" w:sz="4" w:space="0" w:color="auto"/>
            </w:tcBorders>
            <w:vAlign w:val="center"/>
          </w:tcPr>
          <w:p w:rsidR="00DD210B" w:rsidRPr="00325825" w:rsidRDefault="00DD210B" w:rsidP="00145EB0">
            <w:pPr>
              <w:ind w:left="2"/>
              <w:jc w:val="both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>Zużyte urządzenia zawierające freony, HCFC, HFC</w:t>
            </w:r>
          </w:p>
        </w:tc>
        <w:tc>
          <w:tcPr>
            <w:tcW w:w="3917" w:type="dxa"/>
            <w:tcBorders>
              <w:bottom w:val="single" w:sz="4" w:space="0" w:color="auto"/>
            </w:tcBorders>
            <w:vAlign w:val="center"/>
          </w:tcPr>
          <w:p w:rsidR="00DD210B" w:rsidRPr="00325825" w:rsidRDefault="00DD210B" w:rsidP="00FA3C4A">
            <w:pPr>
              <w:ind w:left="-108"/>
              <w:jc w:val="both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 xml:space="preserve">Zbierane odpady o małych gabarytach magazynowane będą w oznakowanych nazwą i kodem odpadu pojemnikach </w:t>
            </w:r>
            <w:r w:rsidR="00003F03">
              <w:rPr>
                <w:rFonts w:ascii="Arial" w:hAnsi="Arial" w:cs="Arial"/>
              </w:rPr>
              <w:br/>
            </w:r>
            <w:r w:rsidRPr="00325825">
              <w:rPr>
                <w:rFonts w:ascii="Arial" w:hAnsi="Arial" w:cs="Arial"/>
              </w:rPr>
              <w:t xml:space="preserve">z tworzywa, usytuowanych w zamykanych  boksach garażowych w wydzielonej </w:t>
            </w:r>
            <w:r w:rsidR="00FA3C4A">
              <w:rPr>
                <w:rFonts w:ascii="Arial" w:hAnsi="Arial" w:cs="Arial"/>
              </w:rPr>
              <w:br/>
            </w:r>
            <w:r w:rsidRPr="00325825">
              <w:rPr>
                <w:rFonts w:ascii="Arial" w:hAnsi="Arial" w:cs="Arial"/>
              </w:rPr>
              <w:t>części składowiska odpadów. Odpady wielkogabarytowe magazynowane będą luzem w oddzielnym, oznakowanym boksie garażowym o utwardzon</w:t>
            </w:r>
            <w:r w:rsidR="00003F03">
              <w:rPr>
                <w:rFonts w:ascii="Arial" w:hAnsi="Arial" w:cs="Arial"/>
              </w:rPr>
              <w:t>ym podłożu</w:t>
            </w:r>
            <w:r w:rsidRPr="00325825">
              <w:rPr>
                <w:rFonts w:ascii="Arial" w:hAnsi="Arial" w:cs="Arial"/>
              </w:rPr>
              <w:t xml:space="preserve">. Następnie odpady przekazywane będą do odzysku stosownym odbiorcom prowadzącym działalność w zakresie gospodarowania odpadami. </w:t>
            </w:r>
          </w:p>
        </w:tc>
      </w:tr>
      <w:tr w:rsidR="00DD210B" w:rsidRPr="000979D4" w:rsidTr="00C37398">
        <w:trPr>
          <w:cantSplit/>
          <w:trHeight w:val="329"/>
        </w:trPr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:rsidR="00DD210B" w:rsidRPr="00325825" w:rsidRDefault="00DD210B" w:rsidP="00C37398">
            <w:pPr>
              <w:jc w:val="center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>32.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DD210B" w:rsidRPr="00FA3C4A" w:rsidRDefault="00DD210B" w:rsidP="00325825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FA3C4A">
              <w:rPr>
                <w:rFonts w:ascii="Arial" w:hAnsi="Arial" w:cs="Arial"/>
                <w:b/>
              </w:rPr>
              <w:t>16 02 12*</w:t>
            </w:r>
          </w:p>
        </w:tc>
        <w:tc>
          <w:tcPr>
            <w:tcW w:w="4363" w:type="dxa"/>
            <w:tcBorders>
              <w:bottom w:val="single" w:sz="4" w:space="0" w:color="auto"/>
            </w:tcBorders>
            <w:vAlign w:val="center"/>
          </w:tcPr>
          <w:p w:rsidR="00DD210B" w:rsidRPr="00FA3C4A" w:rsidRDefault="00DD210B" w:rsidP="00145EB0">
            <w:pPr>
              <w:pStyle w:val="Nagwek"/>
              <w:tabs>
                <w:tab w:val="clear" w:pos="4536"/>
                <w:tab w:val="clear" w:pos="9072"/>
              </w:tabs>
              <w:ind w:left="2"/>
              <w:jc w:val="both"/>
              <w:rPr>
                <w:rFonts w:ascii="Arial" w:hAnsi="Arial" w:cs="Arial"/>
              </w:rPr>
            </w:pPr>
            <w:r w:rsidRPr="00FA3C4A">
              <w:rPr>
                <w:rFonts w:ascii="Arial" w:hAnsi="Arial" w:cs="Arial"/>
              </w:rPr>
              <w:t>Zużyte urządzenia zawierające wolny azbest</w:t>
            </w:r>
          </w:p>
        </w:tc>
        <w:tc>
          <w:tcPr>
            <w:tcW w:w="3917" w:type="dxa"/>
            <w:tcBorders>
              <w:bottom w:val="single" w:sz="4" w:space="0" w:color="auto"/>
            </w:tcBorders>
            <w:vAlign w:val="center"/>
          </w:tcPr>
          <w:p w:rsidR="00DD210B" w:rsidRPr="00325825" w:rsidRDefault="00DD210B" w:rsidP="00B46BED">
            <w:pPr>
              <w:pStyle w:val="Nagwek"/>
              <w:tabs>
                <w:tab w:val="clear" w:pos="4536"/>
                <w:tab w:val="clear" w:pos="9072"/>
              </w:tabs>
              <w:ind w:left="-108"/>
              <w:jc w:val="both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 xml:space="preserve">Zbierane odpady magazynowane będą  </w:t>
            </w:r>
            <w:r w:rsidR="009B21D6">
              <w:rPr>
                <w:rFonts w:ascii="Arial" w:hAnsi="Arial" w:cs="Arial"/>
              </w:rPr>
              <w:br/>
            </w:r>
            <w:r w:rsidRPr="00325825">
              <w:rPr>
                <w:rFonts w:ascii="Arial" w:hAnsi="Arial" w:cs="Arial"/>
              </w:rPr>
              <w:t xml:space="preserve">w opisanych nazwą i kodem odpadu pojemnikach (oddzielnie dla każdego rodzaju odpadu) umieszczonych </w:t>
            </w:r>
            <w:r w:rsidR="00B46BED">
              <w:rPr>
                <w:rFonts w:ascii="Arial" w:hAnsi="Arial" w:cs="Arial"/>
              </w:rPr>
              <w:br/>
            </w:r>
            <w:r w:rsidRPr="00325825">
              <w:rPr>
                <w:rFonts w:ascii="Arial" w:hAnsi="Arial" w:cs="Arial"/>
              </w:rPr>
              <w:t xml:space="preserve">w zamykanych boksach garażowych, </w:t>
            </w:r>
            <w:r w:rsidR="00651012">
              <w:rPr>
                <w:rFonts w:ascii="Arial" w:hAnsi="Arial" w:cs="Arial"/>
              </w:rPr>
              <w:br/>
            </w:r>
            <w:r w:rsidRPr="00325825">
              <w:rPr>
                <w:rFonts w:ascii="Arial" w:hAnsi="Arial" w:cs="Arial"/>
              </w:rPr>
              <w:t xml:space="preserve">o szczelnej posadzce, znajdujących się </w:t>
            </w:r>
            <w:r w:rsidRPr="00325825">
              <w:rPr>
                <w:rFonts w:ascii="Arial" w:hAnsi="Arial" w:cs="Arial"/>
              </w:rPr>
              <w:br/>
              <w:t>w wydzielonej części składowiska odpadów. Pojemniki usytuowane będą na drewnianych paletach. Następnie odpady przekazywane będą do odzysku stosownym odbiorcom prowadzącym działalność w zakresie gospodarowania odpadami.</w:t>
            </w:r>
          </w:p>
        </w:tc>
      </w:tr>
      <w:tr w:rsidR="00DD210B" w:rsidRPr="000979D4" w:rsidTr="00C37398">
        <w:trPr>
          <w:cantSplit/>
          <w:trHeight w:val="329"/>
        </w:trPr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10B" w:rsidRPr="00325825" w:rsidRDefault="00DD210B" w:rsidP="00C37398">
            <w:pPr>
              <w:jc w:val="center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>33.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10B" w:rsidRPr="00651012" w:rsidRDefault="00DD210B" w:rsidP="00325825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651012">
              <w:rPr>
                <w:rFonts w:ascii="Arial" w:hAnsi="Arial" w:cs="Arial"/>
                <w:b/>
              </w:rPr>
              <w:t>16 02 13*</w:t>
            </w:r>
          </w:p>
        </w:tc>
        <w:tc>
          <w:tcPr>
            <w:tcW w:w="4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10B" w:rsidRPr="00325825" w:rsidRDefault="00DD210B" w:rsidP="00145EB0">
            <w:pPr>
              <w:ind w:left="2"/>
              <w:jc w:val="both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 xml:space="preserve">Zużyte urządzenia zawierające niebezpieczne elementy inne niż wymienione w 16 02 09 </w:t>
            </w:r>
            <w:r w:rsidR="00651012">
              <w:rPr>
                <w:rFonts w:ascii="Arial" w:hAnsi="Arial" w:cs="Arial"/>
              </w:rPr>
              <w:br/>
            </w:r>
            <w:r w:rsidRPr="00325825">
              <w:rPr>
                <w:rFonts w:ascii="Arial" w:hAnsi="Arial" w:cs="Arial"/>
              </w:rPr>
              <w:t>do 16 02 12</w:t>
            </w:r>
          </w:p>
        </w:tc>
        <w:tc>
          <w:tcPr>
            <w:tcW w:w="3917" w:type="dxa"/>
            <w:vMerge w:val="restart"/>
            <w:tcBorders>
              <w:top w:val="single" w:sz="4" w:space="0" w:color="auto"/>
            </w:tcBorders>
            <w:vAlign w:val="center"/>
          </w:tcPr>
          <w:p w:rsidR="00DD210B" w:rsidRPr="00325825" w:rsidRDefault="00DD210B" w:rsidP="00B46BED">
            <w:pPr>
              <w:pStyle w:val="Nagwek"/>
              <w:tabs>
                <w:tab w:val="clear" w:pos="4536"/>
                <w:tab w:val="clear" w:pos="9072"/>
              </w:tabs>
              <w:ind w:left="-108"/>
              <w:jc w:val="both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 xml:space="preserve">Zbierane odpady o małych gabarytach magazynowane będą w oznakowanych nazwą i kodem odpadu pojemnikach </w:t>
            </w:r>
            <w:r w:rsidR="009B21D6">
              <w:rPr>
                <w:rFonts w:ascii="Arial" w:hAnsi="Arial" w:cs="Arial"/>
              </w:rPr>
              <w:br/>
            </w:r>
            <w:r w:rsidRPr="00325825">
              <w:rPr>
                <w:rFonts w:ascii="Arial" w:hAnsi="Arial" w:cs="Arial"/>
              </w:rPr>
              <w:t xml:space="preserve">z tworzywa (oddzielnie dla każdego rodzaju odpadu), usytuowanych </w:t>
            </w:r>
            <w:r w:rsidR="009B21D6">
              <w:rPr>
                <w:rFonts w:ascii="Arial" w:hAnsi="Arial" w:cs="Arial"/>
              </w:rPr>
              <w:br/>
            </w:r>
            <w:r w:rsidRPr="00325825">
              <w:rPr>
                <w:rFonts w:ascii="Arial" w:hAnsi="Arial" w:cs="Arial"/>
              </w:rPr>
              <w:t>w zamykanych  boksach garażowych znajdujących się w wydzielonej części składowiska odpadów. Odpady wielkogabarytowe magazynowane będą luzem w oddzielnym i oznakowanym  boksie garażowym o utwardzonej powierzchni.  Następnie przekazywane będą do odzysku stosownym odbiorcom prowadzącym działalność w zakresie gospodarowania odpadami.</w:t>
            </w:r>
          </w:p>
        </w:tc>
      </w:tr>
      <w:tr w:rsidR="00DD210B" w:rsidRPr="000979D4" w:rsidTr="00C37398">
        <w:trPr>
          <w:cantSplit/>
          <w:trHeight w:val="329"/>
        </w:trPr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:rsidR="00DD210B" w:rsidRPr="00325825" w:rsidRDefault="00DD210B" w:rsidP="00C37398">
            <w:pPr>
              <w:jc w:val="center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>34.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DD210B" w:rsidRPr="00651012" w:rsidRDefault="00DD210B" w:rsidP="00325825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651012">
              <w:rPr>
                <w:rFonts w:ascii="Arial" w:hAnsi="Arial" w:cs="Arial"/>
                <w:b/>
              </w:rPr>
              <w:t>16 02 15*</w:t>
            </w:r>
          </w:p>
        </w:tc>
        <w:tc>
          <w:tcPr>
            <w:tcW w:w="4363" w:type="dxa"/>
            <w:tcBorders>
              <w:bottom w:val="single" w:sz="4" w:space="0" w:color="auto"/>
            </w:tcBorders>
            <w:vAlign w:val="center"/>
          </w:tcPr>
          <w:p w:rsidR="00DD210B" w:rsidRPr="00325825" w:rsidRDefault="00DD210B" w:rsidP="00145EB0">
            <w:pPr>
              <w:ind w:left="2"/>
              <w:jc w:val="both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>Niebezpieczne elementy lub części składowe usunięte z zużytych urządzeń</w:t>
            </w:r>
          </w:p>
        </w:tc>
        <w:tc>
          <w:tcPr>
            <w:tcW w:w="3917" w:type="dxa"/>
            <w:vMerge/>
            <w:tcBorders>
              <w:bottom w:val="single" w:sz="4" w:space="0" w:color="auto"/>
            </w:tcBorders>
            <w:vAlign w:val="center"/>
          </w:tcPr>
          <w:p w:rsidR="00DD210B" w:rsidRPr="00325825" w:rsidRDefault="00DD210B" w:rsidP="0007405F">
            <w:pPr>
              <w:pStyle w:val="Nagwek"/>
              <w:tabs>
                <w:tab w:val="clear" w:pos="4536"/>
                <w:tab w:val="clear" w:pos="9072"/>
              </w:tabs>
              <w:ind w:left="-108" w:firstLine="108"/>
              <w:rPr>
                <w:rFonts w:ascii="Arial" w:hAnsi="Arial" w:cs="Arial"/>
              </w:rPr>
            </w:pPr>
          </w:p>
        </w:tc>
      </w:tr>
      <w:tr w:rsidR="00DD210B" w:rsidRPr="000979D4" w:rsidTr="00C37398">
        <w:trPr>
          <w:cantSplit/>
          <w:trHeight w:val="329"/>
        </w:trPr>
        <w:tc>
          <w:tcPr>
            <w:tcW w:w="581" w:type="dxa"/>
            <w:tcBorders>
              <w:bottom w:val="single" w:sz="4" w:space="0" w:color="auto"/>
            </w:tcBorders>
            <w:vAlign w:val="center"/>
          </w:tcPr>
          <w:p w:rsidR="00DD210B" w:rsidRPr="00325825" w:rsidRDefault="00DD210B" w:rsidP="00781160">
            <w:pPr>
              <w:jc w:val="center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lastRenderedPageBreak/>
              <w:t>35.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DD210B" w:rsidRPr="00651012" w:rsidRDefault="00DD210B" w:rsidP="00325825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651012">
              <w:rPr>
                <w:rFonts w:ascii="Arial" w:hAnsi="Arial" w:cs="Arial"/>
                <w:b/>
              </w:rPr>
              <w:t>16 06 01*</w:t>
            </w:r>
          </w:p>
        </w:tc>
        <w:tc>
          <w:tcPr>
            <w:tcW w:w="4363" w:type="dxa"/>
            <w:tcBorders>
              <w:bottom w:val="single" w:sz="4" w:space="0" w:color="auto"/>
            </w:tcBorders>
            <w:vAlign w:val="center"/>
          </w:tcPr>
          <w:p w:rsidR="00DD210B" w:rsidRPr="00325825" w:rsidRDefault="00DD210B" w:rsidP="00145EB0">
            <w:pPr>
              <w:ind w:left="2"/>
              <w:jc w:val="both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>Baterie i akumulatory ołowiowe</w:t>
            </w:r>
          </w:p>
        </w:tc>
        <w:tc>
          <w:tcPr>
            <w:tcW w:w="3917" w:type="dxa"/>
            <w:tcBorders>
              <w:bottom w:val="single" w:sz="4" w:space="0" w:color="auto"/>
            </w:tcBorders>
            <w:vAlign w:val="center"/>
          </w:tcPr>
          <w:p w:rsidR="00DD210B" w:rsidRPr="00325825" w:rsidRDefault="00DD210B" w:rsidP="00B46BED">
            <w:pPr>
              <w:ind w:left="-108"/>
              <w:jc w:val="both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 xml:space="preserve">Zbierane odpady  magazynowane będą  </w:t>
            </w:r>
            <w:r w:rsidR="009B21D6">
              <w:rPr>
                <w:rFonts w:ascii="Arial" w:hAnsi="Arial" w:cs="Arial"/>
              </w:rPr>
              <w:br/>
            </w:r>
            <w:r w:rsidRPr="00325825">
              <w:rPr>
                <w:rFonts w:ascii="Arial" w:hAnsi="Arial" w:cs="Arial"/>
              </w:rPr>
              <w:t xml:space="preserve">w oznakowanych nazwą i kodem odpadu koszach z tworzywa, wyłożonych workami PE HD, w tym akumulatory w opisanych nazwą i kodem odpadu kwasoodpornych  skrzyniach z tworzywa,  usytuowanych </w:t>
            </w:r>
            <w:r w:rsidR="00B46BED">
              <w:rPr>
                <w:rFonts w:ascii="Arial" w:hAnsi="Arial" w:cs="Arial"/>
              </w:rPr>
              <w:br/>
            </w:r>
            <w:r w:rsidRPr="00325825">
              <w:rPr>
                <w:rFonts w:ascii="Arial" w:hAnsi="Arial" w:cs="Arial"/>
              </w:rPr>
              <w:t xml:space="preserve">w  zamykanych boksach garażowych </w:t>
            </w:r>
            <w:r w:rsidR="00B46BED">
              <w:rPr>
                <w:rFonts w:ascii="Arial" w:hAnsi="Arial" w:cs="Arial"/>
              </w:rPr>
              <w:br/>
            </w:r>
            <w:r w:rsidRPr="00325825">
              <w:rPr>
                <w:rFonts w:ascii="Arial" w:hAnsi="Arial" w:cs="Arial"/>
              </w:rPr>
              <w:t>w wydzielonej części składowiska odpadów. Następnie przekazywane będą do odzysku stosownym odbiorcom prowadzącym działalność w zakresie gospodarowania odpadami.</w:t>
            </w:r>
          </w:p>
        </w:tc>
      </w:tr>
      <w:tr w:rsidR="00DD210B" w:rsidRPr="000979D4" w:rsidTr="00C37398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0B" w:rsidRPr="00325825" w:rsidRDefault="00DD210B" w:rsidP="00781160">
            <w:pPr>
              <w:jc w:val="center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>36.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0B" w:rsidRPr="00651012" w:rsidRDefault="00DD210B" w:rsidP="00325825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651012">
              <w:rPr>
                <w:rFonts w:ascii="Arial" w:hAnsi="Arial" w:cs="Arial"/>
                <w:b/>
              </w:rPr>
              <w:t>20 01 21*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0B" w:rsidRPr="00325825" w:rsidRDefault="00DD210B" w:rsidP="00145EB0">
            <w:pPr>
              <w:ind w:left="2"/>
              <w:jc w:val="both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>Lampy fluorescencyjne i inne odpady zawierające rtęć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0B" w:rsidRPr="00325825" w:rsidRDefault="00DD210B" w:rsidP="00651012">
            <w:pPr>
              <w:ind w:left="-108"/>
              <w:jc w:val="both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 xml:space="preserve">Zbierane odpady magazynowane będą </w:t>
            </w:r>
            <w:r w:rsidR="00651012">
              <w:rPr>
                <w:rFonts w:ascii="Arial" w:hAnsi="Arial" w:cs="Arial"/>
              </w:rPr>
              <w:br/>
            </w:r>
            <w:r w:rsidRPr="00325825">
              <w:rPr>
                <w:rFonts w:ascii="Arial" w:hAnsi="Arial" w:cs="Arial"/>
              </w:rPr>
              <w:t xml:space="preserve">w oznakowanych nazwą i kodem </w:t>
            </w:r>
            <w:r w:rsidR="00B46BED">
              <w:rPr>
                <w:rFonts w:ascii="Arial" w:hAnsi="Arial" w:cs="Arial"/>
              </w:rPr>
              <w:br/>
            </w:r>
            <w:r w:rsidRPr="00325825">
              <w:rPr>
                <w:rFonts w:ascii="Arial" w:hAnsi="Arial" w:cs="Arial"/>
              </w:rPr>
              <w:t xml:space="preserve">odpadu opakowaniach kartonowych </w:t>
            </w:r>
            <w:r w:rsidR="00B46BED">
              <w:rPr>
                <w:rFonts w:ascii="Arial" w:hAnsi="Arial" w:cs="Arial"/>
              </w:rPr>
              <w:br/>
            </w:r>
            <w:r w:rsidRPr="00325825">
              <w:rPr>
                <w:rFonts w:ascii="Arial" w:hAnsi="Arial" w:cs="Arial"/>
              </w:rPr>
              <w:t xml:space="preserve">lub pojemnikach z tworzywa (warstwy odpadów oddzielone będą gąbką </w:t>
            </w:r>
            <w:r w:rsidR="00B46BED">
              <w:rPr>
                <w:rFonts w:ascii="Arial" w:hAnsi="Arial" w:cs="Arial"/>
              </w:rPr>
              <w:br/>
            </w:r>
            <w:r w:rsidRPr="00325825">
              <w:rPr>
                <w:rFonts w:ascii="Arial" w:hAnsi="Arial" w:cs="Arial"/>
              </w:rPr>
              <w:t xml:space="preserve">w celu zabezpieczenia przed stłuczeniem) znajdujących się w zamykanych </w:t>
            </w:r>
            <w:r w:rsidR="00B46BED">
              <w:rPr>
                <w:rFonts w:ascii="Arial" w:hAnsi="Arial" w:cs="Arial"/>
              </w:rPr>
              <w:br/>
            </w:r>
            <w:r w:rsidRPr="00325825">
              <w:rPr>
                <w:rFonts w:ascii="Arial" w:hAnsi="Arial" w:cs="Arial"/>
              </w:rPr>
              <w:t xml:space="preserve">boksach garażowych w wydzielonej </w:t>
            </w:r>
            <w:r w:rsidR="00B46BED">
              <w:rPr>
                <w:rFonts w:ascii="Arial" w:hAnsi="Arial" w:cs="Arial"/>
              </w:rPr>
              <w:br/>
            </w:r>
            <w:r w:rsidRPr="00325825">
              <w:rPr>
                <w:rFonts w:ascii="Arial" w:hAnsi="Arial" w:cs="Arial"/>
              </w:rPr>
              <w:t>części składowiska odpadów. Następnie przekazywane będą do odzysku stosownym odbiorcom prowadzącym działalność w zakresie gospodarowania odpadami.</w:t>
            </w:r>
          </w:p>
        </w:tc>
      </w:tr>
      <w:tr w:rsidR="00DD210B" w:rsidRPr="000979D4" w:rsidTr="00C37398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0B" w:rsidRPr="00325825" w:rsidRDefault="00DD210B" w:rsidP="00781160">
            <w:pPr>
              <w:jc w:val="center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>37.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0B" w:rsidRPr="00651012" w:rsidRDefault="00DD210B" w:rsidP="00325825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651012">
              <w:rPr>
                <w:rFonts w:ascii="Arial" w:hAnsi="Arial" w:cs="Arial"/>
                <w:b/>
              </w:rPr>
              <w:t>20 01 23*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0B" w:rsidRPr="00325825" w:rsidRDefault="00DD210B" w:rsidP="00E07281">
            <w:pPr>
              <w:ind w:left="2"/>
              <w:jc w:val="both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>Urządzenia zawierające freony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10B" w:rsidRPr="00325825" w:rsidRDefault="00DD210B" w:rsidP="00651012">
            <w:pPr>
              <w:pStyle w:val="Nagwek"/>
              <w:tabs>
                <w:tab w:val="clear" w:pos="4536"/>
                <w:tab w:val="clear" w:pos="9072"/>
              </w:tabs>
              <w:ind w:left="-108"/>
              <w:jc w:val="both"/>
              <w:rPr>
                <w:rFonts w:ascii="Arial" w:hAnsi="Arial" w:cs="Arial"/>
                <w:bCs/>
              </w:rPr>
            </w:pPr>
            <w:r w:rsidRPr="00325825">
              <w:rPr>
                <w:rFonts w:ascii="Arial" w:hAnsi="Arial" w:cs="Arial"/>
              </w:rPr>
              <w:t xml:space="preserve">Zbierane odpady o małych gabarytach magazynowane będą w oznakowanych nazwą i kodem odpadu pojemnikach </w:t>
            </w:r>
            <w:r w:rsidR="009B21D6">
              <w:rPr>
                <w:rFonts w:ascii="Arial" w:hAnsi="Arial" w:cs="Arial"/>
              </w:rPr>
              <w:br/>
            </w:r>
            <w:r w:rsidRPr="00325825">
              <w:rPr>
                <w:rFonts w:ascii="Arial" w:hAnsi="Arial" w:cs="Arial"/>
              </w:rPr>
              <w:t xml:space="preserve">z tworzywa, usytuowanych w zamykanych  boksach garażowych w wydzielonej </w:t>
            </w:r>
            <w:r w:rsidR="009B21D6">
              <w:rPr>
                <w:rFonts w:ascii="Arial" w:hAnsi="Arial" w:cs="Arial"/>
              </w:rPr>
              <w:br/>
            </w:r>
            <w:r w:rsidRPr="00325825">
              <w:rPr>
                <w:rFonts w:ascii="Arial" w:hAnsi="Arial" w:cs="Arial"/>
              </w:rPr>
              <w:t>części składowiska odpadów. Odpady wielkogabarytowe magazynowane będą luzem w oddzielnym i oznakowanym boksie garażowym o utwardzonej powierzchni.  Następnie przekazywane będą do odzysku stosownym odbiorcom prowadzącym działalność w zakresie gospodarowania odpadami.</w:t>
            </w:r>
          </w:p>
        </w:tc>
      </w:tr>
      <w:tr w:rsidR="00DD210B" w:rsidRPr="000979D4" w:rsidTr="00C37398">
        <w:trPr>
          <w:cantSplit/>
        </w:trPr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DD210B" w:rsidRPr="00325825" w:rsidRDefault="00DD210B" w:rsidP="00781160">
            <w:pPr>
              <w:jc w:val="center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>38.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DD210B" w:rsidRPr="00651012" w:rsidRDefault="00DD210B" w:rsidP="00325825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651012">
              <w:rPr>
                <w:rFonts w:ascii="Arial" w:hAnsi="Arial" w:cs="Arial"/>
                <w:b/>
              </w:rPr>
              <w:t>20 01 31*</w:t>
            </w:r>
          </w:p>
        </w:tc>
        <w:tc>
          <w:tcPr>
            <w:tcW w:w="4363" w:type="dxa"/>
            <w:tcBorders>
              <w:top w:val="single" w:sz="4" w:space="0" w:color="auto"/>
            </w:tcBorders>
            <w:vAlign w:val="center"/>
          </w:tcPr>
          <w:p w:rsidR="00DD210B" w:rsidRPr="00325825" w:rsidRDefault="00DD210B" w:rsidP="00E07281">
            <w:pPr>
              <w:pStyle w:val="Nagwek"/>
              <w:tabs>
                <w:tab w:val="clear" w:pos="4536"/>
                <w:tab w:val="clear" w:pos="9072"/>
              </w:tabs>
              <w:ind w:left="2"/>
              <w:jc w:val="both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>Leki cytotoksyczne i cytostatyczne</w:t>
            </w:r>
          </w:p>
        </w:tc>
        <w:tc>
          <w:tcPr>
            <w:tcW w:w="3917" w:type="dxa"/>
            <w:tcBorders>
              <w:top w:val="single" w:sz="4" w:space="0" w:color="auto"/>
            </w:tcBorders>
            <w:vAlign w:val="center"/>
          </w:tcPr>
          <w:p w:rsidR="00DD210B" w:rsidRPr="00325825" w:rsidRDefault="00DD210B" w:rsidP="00651012">
            <w:pPr>
              <w:pStyle w:val="Nagwek"/>
              <w:tabs>
                <w:tab w:val="clear" w:pos="4536"/>
                <w:tab w:val="clear" w:pos="9072"/>
              </w:tabs>
              <w:ind w:left="-108"/>
              <w:jc w:val="both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 xml:space="preserve">Zbierane odpady magazynowane będą </w:t>
            </w:r>
            <w:r w:rsidR="009B21D6">
              <w:rPr>
                <w:rFonts w:ascii="Arial" w:hAnsi="Arial" w:cs="Arial"/>
              </w:rPr>
              <w:br/>
            </w:r>
            <w:r w:rsidRPr="00325825">
              <w:rPr>
                <w:rFonts w:ascii="Arial" w:hAnsi="Arial" w:cs="Arial"/>
              </w:rPr>
              <w:t>w oznakowanych nazwą i kodem odpadu pojemnikach z tworzywa, z pokrywą, usytuowanych w  zamykanych boksach garażowych w wydzielonej części składowiska odpadów. Następnie przekazywane będą do unieszkodliwiania stosownym odbiorcom prowadzącym działalność w zakresie gospodarowania odpadami.</w:t>
            </w:r>
          </w:p>
        </w:tc>
      </w:tr>
      <w:tr w:rsidR="00DD210B" w:rsidRPr="000979D4" w:rsidTr="00C37398">
        <w:trPr>
          <w:cantSplit/>
        </w:trPr>
        <w:tc>
          <w:tcPr>
            <w:tcW w:w="581" w:type="dxa"/>
            <w:vAlign w:val="center"/>
          </w:tcPr>
          <w:p w:rsidR="00DD210B" w:rsidRPr="00325825" w:rsidRDefault="00DD210B" w:rsidP="00781160">
            <w:pPr>
              <w:jc w:val="center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>39.</w:t>
            </w:r>
          </w:p>
        </w:tc>
        <w:tc>
          <w:tcPr>
            <w:tcW w:w="1260" w:type="dxa"/>
            <w:vAlign w:val="center"/>
          </w:tcPr>
          <w:p w:rsidR="00DD210B" w:rsidRPr="00651012" w:rsidRDefault="00DD210B" w:rsidP="00325825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651012">
              <w:rPr>
                <w:rFonts w:ascii="Arial" w:hAnsi="Arial" w:cs="Arial"/>
                <w:b/>
              </w:rPr>
              <w:t>20 01 33*</w:t>
            </w:r>
          </w:p>
        </w:tc>
        <w:tc>
          <w:tcPr>
            <w:tcW w:w="4363" w:type="dxa"/>
            <w:vAlign w:val="center"/>
          </w:tcPr>
          <w:p w:rsidR="00DD210B" w:rsidRPr="00325825" w:rsidRDefault="00DD210B" w:rsidP="00E07281">
            <w:pPr>
              <w:ind w:left="2"/>
              <w:jc w:val="both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 xml:space="preserve">Baterie i akumulatory łącznie z bateriami </w:t>
            </w:r>
            <w:r w:rsidR="00651012">
              <w:rPr>
                <w:rFonts w:ascii="Arial" w:hAnsi="Arial" w:cs="Arial"/>
              </w:rPr>
              <w:br/>
            </w:r>
            <w:r w:rsidRPr="00325825">
              <w:rPr>
                <w:rFonts w:ascii="Arial" w:hAnsi="Arial" w:cs="Arial"/>
              </w:rPr>
              <w:t>i akumulatorami wymienionymi w 16 06 01, 16 06 02  lub 16 06 03 oraz niesortowane baterie i akumulatory zawierające</w:t>
            </w:r>
            <w:r w:rsidR="00651012">
              <w:rPr>
                <w:rFonts w:ascii="Arial" w:hAnsi="Arial" w:cs="Arial"/>
              </w:rPr>
              <w:t xml:space="preserve"> </w:t>
            </w:r>
            <w:r w:rsidRPr="00325825">
              <w:rPr>
                <w:rFonts w:ascii="Arial" w:hAnsi="Arial" w:cs="Arial"/>
              </w:rPr>
              <w:t>te baterie</w:t>
            </w:r>
          </w:p>
        </w:tc>
        <w:tc>
          <w:tcPr>
            <w:tcW w:w="3917" w:type="dxa"/>
            <w:vAlign w:val="center"/>
          </w:tcPr>
          <w:p w:rsidR="00DD210B" w:rsidRPr="00325825" w:rsidRDefault="00DD210B" w:rsidP="00650A2C">
            <w:pPr>
              <w:pStyle w:val="Tekstpodstawowywcity3"/>
              <w:ind w:left="-108"/>
              <w:jc w:val="both"/>
            </w:pPr>
            <w:r w:rsidRPr="00325825">
              <w:t xml:space="preserve">Zbierane odpady  magazynowane będą </w:t>
            </w:r>
            <w:r w:rsidR="009B21D6">
              <w:br/>
            </w:r>
            <w:r w:rsidRPr="00325825">
              <w:t>w oznakowanych nazwą i kodem odpadu</w:t>
            </w:r>
            <w:r w:rsidR="00500BB5">
              <w:t xml:space="preserve"> </w:t>
            </w:r>
            <w:r w:rsidRPr="00325825">
              <w:t>koszach z tworzywa,  wyłożonych workami</w:t>
            </w:r>
            <w:r w:rsidR="00500BB5">
              <w:t xml:space="preserve"> </w:t>
            </w:r>
            <w:r w:rsidRPr="00325825">
              <w:t xml:space="preserve">PE HD,  w tym akumulatory w opisanych nazwą i kodem odpadu kwasoodpornych  skrzyniach z tworzywa,  usytuowanych </w:t>
            </w:r>
            <w:r w:rsidR="00650A2C">
              <w:br/>
            </w:r>
            <w:r w:rsidRPr="00325825">
              <w:t xml:space="preserve">w zamykanych boksach garażowych </w:t>
            </w:r>
            <w:r w:rsidR="00650A2C">
              <w:br/>
            </w:r>
            <w:r w:rsidRPr="00325825">
              <w:t>w wydzielonej części składowiska odpadów. Następnie przekazywane będą do odzysku stosownym odbiorcom prowadzącym działalność w zakresie gospodarowania odpadami.</w:t>
            </w:r>
          </w:p>
        </w:tc>
      </w:tr>
      <w:tr w:rsidR="00DD210B" w:rsidRPr="000979D4" w:rsidTr="00C37398">
        <w:trPr>
          <w:cantSplit/>
        </w:trPr>
        <w:tc>
          <w:tcPr>
            <w:tcW w:w="581" w:type="dxa"/>
            <w:vAlign w:val="center"/>
          </w:tcPr>
          <w:p w:rsidR="00DD210B" w:rsidRPr="00325825" w:rsidRDefault="00DD210B" w:rsidP="00781160">
            <w:pPr>
              <w:jc w:val="center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lastRenderedPageBreak/>
              <w:t>40.</w:t>
            </w:r>
          </w:p>
        </w:tc>
        <w:tc>
          <w:tcPr>
            <w:tcW w:w="1260" w:type="dxa"/>
            <w:vAlign w:val="center"/>
          </w:tcPr>
          <w:p w:rsidR="00DD210B" w:rsidRPr="00795988" w:rsidRDefault="00DD210B" w:rsidP="00325825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795988">
              <w:rPr>
                <w:rFonts w:ascii="Arial" w:hAnsi="Arial" w:cs="Arial"/>
                <w:b/>
              </w:rPr>
              <w:t>20 01 35*</w:t>
            </w:r>
          </w:p>
        </w:tc>
        <w:tc>
          <w:tcPr>
            <w:tcW w:w="4363" w:type="dxa"/>
            <w:vAlign w:val="center"/>
          </w:tcPr>
          <w:p w:rsidR="00DD210B" w:rsidRPr="00325825" w:rsidRDefault="00DD210B" w:rsidP="00E07281">
            <w:pPr>
              <w:ind w:left="2"/>
              <w:jc w:val="both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>Zużyte urządzenie elektryczne i elektroniczne</w:t>
            </w:r>
            <w:r w:rsidR="00301302">
              <w:rPr>
                <w:rFonts w:ascii="Arial" w:hAnsi="Arial" w:cs="Arial"/>
              </w:rPr>
              <w:t xml:space="preserve"> inne niż wymienione w 20 01 21 i </w:t>
            </w:r>
            <w:r w:rsidRPr="00325825">
              <w:rPr>
                <w:rFonts w:ascii="Arial" w:hAnsi="Arial" w:cs="Arial"/>
              </w:rPr>
              <w:t xml:space="preserve"> 20 01 23 zawierające  niebezpieczne składniki</w:t>
            </w:r>
          </w:p>
        </w:tc>
        <w:tc>
          <w:tcPr>
            <w:tcW w:w="3917" w:type="dxa"/>
            <w:vAlign w:val="center"/>
          </w:tcPr>
          <w:p w:rsidR="00DD210B" w:rsidRPr="00325825" w:rsidRDefault="00DD210B" w:rsidP="00795988">
            <w:pPr>
              <w:ind w:left="-108"/>
              <w:jc w:val="both"/>
              <w:rPr>
                <w:rFonts w:ascii="Arial" w:hAnsi="Arial" w:cs="Arial"/>
              </w:rPr>
            </w:pPr>
            <w:r w:rsidRPr="00325825">
              <w:rPr>
                <w:rFonts w:ascii="Arial" w:hAnsi="Arial" w:cs="Arial"/>
              </w:rPr>
              <w:t xml:space="preserve">Odpady o małych gabarytach magazynowane będą w oznakowanych nazwą  i kodem odpadu pojemnikach </w:t>
            </w:r>
            <w:r w:rsidR="00650A2C">
              <w:rPr>
                <w:rFonts w:ascii="Arial" w:hAnsi="Arial" w:cs="Arial"/>
              </w:rPr>
              <w:br/>
            </w:r>
            <w:r w:rsidRPr="00325825">
              <w:rPr>
                <w:rFonts w:ascii="Arial" w:hAnsi="Arial" w:cs="Arial"/>
              </w:rPr>
              <w:t>z tworzywa, usytuowanych w zam</w:t>
            </w:r>
            <w:r w:rsidR="00795988">
              <w:rPr>
                <w:rFonts w:ascii="Arial" w:hAnsi="Arial" w:cs="Arial"/>
              </w:rPr>
              <w:t>ykanych</w:t>
            </w:r>
            <w:r w:rsidRPr="00325825">
              <w:rPr>
                <w:rFonts w:ascii="Arial" w:hAnsi="Arial" w:cs="Arial"/>
              </w:rPr>
              <w:t xml:space="preserve"> boksach garażowych w wydzielonej </w:t>
            </w:r>
            <w:r w:rsidR="00795988">
              <w:rPr>
                <w:rFonts w:ascii="Arial" w:hAnsi="Arial" w:cs="Arial"/>
              </w:rPr>
              <w:br/>
            </w:r>
            <w:r w:rsidRPr="00325825">
              <w:rPr>
                <w:rFonts w:ascii="Arial" w:hAnsi="Arial" w:cs="Arial"/>
              </w:rPr>
              <w:t>części składowiska odpadów. Odpady  wielkogabarytowe magazynowane  będą luzem w oddzielnym boksie garażowym</w:t>
            </w:r>
            <w:r w:rsidR="00795988">
              <w:rPr>
                <w:rFonts w:ascii="Arial" w:hAnsi="Arial" w:cs="Arial"/>
              </w:rPr>
              <w:t xml:space="preserve"> </w:t>
            </w:r>
            <w:r w:rsidR="00795988">
              <w:rPr>
                <w:rFonts w:ascii="Arial" w:hAnsi="Arial" w:cs="Arial"/>
              </w:rPr>
              <w:br/>
            </w:r>
            <w:r w:rsidRPr="00325825">
              <w:rPr>
                <w:rFonts w:ascii="Arial" w:hAnsi="Arial" w:cs="Arial"/>
              </w:rPr>
              <w:t xml:space="preserve">o utwardzonej powierzchni. Następnie przekazywane będą do odzysku </w:t>
            </w:r>
            <w:r w:rsidR="00795988">
              <w:rPr>
                <w:rFonts w:ascii="Arial" w:hAnsi="Arial" w:cs="Arial"/>
              </w:rPr>
              <w:t>s</w:t>
            </w:r>
            <w:r w:rsidRPr="00325825">
              <w:rPr>
                <w:rFonts w:ascii="Arial" w:hAnsi="Arial" w:cs="Arial"/>
              </w:rPr>
              <w:t>tosownym odbiorcom prowadzącym działalność w zakresie gospodarowania odpadami.</w:t>
            </w:r>
          </w:p>
        </w:tc>
      </w:tr>
    </w:tbl>
    <w:p w:rsidR="00DD210B" w:rsidRDefault="00DD210B" w:rsidP="00DD210B">
      <w:pPr>
        <w:pStyle w:val="Tekstpodstawowywcity"/>
        <w:ind w:left="540"/>
        <w:jc w:val="both"/>
        <w:rPr>
          <w:b/>
        </w:rPr>
      </w:pPr>
    </w:p>
    <w:p w:rsidR="00DD210B" w:rsidRPr="001F3490" w:rsidRDefault="00DD210B" w:rsidP="001F3490">
      <w:pPr>
        <w:pStyle w:val="Nagwek3"/>
        <w:rPr>
          <w:b/>
          <w:bCs/>
        </w:rPr>
      </w:pPr>
      <w:r w:rsidRPr="001F3490">
        <w:rPr>
          <w:b/>
          <w:bCs/>
        </w:rPr>
        <w:t xml:space="preserve">IV.4. Obszar prowadzenia działalności w zakresie transportu </w:t>
      </w:r>
    </w:p>
    <w:p w:rsidR="00F2492B" w:rsidRPr="00F2492B" w:rsidRDefault="00F2492B" w:rsidP="006C631A">
      <w:pPr>
        <w:pStyle w:val="Tekstpodstawowy2"/>
        <w:spacing w:before="120" w:line="240" w:lineRule="auto"/>
        <w:ind w:left="540" w:hanging="540"/>
        <w:rPr>
          <w:rFonts w:ascii="Arial" w:hAnsi="Arial" w:cs="Arial"/>
          <w:sz w:val="2"/>
        </w:rPr>
      </w:pPr>
    </w:p>
    <w:p w:rsidR="00DD210B" w:rsidRPr="006C631A" w:rsidRDefault="00DD210B" w:rsidP="006C631A">
      <w:pPr>
        <w:pStyle w:val="Tekstpodstawowy2"/>
        <w:spacing w:before="120" w:line="240" w:lineRule="auto"/>
        <w:ind w:left="540" w:hanging="540"/>
        <w:rPr>
          <w:rFonts w:ascii="Arial" w:hAnsi="Arial" w:cs="Arial"/>
          <w:b/>
          <w:bCs/>
        </w:rPr>
      </w:pPr>
      <w:r w:rsidRPr="006C631A">
        <w:rPr>
          <w:rFonts w:ascii="Arial" w:hAnsi="Arial" w:cs="Arial"/>
        </w:rPr>
        <w:t>– na całym terytorium Rzeczypospolitej Polskiej.</w:t>
      </w:r>
    </w:p>
    <w:p w:rsidR="00F00342" w:rsidRPr="001F3490" w:rsidRDefault="00F00342" w:rsidP="001F3490">
      <w:pPr>
        <w:pStyle w:val="Nagwek3"/>
        <w:rPr>
          <w:b/>
          <w:bCs/>
        </w:rPr>
      </w:pPr>
      <w:r w:rsidRPr="001F3490">
        <w:rPr>
          <w:b/>
          <w:bCs/>
        </w:rPr>
        <w:t xml:space="preserve">IV.5 </w:t>
      </w:r>
      <w:r w:rsidR="00ED7F6C" w:rsidRPr="001F3490">
        <w:rPr>
          <w:b/>
          <w:bCs/>
        </w:rPr>
        <w:t xml:space="preserve"> </w:t>
      </w:r>
      <w:r w:rsidRPr="001F3490">
        <w:rPr>
          <w:b/>
          <w:bCs/>
        </w:rPr>
        <w:t>Spo</w:t>
      </w:r>
      <w:r w:rsidR="00ED7F6C" w:rsidRPr="001F3490">
        <w:rPr>
          <w:b/>
          <w:bCs/>
        </w:rPr>
        <w:t>sób i środki transportu odpadów</w:t>
      </w:r>
    </w:p>
    <w:p w:rsidR="00F00342" w:rsidRDefault="00F00342" w:rsidP="00ED7F6C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D7F6C">
        <w:rPr>
          <w:rFonts w:ascii="Arial" w:hAnsi="Arial" w:cs="Arial"/>
          <w:b/>
          <w:sz w:val="24"/>
          <w:szCs w:val="24"/>
        </w:rPr>
        <w:t>IV.5.1.</w:t>
      </w:r>
      <w:r w:rsidRPr="00ED7F6C">
        <w:rPr>
          <w:rFonts w:ascii="Arial" w:hAnsi="Arial" w:cs="Arial"/>
          <w:sz w:val="24"/>
          <w:szCs w:val="24"/>
        </w:rPr>
        <w:t xml:space="preserve"> Odpady transportowane będą z częstotliwością wynikającą z</w:t>
      </w:r>
      <w:r w:rsidR="00233A88">
        <w:rPr>
          <w:rFonts w:ascii="Arial" w:hAnsi="Arial" w:cs="Arial"/>
          <w:sz w:val="24"/>
          <w:szCs w:val="24"/>
        </w:rPr>
        <w:t>e</w:t>
      </w:r>
      <w:r w:rsidRPr="00ED7F6C">
        <w:rPr>
          <w:rFonts w:ascii="Arial" w:hAnsi="Arial" w:cs="Arial"/>
          <w:sz w:val="24"/>
          <w:szCs w:val="24"/>
        </w:rPr>
        <w:t xml:space="preserve"> </w:t>
      </w:r>
      <w:r w:rsidR="00233A88">
        <w:rPr>
          <w:rFonts w:ascii="Arial" w:hAnsi="Arial" w:cs="Arial"/>
          <w:sz w:val="24"/>
          <w:szCs w:val="24"/>
        </w:rPr>
        <w:t xml:space="preserve">zgromadzenia </w:t>
      </w:r>
      <w:r w:rsidRPr="00ED7F6C">
        <w:rPr>
          <w:rFonts w:ascii="Arial" w:hAnsi="Arial" w:cs="Arial"/>
          <w:sz w:val="24"/>
          <w:szCs w:val="24"/>
        </w:rPr>
        <w:t xml:space="preserve">odpowiedniej ilości odpadów </w:t>
      </w:r>
      <w:r w:rsidR="00233A88">
        <w:rPr>
          <w:rFonts w:ascii="Arial" w:hAnsi="Arial" w:cs="Arial"/>
          <w:sz w:val="24"/>
          <w:szCs w:val="24"/>
        </w:rPr>
        <w:t>uzasadniających ich transport.</w:t>
      </w:r>
      <w:r w:rsidRPr="00ED7F6C">
        <w:rPr>
          <w:rFonts w:ascii="Arial" w:hAnsi="Arial" w:cs="Arial"/>
          <w:sz w:val="24"/>
          <w:szCs w:val="24"/>
        </w:rPr>
        <w:t xml:space="preserve"> Nie będą przekraczane pojemności boksów lub pojemników, w których magazynowane będą odpady przeznaczone do transportu.</w:t>
      </w:r>
    </w:p>
    <w:p w:rsidR="00ED7F6C" w:rsidRPr="00233A88" w:rsidRDefault="00ED7F6C" w:rsidP="00ED7F6C">
      <w:pPr>
        <w:tabs>
          <w:tab w:val="left" w:pos="567"/>
        </w:tabs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0"/>
          <w:szCs w:val="24"/>
        </w:rPr>
      </w:pPr>
    </w:p>
    <w:p w:rsidR="00F00342" w:rsidRDefault="00F00342" w:rsidP="00ED7F6C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D7F6C">
        <w:rPr>
          <w:rFonts w:ascii="Arial" w:hAnsi="Arial" w:cs="Arial"/>
          <w:b/>
          <w:sz w:val="24"/>
          <w:szCs w:val="24"/>
        </w:rPr>
        <w:t>IV.5.2.</w:t>
      </w:r>
      <w:r w:rsidRPr="00ED7F6C">
        <w:rPr>
          <w:rFonts w:ascii="Arial" w:hAnsi="Arial" w:cs="Arial"/>
          <w:sz w:val="24"/>
          <w:szCs w:val="24"/>
        </w:rPr>
        <w:t xml:space="preserve"> Transportowane odpady w zależności od ich specyfiki będą zabezpieczone przed rozprzestrzenianiem poprzez uszczelnienie skrzyni ładunkowej, stosowanie pojemników, kontenerów lub siatek zabezpieczających.</w:t>
      </w:r>
    </w:p>
    <w:p w:rsidR="00ED7F6C" w:rsidRPr="00233A88" w:rsidRDefault="00ED7F6C" w:rsidP="00ED7F6C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2"/>
          <w:szCs w:val="24"/>
        </w:rPr>
      </w:pPr>
    </w:p>
    <w:p w:rsidR="00F00342" w:rsidRPr="00ED7F6C" w:rsidRDefault="00F00342" w:rsidP="00233A88">
      <w:pPr>
        <w:jc w:val="both"/>
        <w:rPr>
          <w:rFonts w:ascii="Arial" w:hAnsi="Arial" w:cs="Arial"/>
          <w:sz w:val="24"/>
          <w:szCs w:val="24"/>
        </w:rPr>
      </w:pPr>
      <w:r w:rsidRPr="00ED7F6C">
        <w:rPr>
          <w:rFonts w:ascii="Arial" w:hAnsi="Arial" w:cs="Arial"/>
          <w:b/>
          <w:sz w:val="24"/>
          <w:szCs w:val="24"/>
        </w:rPr>
        <w:t>IV.5.3.</w:t>
      </w:r>
      <w:r w:rsidRPr="00ED7F6C">
        <w:rPr>
          <w:rFonts w:ascii="Arial" w:hAnsi="Arial" w:cs="Arial"/>
          <w:sz w:val="24"/>
          <w:szCs w:val="24"/>
        </w:rPr>
        <w:t xml:space="preserve"> Odpady niebezpieczne transportowane będą środkami transportu przystosowanymi do przewozu materiałów niebezpiecznych, zgodnie </w:t>
      </w:r>
      <w:r w:rsidR="00425446">
        <w:rPr>
          <w:rFonts w:ascii="Arial" w:hAnsi="Arial" w:cs="Arial"/>
          <w:sz w:val="24"/>
          <w:szCs w:val="24"/>
        </w:rPr>
        <w:br/>
      </w:r>
      <w:r w:rsidRPr="00ED7F6C">
        <w:rPr>
          <w:rFonts w:ascii="Arial" w:hAnsi="Arial" w:cs="Arial"/>
          <w:sz w:val="24"/>
          <w:szCs w:val="24"/>
        </w:rPr>
        <w:t>z obowiązującymi w tym zakresie przepisami szczegółowymi.</w:t>
      </w:r>
    </w:p>
    <w:p w:rsidR="00ED7F6C" w:rsidRDefault="00ED7F6C" w:rsidP="00ED7F6C">
      <w:pPr>
        <w:widowControl w:val="0"/>
        <w:tabs>
          <w:tab w:val="left" w:pos="3873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00342" w:rsidRPr="00ED7F6C" w:rsidRDefault="00F00342" w:rsidP="001F3490">
      <w:pPr>
        <w:pStyle w:val="Nagwek2"/>
      </w:pPr>
      <w:r w:rsidRPr="00ED7F6C">
        <w:t>V.</w:t>
      </w:r>
      <w:r w:rsidR="00AB4FC8">
        <w:t xml:space="preserve"> </w:t>
      </w:r>
      <w:r w:rsidRPr="00ED7F6C">
        <w:t xml:space="preserve"> Ustalam warunki poboru wody </w:t>
      </w:r>
    </w:p>
    <w:p w:rsidR="00AB4FC8" w:rsidRPr="00AB4FC8" w:rsidRDefault="00AB4FC8" w:rsidP="00ED7F6C">
      <w:pPr>
        <w:pStyle w:val="StylTekstPierwszywiersz07cmInterlinia15wiersza"/>
        <w:widowControl w:val="0"/>
        <w:suppressAutoHyphens w:val="0"/>
        <w:spacing w:line="360" w:lineRule="auto"/>
        <w:ind w:firstLine="0"/>
        <w:rPr>
          <w:rFonts w:ascii="Arial" w:hAnsi="Arial" w:cs="Arial"/>
          <w:b/>
          <w:sz w:val="12"/>
          <w:szCs w:val="24"/>
        </w:rPr>
      </w:pPr>
    </w:p>
    <w:p w:rsidR="00F00342" w:rsidRPr="00ED7F6C" w:rsidRDefault="00F00342" w:rsidP="00AB4FC8">
      <w:pPr>
        <w:pStyle w:val="StylTekstPierwszywiersz07cmInterlinia15wiersza"/>
        <w:widowControl w:val="0"/>
        <w:suppressAutoHyphens w:val="0"/>
        <w:ind w:firstLine="0"/>
        <w:rPr>
          <w:rFonts w:ascii="Arial" w:hAnsi="Arial" w:cs="Arial"/>
          <w:szCs w:val="24"/>
        </w:rPr>
      </w:pPr>
      <w:r w:rsidRPr="00ED7F6C">
        <w:rPr>
          <w:rFonts w:ascii="Arial" w:hAnsi="Arial" w:cs="Arial"/>
          <w:b/>
          <w:szCs w:val="24"/>
        </w:rPr>
        <w:t>V.1.</w:t>
      </w:r>
      <w:r w:rsidRPr="00ED7F6C">
        <w:rPr>
          <w:rFonts w:ascii="Arial" w:hAnsi="Arial" w:cs="Arial"/>
          <w:szCs w:val="24"/>
        </w:rPr>
        <w:t xml:space="preserve"> Składowisko zaopatrywane będzie w wodę przeznaczoną dla celów bytowo-gospodarczych, technologicznych i przeciwpożarowych z sieci wodociągowej eksploatowanej przez Przedsiębiorstwo Wodociągów i Kanalizacji Sp. z o.o. </w:t>
      </w:r>
      <w:r w:rsidR="00AB4FC8">
        <w:rPr>
          <w:rFonts w:ascii="Arial" w:hAnsi="Arial" w:cs="Arial"/>
          <w:szCs w:val="24"/>
        </w:rPr>
        <w:br/>
      </w:r>
      <w:r w:rsidRPr="00ED7F6C">
        <w:rPr>
          <w:rFonts w:ascii="Arial" w:hAnsi="Arial" w:cs="Arial"/>
          <w:szCs w:val="24"/>
        </w:rPr>
        <w:t>w Przemyślu.</w:t>
      </w:r>
    </w:p>
    <w:p w:rsidR="00AB4FC8" w:rsidRPr="00233A88" w:rsidRDefault="00AB4FC8" w:rsidP="00ED7F6C">
      <w:pPr>
        <w:pStyle w:val="StylTekstPierwszywiersz07cmInterlinia15wiersza"/>
        <w:widowControl w:val="0"/>
        <w:suppressAutoHyphens w:val="0"/>
        <w:spacing w:line="360" w:lineRule="auto"/>
        <w:ind w:firstLine="0"/>
        <w:rPr>
          <w:rFonts w:ascii="Arial" w:hAnsi="Arial" w:cs="Arial"/>
          <w:b/>
          <w:sz w:val="10"/>
          <w:szCs w:val="24"/>
        </w:rPr>
      </w:pPr>
    </w:p>
    <w:p w:rsidR="00F00342" w:rsidRDefault="00F00342" w:rsidP="00AB4FC8">
      <w:pPr>
        <w:pStyle w:val="StylTekstPierwszywiersz07cmInterlinia15wiersza"/>
        <w:widowControl w:val="0"/>
        <w:suppressAutoHyphens w:val="0"/>
        <w:ind w:firstLine="0"/>
        <w:rPr>
          <w:rFonts w:ascii="Arial" w:hAnsi="Arial" w:cs="Arial"/>
          <w:szCs w:val="24"/>
        </w:rPr>
      </w:pPr>
      <w:r w:rsidRPr="00ED7F6C">
        <w:rPr>
          <w:rFonts w:ascii="Arial" w:hAnsi="Arial" w:cs="Arial"/>
          <w:b/>
          <w:szCs w:val="24"/>
        </w:rPr>
        <w:t>V.2.</w:t>
      </w:r>
      <w:r w:rsidRPr="00ED7F6C">
        <w:rPr>
          <w:rFonts w:ascii="Arial" w:hAnsi="Arial" w:cs="Arial"/>
          <w:szCs w:val="24"/>
        </w:rPr>
        <w:t xml:space="preserve"> Pobór wody z sieci wodociągowej przez zarządzającego składowiskiem wyniesie:</w:t>
      </w:r>
    </w:p>
    <w:p w:rsidR="00AB4FC8" w:rsidRPr="00AB4FC8" w:rsidRDefault="00AB4FC8" w:rsidP="00AB4FC8">
      <w:pPr>
        <w:pStyle w:val="StylTekstPierwszywiersz07cmInterlinia15wiersza"/>
        <w:widowControl w:val="0"/>
        <w:suppressAutoHyphens w:val="0"/>
        <w:ind w:firstLine="0"/>
        <w:rPr>
          <w:rFonts w:ascii="Arial" w:hAnsi="Arial" w:cs="Arial"/>
          <w:sz w:val="16"/>
          <w:szCs w:val="16"/>
        </w:rPr>
      </w:pPr>
    </w:p>
    <w:p w:rsidR="00F00342" w:rsidRPr="00ED7F6C" w:rsidRDefault="00F00342" w:rsidP="00AB4FC8">
      <w:pPr>
        <w:spacing w:line="360" w:lineRule="auto"/>
        <w:ind w:left="567"/>
        <w:rPr>
          <w:rFonts w:ascii="Arial" w:hAnsi="Arial" w:cs="Arial"/>
          <w:sz w:val="24"/>
          <w:szCs w:val="24"/>
          <w:lang w:val="en-US"/>
        </w:rPr>
      </w:pPr>
      <w:proofErr w:type="spellStart"/>
      <w:r w:rsidRPr="00AB4FC8">
        <w:rPr>
          <w:rFonts w:ascii="Arial" w:hAnsi="Arial" w:cs="Arial"/>
          <w:b/>
          <w:sz w:val="24"/>
          <w:szCs w:val="24"/>
          <w:lang w:val="en-US"/>
        </w:rPr>
        <w:t>Q</w:t>
      </w:r>
      <w:r w:rsidRPr="00AB4FC8">
        <w:rPr>
          <w:rFonts w:ascii="Arial" w:hAnsi="Arial" w:cs="Arial"/>
          <w:b/>
          <w:sz w:val="24"/>
          <w:szCs w:val="24"/>
          <w:vertAlign w:val="subscript"/>
          <w:lang w:val="en-US"/>
        </w:rPr>
        <w:t>maxh</w:t>
      </w:r>
      <w:proofErr w:type="spellEnd"/>
      <w:r w:rsidRPr="00ED7F6C">
        <w:rPr>
          <w:rFonts w:ascii="Arial" w:hAnsi="Arial" w:cs="Arial"/>
          <w:sz w:val="24"/>
          <w:szCs w:val="24"/>
          <w:vertAlign w:val="subscript"/>
          <w:lang w:val="en-US"/>
        </w:rPr>
        <w:t xml:space="preserve"> </w:t>
      </w:r>
      <w:r w:rsidR="00AB4FC8">
        <w:rPr>
          <w:rFonts w:ascii="Arial" w:hAnsi="Arial" w:cs="Arial"/>
          <w:sz w:val="24"/>
          <w:szCs w:val="24"/>
          <w:vertAlign w:val="subscript"/>
          <w:lang w:val="en-US"/>
        </w:rPr>
        <w:t xml:space="preserve"> </w:t>
      </w:r>
      <w:r w:rsidRPr="00ED7F6C">
        <w:rPr>
          <w:rFonts w:ascii="Arial" w:hAnsi="Arial" w:cs="Arial"/>
          <w:sz w:val="24"/>
          <w:szCs w:val="24"/>
          <w:lang w:val="en-US"/>
        </w:rPr>
        <w:t>=   0,4 m</w:t>
      </w:r>
      <w:r w:rsidRPr="00ED7F6C">
        <w:rPr>
          <w:rFonts w:ascii="Arial" w:hAnsi="Arial" w:cs="Arial"/>
          <w:sz w:val="24"/>
          <w:szCs w:val="24"/>
          <w:vertAlign w:val="superscript"/>
          <w:lang w:val="en-US"/>
        </w:rPr>
        <w:t>3</w:t>
      </w:r>
      <w:r w:rsidRPr="00ED7F6C">
        <w:rPr>
          <w:rFonts w:ascii="Arial" w:hAnsi="Arial" w:cs="Arial"/>
          <w:sz w:val="24"/>
          <w:szCs w:val="24"/>
          <w:lang w:val="en-US"/>
        </w:rPr>
        <w:t xml:space="preserve">/h, </w:t>
      </w:r>
    </w:p>
    <w:p w:rsidR="00F00342" w:rsidRPr="00ED7F6C" w:rsidRDefault="00F00342" w:rsidP="00AB4FC8">
      <w:pPr>
        <w:spacing w:line="360" w:lineRule="auto"/>
        <w:ind w:left="567"/>
        <w:rPr>
          <w:rFonts w:ascii="Arial" w:hAnsi="Arial" w:cs="Arial"/>
          <w:sz w:val="24"/>
          <w:szCs w:val="24"/>
          <w:lang w:val="en-US"/>
        </w:rPr>
      </w:pPr>
      <w:proofErr w:type="spellStart"/>
      <w:r w:rsidRPr="00AB4FC8">
        <w:rPr>
          <w:rFonts w:ascii="Arial" w:hAnsi="Arial" w:cs="Arial"/>
          <w:b/>
          <w:sz w:val="24"/>
          <w:szCs w:val="24"/>
          <w:lang w:val="en-US"/>
        </w:rPr>
        <w:t>Q</w:t>
      </w:r>
      <w:r w:rsidRPr="00AB4FC8">
        <w:rPr>
          <w:rFonts w:ascii="Arial" w:hAnsi="Arial" w:cs="Arial"/>
          <w:b/>
          <w:sz w:val="24"/>
          <w:szCs w:val="24"/>
          <w:vertAlign w:val="subscript"/>
          <w:lang w:val="en-US"/>
        </w:rPr>
        <w:t>maxd</w:t>
      </w:r>
      <w:proofErr w:type="spellEnd"/>
      <w:r w:rsidRPr="00ED7F6C">
        <w:rPr>
          <w:rFonts w:ascii="Arial" w:hAnsi="Arial" w:cs="Arial"/>
          <w:sz w:val="24"/>
          <w:szCs w:val="24"/>
          <w:lang w:val="en-US"/>
        </w:rPr>
        <w:t xml:space="preserve"> </w:t>
      </w:r>
      <w:r w:rsidR="00AB4FC8">
        <w:rPr>
          <w:rFonts w:ascii="Arial" w:hAnsi="Arial" w:cs="Arial"/>
          <w:sz w:val="24"/>
          <w:szCs w:val="24"/>
          <w:lang w:val="en-US"/>
        </w:rPr>
        <w:t xml:space="preserve"> </w:t>
      </w:r>
      <w:r w:rsidRPr="00ED7F6C">
        <w:rPr>
          <w:rFonts w:ascii="Arial" w:hAnsi="Arial" w:cs="Arial"/>
          <w:sz w:val="24"/>
          <w:szCs w:val="24"/>
          <w:lang w:val="en-US"/>
        </w:rPr>
        <w:t xml:space="preserve">= </w:t>
      </w:r>
      <w:r w:rsidR="00AB4FC8">
        <w:rPr>
          <w:rFonts w:ascii="Arial" w:hAnsi="Arial" w:cs="Arial"/>
          <w:sz w:val="24"/>
          <w:szCs w:val="24"/>
          <w:lang w:val="en-US"/>
        </w:rPr>
        <w:t xml:space="preserve"> 2,5 </w:t>
      </w:r>
      <w:r w:rsidRPr="00ED7F6C">
        <w:rPr>
          <w:rFonts w:ascii="Arial" w:hAnsi="Arial" w:cs="Arial"/>
          <w:sz w:val="24"/>
          <w:szCs w:val="24"/>
          <w:lang w:val="en-US"/>
        </w:rPr>
        <w:t>m</w:t>
      </w:r>
      <w:r w:rsidRPr="00ED7F6C">
        <w:rPr>
          <w:rFonts w:ascii="Arial" w:hAnsi="Arial" w:cs="Arial"/>
          <w:sz w:val="24"/>
          <w:szCs w:val="24"/>
          <w:vertAlign w:val="superscript"/>
          <w:lang w:val="en-US"/>
        </w:rPr>
        <w:t>3</w:t>
      </w:r>
      <w:r w:rsidRPr="00ED7F6C">
        <w:rPr>
          <w:rFonts w:ascii="Arial" w:hAnsi="Arial" w:cs="Arial"/>
          <w:sz w:val="24"/>
          <w:szCs w:val="24"/>
          <w:lang w:val="en-US"/>
        </w:rPr>
        <w:t>/d</w:t>
      </w:r>
    </w:p>
    <w:p w:rsidR="00F00342" w:rsidRPr="00ED7F6C" w:rsidRDefault="00F00342" w:rsidP="00AB4FC8">
      <w:pPr>
        <w:pStyle w:val="StylTekstPierwszywiersz07cmInterlinia15wiersza"/>
        <w:widowControl w:val="0"/>
        <w:suppressAutoHyphens w:val="0"/>
        <w:spacing w:line="360" w:lineRule="auto"/>
        <w:ind w:left="567" w:firstLine="0"/>
        <w:jc w:val="left"/>
        <w:rPr>
          <w:rFonts w:ascii="Arial" w:hAnsi="Arial" w:cs="Arial"/>
          <w:szCs w:val="24"/>
        </w:rPr>
      </w:pPr>
      <w:proofErr w:type="spellStart"/>
      <w:r w:rsidRPr="00AB4FC8">
        <w:rPr>
          <w:rFonts w:ascii="Arial" w:hAnsi="Arial" w:cs="Arial"/>
          <w:b/>
          <w:szCs w:val="24"/>
        </w:rPr>
        <w:t>Q</w:t>
      </w:r>
      <w:r w:rsidRPr="00AB4FC8">
        <w:rPr>
          <w:rFonts w:ascii="Arial" w:hAnsi="Arial" w:cs="Arial"/>
          <w:b/>
          <w:szCs w:val="24"/>
          <w:vertAlign w:val="subscript"/>
        </w:rPr>
        <w:t>śr.roczne</w:t>
      </w:r>
      <w:proofErr w:type="spellEnd"/>
      <w:r w:rsidRPr="00ED7F6C">
        <w:rPr>
          <w:rFonts w:ascii="Arial" w:hAnsi="Arial" w:cs="Arial"/>
          <w:szCs w:val="24"/>
          <w:vertAlign w:val="subscript"/>
        </w:rPr>
        <w:t xml:space="preserve"> </w:t>
      </w:r>
      <w:r w:rsidRPr="00ED7F6C">
        <w:rPr>
          <w:rFonts w:ascii="Arial" w:hAnsi="Arial" w:cs="Arial"/>
          <w:szCs w:val="24"/>
        </w:rPr>
        <w:t xml:space="preserve"> = 750 m</w:t>
      </w:r>
      <w:r w:rsidRPr="00ED7F6C">
        <w:rPr>
          <w:rFonts w:ascii="Arial" w:hAnsi="Arial" w:cs="Arial"/>
          <w:szCs w:val="24"/>
          <w:vertAlign w:val="superscript"/>
        </w:rPr>
        <w:t>3</w:t>
      </w:r>
      <w:r w:rsidRPr="00ED7F6C">
        <w:rPr>
          <w:rFonts w:ascii="Arial" w:hAnsi="Arial" w:cs="Arial"/>
          <w:szCs w:val="24"/>
        </w:rPr>
        <w:t>/rok, w tym:</w:t>
      </w:r>
    </w:p>
    <w:p w:rsidR="00F00342" w:rsidRPr="00ED7F6C" w:rsidRDefault="00F00342" w:rsidP="003A78E7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D7F6C">
        <w:rPr>
          <w:rFonts w:ascii="Arial" w:hAnsi="Arial" w:cs="Arial"/>
          <w:sz w:val="24"/>
          <w:szCs w:val="24"/>
        </w:rPr>
        <w:t>-</w:t>
      </w:r>
      <w:r w:rsidRPr="00ED7F6C">
        <w:rPr>
          <w:rFonts w:ascii="Arial" w:hAnsi="Arial" w:cs="Arial"/>
          <w:sz w:val="24"/>
          <w:szCs w:val="24"/>
        </w:rPr>
        <w:tab/>
        <w:t xml:space="preserve">do celów socjalno-bytowych – </w:t>
      </w:r>
      <w:r w:rsidR="00AB4FC8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82 m3"/>
        </w:smartTagPr>
        <w:r w:rsidRPr="00ED7F6C">
          <w:rPr>
            <w:rFonts w:ascii="Arial" w:hAnsi="Arial" w:cs="Arial"/>
            <w:sz w:val="24"/>
            <w:szCs w:val="24"/>
          </w:rPr>
          <w:t>482 m</w:t>
        </w:r>
        <w:r w:rsidRPr="00ED7F6C">
          <w:rPr>
            <w:rFonts w:ascii="Arial" w:hAnsi="Arial" w:cs="Arial"/>
            <w:sz w:val="24"/>
            <w:szCs w:val="24"/>
            <w:vertAlign w:val="superscript"/>
          </w:rPr>
          <w:t>3</w:t>
        </w:r>
      </w:smartTag>
      <w:r w:rsidRPr="00ED7F6C">
        <w:rPr>
          <w:rFonts w:ascii="Arial" w:hAnsi="Arial" w:cs="Arial"/>
          <w:sz w:val="24"/>
          <w:szCs w:val="24"/>
        </w:rPr>
        <w:t xml:space="preserve"> na rok,</w:t>
      </w:r>
    </w:p>
    <w:p w:rsidR="00F00342" w:rsidRPr="00ED7F6C" w:rsidRDefault="00F00342" w:rsidP="003A78E7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D7F6C">
        <w:rPr>
          <w:rFonts w:ascii="Arial" w:hAnsi="Arial" w:cs="Arial"/>
          <w:sz w:val="24"/>
          <w:szCs w:val="24"/>
        </w:rPr>
        <w:t>-</w:t>
      </w:r>
      <w:r w:rsidRPr="00ED7F6C">
        <w:rPr>
          <w:rFonts w:ascii="Arial" w:hAnsi="Arial" w:cs="Arial"/>
          <w:sz w:val="24"/>
          <w:szCs w:val="24"/>
        </w:rPr>
        <w:tab/>
        <w:t xml:space="preserve">do celów technologicznych </w:t>
      </w:r>
      <w:r w:rsidR="00AB4FC8">
        <w:rPr>
          <w:rFonts w:ascii="Arial" w:hAnsi="Arial" w:cs="Arial"/>
          <w:sz w:val="24"/>
          <w:szCs w:val="24"/>
        </w:rPr>
        <w:t xml:space="preserve"> </w:t>
      </w:r>
      <w:r w:rsidRPr="00ED7F6C">
        <w:rPr>
          <w:rFonts w:ascii="Arial" w:hAnsi="Arial" w:cs="Arial"/>
          <w:sz w:val="24"/>
          <w:szCs w:val="24"/>
        </w:rPr>
        <w:t xml:space="preserve">–  </w:t>
      </w:r>
      <w:r w:rsidR="00AB4FC8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0 m3"/>
        </w:smartTagPr>
        <w:r w:rsidRPr="00ED7F6C">
          <w:rPr>
            <w:rFonts w:ascii="Arial" w:hAnsi="Arial" w:cs="Arial"/>
            <w:sz w:val="24"/>
            <w:szCs w:val="24"/>
          </w:rPr>
          <w:t>200 m</w:t>
        </w:r>
        <w:r w:rsidRPr="00ED7F6C">
          <w:rPr>
            <w:rFonts w:ascii="Arial" w:hAnsi="Arial" w:cs="Arial"/>
            <w:sz w:val="24"/>
            <w:szCs w:val="24"/>
            <w:vertAlign w:val="superscript"/>
          </w:rPr>
          <w:t>3</w:t>
        </w:r>
      </w:smartTag>
      <w:r w:rsidRPr="00ED7F6C">
        <w:rPr>
          <w:rFonts w:ascii="Arial" w:hAnsi="Arial" w:cs="Arial"/>
          <w:sz w:val="24"/>
          <w:szCs w:val="24"/>
        </w:rPr>
        <w:t xml:space="preserve"> na rok,</w:t>
      </w:r>
    </w:p>
    <w:p w:rsidR="00F00342" w:rsidRPr="00ED7F6C" w:rsidRDefault="00F00342" w:rsidP="003A78E7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D7F6C">
        <w:rPr>
          <w:rFonts w:ascii="Arial" w:hAnsi="Arial" w:cs="Arial"/>
          <w:sz w:val="24"/>
          <w:szCs w:val="24"/>
        </w:rPr>
        <w:t>-</w:t>
      </w:r>
      <w:r w:rsidRPr="00ED7F6C">
        <w:rPr>
          <w:rFonts w:ascii="Arial" w:hAnsi="Arial" w:cs="Arial"/>
          <w:sz w:val="24"/>
          <w:szCs w:val="24"/>
        </w:rPr>
        <w:tab/>
        <w:t xml:space="preserve">utrzymanie czystości </w:t>
      </w:r>
      <w:r w:rsidR="00AB4FC8">
        <w:rPr>
          <w:rFonts w:ascii="Arial" w:hAnsi="Arial" w:cs="Arial"/>
          <w:sz w:val="24"/>
          <w:szCs w:val="24"/>
        </w:rPr>
        <w:t xml:space="preserve">            </w:t>
      </w:r>
      <w:r w:rsidRPr="00ED7F6C">
        <w:rPr>
          <w:rFonts w:ascii="Arial" w:hAnsi="Arial" w:cs="Arial"/>
          <w:sz w:val="24"/>
          <w:szCs w:val="24"/>
        </w:rPr>
        <w:t xml:space="preserve">– </w:t>
      </w:r>
      <w:r w:rsidR="00AB4FC8">
        <w:rPr>
          <w:rFonts w:ascii="Arial" w:hAnsi="Arial" w:cs="Arial"/>
          <w:sz w:val="24"/>
          <w:szCs w:val="24"/>
        </w:rPr>
        <w:t xml:space="preserve">   </w:t>
      </w:r>
      <w:smartTag w:uri="urn:schemas-microsoft-com:office:smarttags" w:element="metricconverter">
        <w:smartTagPr>
          <w:attr w:name="ProductID" w:val="68 m3"/>
        </w:smartTagPr>
        <w:r w:rsidRPr="00ED7F6C">
          <w:rPr>
            <w:rFonts w:ascii="Arial" w:hAnsi="Arial" w:cs="Arial"/>
            <w:sz w:val="24"/>
            <w:szCs w:val="24"/>
          </w:rPr>
          <w:t>68 m</w:t>
        </w:r>
        <w:r w:rsidRPr="00ED7F6C">
          <w:rPr>
            <w:rFonts w:ascii="Arial" w:hAnsi="Arial" w:cs="Arial"/>
            <w:sz w:val="24"/>
            <w:szCs w:val="24"/>
            <w:vertAlign w:val="superscript"/>
          </w:rPr>
          <w:t>3</w:t>
        </w:r>
      </w:smartTag>
      <w:r w:rsidRPr="00ED7F6C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ED7F6C">
        <w:rPr>
          <w:rFonts w:ascii="Arial" w:hAnsi="Arial" w:cs="Arial"/>
          <w:sz w:val="24"/>
          <w:szCs w:val="24"/>
        </w:rPr>
        <w:t>na rok.</w:t>
      </w:r>
    </w:p>
    <w:p w:rsidR="00F00342" w:rsidRPr="00ED7F6C" w:rsidRDefault="00F00342" w:rsidP="00ED7F6C">
      <w:pPr>
        <w:pStyle w:val="Default"/>
        <w:rPr>
          <w:rFonts w:ascii="Arial" w:hAnsi="Arial" w:cs="Arial"/>
          <w:b/>
          <w:bCs/>
          <w:color w:val="auto"/>
        </w:rPr>
      </w:pPr>
    </w:p>
    <w:p w:rsidR="00F00342" w:rsidRPr="00ED7F6C" w:rsidRDefault="00411A0F" w:rsidP="001F3490">
      <w:pPr>
        <w:pStyle w:val="Nagwek2"/>
      </w:pPr>
      <w:r>
        <w:t xml:space="preserve">VI. </w:t>
      </w:r>
      <w:r w:rsidRPr="00411A0F">
        <w:t>Maksymalna</w:t>
      </w:r>
      <w:r w:rsidR="00F00342" w:rsidRPr="00411A0F">
        <w:t xml:space="preserve"> dopuszczaln</w:t>
      </w:r>
      <w:r w:rsidRPr="00411A0F">
        <w:t>a</w:t>
      </w:r>
      <w:r w:rsidR="00F00342" w:rsidRPr="00411A0F">
        <w:t xml:space="preserve"> emisję w warunkach normalnego funkcjonowania instalacji</w:t>
      </w:r>
      <w:r>
        <w:t>.</w:t>
      </w:r>
      <w:r w:rsidR="00F00342" w:rsidRPr="00ED7F6C">
        <w:t xml:space="preserve"> </w:t>
      </w:r>
    </w:p>
    <w:p w:rsidR="00F00342" w:rsidRPr="00C82623" w:rsidRDefault="00F00342" w:rsidP="00F00342">
      <w:pPr>
        <w:pStyle w:val="Default"/>
        <w:ind w:left="540"/>
        <w:rPr>
          <w:color w:val="auto"/>
        </w:rPr>
      </w:pPr>
    </w:p>
    <w:p w:rsidR="00F00342" w:rsidRDefault="00F00342" w:rsidP="002F76A5">
      <w:pPr>
        <w:pStyle w:val="Default"/>
        <w:jc w:val="both"/>
        <w:rPr>
          <w:rFonts w:ascii="Arial" w:hAnsi="Arial" w:cs="Arial"/>
          <w:bCs/>
          <w:color w:val="auto"/>
        </w:rPr>
      </w:pPr>
      <w:r w:rsidRPr="002F76A5">
        <w:rPr>
          <w:rFonts w:ascii="Arial" w:hAnsi="Arial" w:cs="Arial"/>
          <w:b/>
          <w:bCs/>
          <w:color w:val="auto"/>
        </w:rPr>
        <w:t>VI.1</w:t>
      </w:r>
      <w:r w:rsidRPr="002F76A5">
        <w:rPr>
          <w:rFonts w:ascii="Arial" w:hAnsi="Arial" w:cs="Arial"/>
          <w:bCs/>
          <w:color w:val="auto"/>
        </w:rPr>
        <w:t xml:space="preserve"> Ilość odpadów poszczególnych rodzajów dopuszczonych do wytworzenia </w:t>
      </w:r>
      <w:r w:rsidR="002F76A5">
        <w:rPr>
          <w:rFonts w:ascii="Arial" w:hAnsi="Arial" w:cs="Arial"/>
          <w:bCs/>
          <w:color w:val="auto"/>
        </w:rPr>
        <w:br/>
      </w:r>
      <w:r w:rsidRPr="002F76A5">
        <w:rPr>
          <w:rFonts w:ascii="Arial" w:hAnsi="Arial" w:cs="Arial"/>
          <w:bCs/>
          <w:color w:val="auto"/>
        </w:rPr>
        <w:t>w ciągu roku</w:t>
      </w:r>
      <w:r w:rsidR="002F76A5">
        <w:rPr>
          <w:rFonts w:ascii="Arial" w:hAnsi="Arial" w:cs="Arial"/>
          <w:bCs/>
          <w:color w:val="auto"/>
        </w:rPr>
        <w:t>.</w:t>
      </w:r>
    </w:p>
    <w:p w:rsidR="00651BF7" w:rsidRPr="002F76A5" w:rsidRDefault="00651BF7" w:rsidP="002F76A5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F00342" w:rsidRPr="002F76A5" w:rsidRDefault="00F00342" w:rsidP="001F3490">
      <w:pPr>
        <w:pStyle w:val="Nagwek3"/>
      </w:pPr>
      <w:r w:rsidRPr="002F76A5">
        <w:t>V</w:t>
      </w:r>
      <w:r w:rsidR="00651BF7">
        <w:t>I</w:t>
      </w:r>
      <w:r w:rsidRPr="002F76A5">
        <w:t xml:space="preserve">.1.1. Odpady inne niż niebezpieczne </w:t>
      </w:r>
    </w:p>
    <w:p w:rsidR="002F76A5" w:rsidRPr="002F76A5" w:rsidRDefault="002F76A5" w:rsidP="00F00342">
      <w:pPr>
        <w:spacing w:line="360" w:lineRule="auto"/>
        <w:ind w:left="540"/>
        <w:jc w:val="both"/>
        <w:rPr>
          <w:rFonts w:ascii="Arial" w:hAnsi="Arial" w:cs="Arial"/>
          <w:b/>
          <w:sz w:val="12"/>
          <w:lang w:val="de-DE"/>
        </w:rPr>
      </w:pPr>
    </w:p>
    <w:p w:rsidR="00F00342" w:rsidRPr="002F76A5" w:rsidRDefault="00F00342" w:rsidP="002F76A5">
      <w:pPr>
        <w:spacing w:line="360" w:lineRule="auto"/>
        <w:jc w:val="both"/>
        <w:rPr>
          <w:rFonts w:ascii="Arial" w:hAnsi="Arial" w:cs="Arial"/>
          <w:b/>
          <w:lang w:val="de-DE"/>
        </w:rPr>
      </w:pPr>
      <w:r w:rsidRPr="002F76A5">
        <w:rPr>
          <w:rFonts w:ascii="Arial" w:hAnsi="Arial" w:cs="Arial"/>
          <w:b/>
          <w:lang w:val="de-DE"/>
        </w:rPr>
        <w:t xml:space="preserve">Tabela </w:t>
      </w:r>
      <w:proofErr w:type="spellStart"/>
      <w:r w:rsidRPr="002F76A5">
        <w:rPr>
          <w:rFonts w:ascii="Arial" w:hAnsi="Arial" w:cs="Arial"/>
          <w:b/>
          <w:lang w:val="de-DE"/>
        </w:rPr>
        <w:t>nr</w:t>
      </w:r>
      <w:proofErr w:type="spellEnd"/>
      <w:r w:rsidRPr="002F76A5">
        <w:rPr>
          <w:rFonts w:ascii="Arial" w:hAnsi="Arial" w:cs="Arial"/>
          <w:b/>
          <w:lang w:val="de-DE"/>
        </w:rPr>
        <w:t xml:space="preserve"> </w:t>
      </w:r>
      <w:r w:rsidR="002F76A5">
        <w:rPr>
          <w:rFonts w:ascii="Arial" w:hAnsi="Arial" w:cs="Arial"/>
          <w:b/>
          <w:lang w:val="de-DE"/>
        </w:rPr>
        <w:t>5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6379"/>
        <w:gridCol w:w="1134"/>
      </w:tblGrid>
      <w:tr w:rsidR="00F00342" w:rsidRPr="002F76A5" w:rsidTr="00301CC4">
        <w:tc>
          <w:tcPr>
            <w:tcW w:w="567" w:type="dxa"/>
          </w:tcPr>
          <w:p w:rsidR="002F76A5" w:rsidRPr="002F76A5" w:rsidRDefault="002F76A5" w:rsidP="002F76A5">
            <w:pPr>
              <w:jc w:val="center"/>
              <w:rPr>
                <w:rFonts w:ascii="Arial" w:hAnsi="Arial" w:cs="Arial"/>
                <w:b/>
                <w:sz w:val="8"/>
                <w:lang w:val="de-DE"/>
              </w:rPr>
            </w:pPr>
          </w:p>
          <w:p w:rsidR="00F00342" w:rsidRPr="002F76A5" w:rsidRDefault="00F00342" w:rsidP="002F76A5">
            <w:pPr>
              <w:jc w:val="center"/>
              <w:rPr>
                <w:rFonts w:ascii="Arial" w:hAnsi="Arial" w:cs="Arial"/>
                <w:b/>
                <w:lang w:val="de-DE"/>
              </w:rPr>
            </w:pPr>
            <w:r w:rsidRPr="002F76A5">
              <w:rPr>
                <w:rFonts w:ascii="Arial" w:hAnsi="Arial" w:cs="Arial"/>
                <w:b/>
                <w:lang w:val="de-DE"/>
              </w:rPr>
              <w:t>Lp.</w:t>
            </w:r>
          </w:p>
        </w:tc>
        <w:tc>
          <w:tcPr>
            <w:tcW w:w="1134" w:type="dxa"/>
          </w:tcPr>
          <w:p w:rsidR="00F00342" w:rsidRPr="002F76A5" w:rsidRDefault="00F00342" w:rsidP="002F76A5">
            <w:pPr>
              <w:jc w:val="center"/>
              <w:rPr>
                <w:rFonts w:ascii="Arial" w:hAnsi="Arial" w:cs="Arial"/>
                <w:b/>
              </w:rPr>
            </w:pPr>
            <w:r w:rsidRPr="002F76A5">
              <w:rPr>
                <w:rFonts w:ascii="Arial" w:hAnsi="Arial" w:cs="Arial"/>
                <w:b/>
              </w:rPr>
              <w:t xml:space="preserve">Kod  </w:t>
            </w:r>
            <w:r w:rsidR="002F76A5" w:rsidRPr="002F76A5">
              <w:rPr>
                <w:rFonts w:ascii="Arial" w:hAnsi="Arial" w:cs="Arial"/>
                <w:b/>
              </w:rPr>
              <w:br/>
            </w:r>
            <w:r w:rsidRPr="002F76A5">
              <w:rPr>
                <w:rFonts w:ascii="Arial" w:hAnsi="Arial" w:cs="Arial"/>
                <w:b/>
              </w:rPr>
              <w:t>odpadu</w:t>
            </w:r>
          </w:p>
        </w:tc>
        <w:tc>
          <w:tcPr>
            <w:tcW w:w="6379" w:type="dxa"/>
            <w:vAlign w:val="center"/>
          </w:tcPr>
          <w:p w:rsidR="00F00342" w:rsidRPr="002F76A5" w:rsidRDefault="00F00342" w:rsidP="002F76A5">
            <w:pPr>
              <w:jc w:val="center"/>
              <w:rPr>
                <w:rFonts w:ascii="Arial" w:hAnsi="Arial" w:cs="Arial"/>
                <w:b/>
              </w:rPr>
            </w:pPr>
            <w:r w:rsidRPr="002F76A5">
              <w:rPr>
                <w:rFonts w:ascii="Arial" w:hAnsi="Arial" w:cs="Arial"/>
                <w:b/>
              </w:rPr>
              <w:t>Nazwa odpadu</w:t>
            </w:r>
          </w:p>
        </w:tc>
        <w:tc>
          <w:tcPr>
            <w:tcW w:w="1134" w:type="dxa"/>
          </w:tcPr>
          <w:p w:rsidR="00F00342" w:rsidRPr="002F76A5" w:rsidRDefault="00F00342" w:rsidP="002F76A5">
            <w:pPr>
              <w:jc w:val="center"/>
              <w:rPr>
                <w:rFonts w:ascii="Arial" w:hAnsi="Arial" w:cs="Arial"/>
                <w:b/>
              </w:rPr>
            </w:pPr>
            <w:r w:rsidRPr="002F76A5">
              <w:rPr>
                <w:rFonts w:ascii="Arial" w:hAnsi="Arial" w:cs="Arial"/>
                <w:b/>
              </w:rPr>
              <w:t>Ilość</w:t>
            </w:r>
          </w:p>
          <w:p w:rsidR="00F00342" w:rsidRPr="002F76A5" w:rsidRDefault="002F76A5" w:rsidP="002F76A5">
            <w:pPr>
              <w:jc w:val="center"/>
              <w:rPr>
                <w:rFonts w:ascii="Arial" w:hAnsi="Arial" w:cs="Arial"/>
              </w:rPr>
            </w:pPr>
            <w:r w:rsidRPr="002F76A5">
              <w:rPr>
                <w:rFonts w:ascii="Arial" w:hAnsi="Arial" w:cs="Arial"/>
                <w:b/>
              </w:rPr>
              <w:t>[</w:t>
            </w:r>
            <w:r w:rsidR="00F00342" w:rsidRPr="002F76A5">
              <w:rPr>
                <w:rFonts w:ascii="Arial" w:hAnsi="Arial" w:cs="Arial"/>
                <w:b/>
              </w:rPr>
              <w:t>Mg/rok</w:t>
            </w:r>
            <w:r w:rsidRPr="002F76A5">
              <w:rPr>
                <w:rFonts w:ascii="Arial" w:hAnsi="Arial" w:cs="Arial"/>
                <w:b/>
              </w:rPr>
              <w:t>]</w:t>
            </w:r>
          </w:p>
        </w:tc>
      </w:tr>
      <w:tr w:rsidR="00F00342" w:rsidRPr="002F76A5" w:rsidTr="00301CC4">
        <w:tc>
          <w:tcPr>
            <w:tcW w:w="567" w:type="dxa"/>
            <w:vAlign w:val="center"/>
          </w:tcPr>
          <w:p w:rsidR="00F00342" w:rsidRPr="00AF7894" w:rsidRDefault="00F00342" w:rsidP="002F76A5">
            <w:pPr>
              <w:jc w:val="center"/>
              <w:rPr>
                <w:rFonts w:ascii="Arial" w:hAnsi="Arial" w:cs="Arial"/>
              </w:rPr>
            </w:pPr>
            <w:r w:rsidRPr="00AF7894">
              <w:rPr>
                <w:rFonts w:ascii="Arial" w:hAnsi="Arial" w:cs="Arial"/>
              </w:rPr>
              <w:t>1.</w:t>
            </w:r>
          </w:p>
        </w:tc>
        <w:tc>
          <w:tcPr>
            <w:tcW w:w="1134" w:type="dxa"/>
            <w:vAlign w:val="center"/>
          </w:tcPr>
          <w:p w:rsidR="00F00342" w:rsidRPr="00AF7894" w:rsidRDefault="00F00342" w:rsidP="002F76A5">
            <w:pPr>
              <w:jc w:val="center"/>
              <w:rPr>
                <w:rFonts w:ascii="Arial" w:hAnsi="Arial" w:cs="Arial"/>
                <w:b/>
              </w:rPr>
            </w:pPr>
            <w:r w:rsidRPr="00AF7894">
              <w:rPr>
                <w:rFonts w:ascii="Arial" w:hAnsi="Arial" w:cs="Arial"/>
                <w:b/>
              </w:rPr>
              <w:t>08 03 18</w:t>
            </w:r>
          </w:p>
        </w:tc>
        <w:tc>
          <w:tcPr>
            <w:tcW w:w="6379" w:type="dxa"/>
            <w:vAlign w:val="center"/>
          </w:tcPr>
          <w:p w:rsidR="00F00342" w:rsidRPr="00AF7894" w:rsidRDefault="00F00342" w:rsidP="00033867">
            <w:pPr>
              <w:framePr w:hSpace="141" w:wrap="around" w:vAnchor="text" w:hAnchor="text" w:x="-72" w:y="1"/>
              <w:tabs>
                <w:tab w:val="left" w:pos="1800"/>
              </w:tabs>
              <w:suppressOverlap/>
              <w:jc w:val="both"/>
              <w:rPr>
                <w:rFonts w:ascii="Arial" w:hAnsi="Arial" w:cs="Arial"/>
              </w:rPr>
            </w:pPr>
            <w:r w:rsidRPr="00AF7894">
              <w:rPr>
                <w:rFonts w:ascii="Arial" w:hAnsi="Arial" w:cs="Arial"/>
              </w:rPr>
              <w:t>Odpadowy toner</w:t>
            </w:r>
            <w:r w:rsidR="008674C5" w:rsidRPr="00AF7894">
              <w:rPr>
                <w:rFonts w:ascii="Arial" w:hAnsi="Arial" w:cs="Arial"/>
              </w:rPr>
              <w:t xml:space="preserve"> drukarski inny niż wymieniony w 08 03 17</w:t>
            </w:r>
          </w:p>
        </w:tc>
        <w:tc>
          <w:tcPr>
            <w:tcW w:w="1134" w:type="dxa"/>
          </w:tcPr>
          <w:p w:rsidR="00F00342" w:rsidRPr="00651BF7" w:rsidRDefault="00F00342" w:rsidP="002F76A5">
            <w:pPr>
              <w:jc w:val="center"/>
              <w:rPr>
                <w:rFonts w:ascii="Arial" w:hAnsi="Arial" w:cs="Arial"/>
                <w:bCs/>
              </w:rPr>
            </w:pPr>
            <w:r w:rsidRPr="00651BF7">
              <w:rPr>
                <w:rFonts w:ascii="Arial" w:hAnsi="Arial" w:cs="Arial"/>
                <w:bCs/>
              </w:rPr>
              <w:t>0,05</w:t>
            </w:r>
          </w:p>
        </w:tc>
      </w:tr>
      <w:tr w:rsidR="00F00342" w:rsidRPr="002F76A5" w:rsidTr="00301CC4">
        <w:tc>
          <w:tcPr>
            <w:tcW w:w="567" w:type="dxa"/>
            <w:vAlign w:val="center"/>
          </w:tcPr>
          <w:p w:rsidR="00F00342" w:rsidRPr="002F76A5" w:rsidRDefault="00F00342" w:rsidP="002F76A5">
            <w:pPr>
              <w:jc w:val="center"/>
              <w:rPr>
                <w:rFonts w:ascii="Arial" w:hAnsi="Arial" w:cs="Arial"/>
              </w:rPr>
            </w:pPr>
            <w:r w:rsidRPr="002F76A5">
              <w:rPr>
                <w:rFonts w:ascii="Arial" w:hAnsi="Arial" w:cs="Arial"/>
              </w:rPr>
              <w:t>2.</w:t>
            </w:r>
          </w:p>
        </w:tc>
        <w:tc>
          <w:tcPr>
            <w:tcW w:w="1134" w:type="dxa"/>
            <w:vAlign w:val="center"/>
          </w:tcPr>
          <w:p w:rsidR="00F00342" w:rsidRPr="002F76A5" w:rsidRDefault="00F00342" w:rsidP="002F76A5">
            <w:pPr>
              <w:jc w:val="center"/>
              <w:rPr>
                <w:rFonts w:ascii="Arial" w:hAnsi="Arial" w:cs="Arial"/>
                <w:b/>
              </w:rPr>
            </w:pPr>
            <w:r w:rsidRPr="002F76A5">
              <w:rPr>
                <w:rFonts w:ascii="Arial" w:hAnsi="Arial" w:cs="Arial"/>
                <w:b/>
              </w:rPr>
              <w:t>15 02 03</w:t>
            </w:r>
          </w:p>
        </w:tc>
        <w:tc>
          <w:tcPr>
            <w:tcW w:w="6379" w:type="dxa"/>
            <w:vAlign w:val="center"/>
          </w:tcPr>
          <w:p w:rsidR="00F00342" w:rsidRPr="002F76A5" w:rsidRDefault="00F00342" w:rsidP="00033867">
            <w:pPr>
              <w:jc w:val="both"/>
              <w:rPr>
                <w:rFonts w:ascii="Arial" w:hAnsi="Arial" w:cs="Arial"/>
              </w:rPr>
            </w:pPr>
            <w:r w:rsidRPr="002F76A5">
              <w:rPr>
                <w:rFonts w:ascii="Arial" w:hAnsi="Arial" w:cs="Arial"/>
              </w:rPr>
              <w:t>Sorbenty, materiały filtracyjne, tkaniny do wycierania (np. szmaty, ścierki) i ubrania ochronne inne niż wymienione w 15 02 02</w:t>
            </w:r>
          </w:p>
        </w:tc>
        <w:tc>
          <w:tcPr>
            <w:tcW w:w="1134" w:type="dxa"/>
            <w:vAlign w:val="center"/>
          </w:tcPr>
          <w:p w:rsidR="00F00342" w:rsidRPr="002F76A5" w:rsidRDefault="00F00342" w:rsidP="002F76A5">
            <w:pPr>
              <w:jc w:val="center"/>
              <w:rPr>
                <w:rFonts w:ascii="Arial" w:hAnsi="Arial" w:cs="Arial"/>
                <w:bCs/>
              </w:rPr>
            </w:pPr>
            <w:r w:rsidRPr="002F76A5">
              <w:rPr>
                <w:rFonts w:ascii="Arial" w:hAnsi="Arial" w:cs="Arial"/>
                <w:bCs/>
              </w:rPr>
              <w:t>0,1</w:t>
            </w:r>
          </w:p>
        </w:tc>
      </w:tr>
      <w:tr w:rsidR="00F00342" w:rsidRPr="002F76A5" w:rsidTr="00301CC4">
        <w:tc>
          <w:tcPr>
            <w:tcW w:w="567" w:type="dxa"/>
            <w:vAlign w:val="center"/>
          </w:tcPr>
          <w:p w:rsidR="00F00342" w:rsidRPr="002F76A5" w:rsidRDefault="00F00342" w:rsidP="002F76A5">
            <w:pPr>
              <w:jc w:val="center"/>
              <w:rPr>
                <w:rFonts w:ascii="Arial" w:hAnsi="Arial" w:cs="Arial"/>
              </w:rPr>
            </w:pPr>
            <w:r w:rsidRPr="002F76A5">
              <w:rPr>
                <w:rFonts w:ascii="Arial" w:hAnsi="Arial" w:cs="Arial"/>
              </w:rPr>
              <w:t>3.</w:t>
            </w:r>
          </w:p>
        </w:tc>
        <w:tc>
          <w:tcPr>
            <w:tcW w:w="1134" w:type="dxa"/>
            <w:vAlign w:val="center"/>
          </w:tcPr>
          <w:p w:rsidR="00F00342" w:rsidRPr="002F76A5" w:rsidRDefault="00F00342" w:rsidP="002F76A5">
            <w:pPr>
              <w:jc w:val="center"/>
              <w:rPr>
                <w:rFonts w:ascii="Arial" w:hAnsi="Arial" w:cs="Arial"/>
                <w:b/>
              </w:rPr>
            </w:pPr>
            <w:r w:rsidRPr="002F76A5">
              <w:rPr>
                <w:rFonts w:ascii="Arial" w:hAnsi="Arial" w:cs="Arial"/>
                <w:b/>
              </w:rPr>
              <w:t>16 01 03</w:t>
            </w:r>
          </w:p>
        </w:tc>
        <w:tc>
          <w:tcPr>
            <w:tcW w:w="6379" w:type="dxa"/>
            <w:vAlign w:val="center"/>
          </w:tcPr>
          <w:p w:rsidR="00F00342" w:rsidRPr="002F76A5" w:rsidRDefault="00F00342" w:rsidP="00033867">
            <w:pPr>
              <w:jc w:val="both"/>
              <w:rPr>
                <w:rFonts w:ascii="Arial" w:hAnsi="Arial" w:cs="Arial"/>
              </w:rPr>
            </w:pPr>
            <w:r w:rsidRPr="002F76A5">
              <w:rPr>
                <w:rFonts w:ascii="Arial" w:hAnsi="Arial" w:cs="Arial"/>
              </w:rPr>
              <w:t>Zużyte opony</w:t>
            </w:r>
          </w:p>
        </w:tc>
        <w:tc>
          <w:tcPr>
            <w:tcW w:w="1134" w:type="dxa"/>
            <w:vAlign w:val="center"/>
          </w:tcPr>
          <w:p w:rsidR="00F00342" w:rsidRPr="002F76A5" w:rsidRDefault="00F00342" w:rsidP="002F76A5">
            <w:pPr>
              <w:jc w:val="center"/>
              <w:rPr>
                <w:rFonts w:ascii="Arial" w:hAnsi="Arial" w:cs="Arial"/>
                <w:bCs/>
              </w:rPr>
            </w:pPr>
            <w:r w:rsidRPr="002F76A5">
              <w:rPr>
                <w:rFonts w:ascii="Arial" w:hAnsi="Arial" w:cs="Arial"/>
                <w:bCs/>
              </w:rPr>
              <w:t>10</w:t>
            </w:r>
          </w:p>
        </w:tc>
      </w:tr>
      <w:tr w:rsidR="00F00342" w:rsidRPr="002F76A5" w:rsidTr="00301CC4">
        <w:tc>
          <w:tcPr>
            <w:tcW w:w="567" w:type="dxa"/>
            <w:vAlign w:val="center"/>
          </w:tcPr>
          <w:p w:rsidR="00F00342" w:rsidRPr="002F76A5" w:rsidRDefault="00F00342" w:rsidP="002F76A5">
            <w:pPr>
              <w:jc w:val="center"/>
              <w:rPr>
                <w:rFonts w:ascii="Arial" w:hAnsi="Arial" w:cs="Arial"/>
              </w:rPr>
            </w:pPr>
            <w:r w:rsidRPr="002F76A5">
              <w:rPr>
                <w:rFonts w:ascii="Arial" w:hAnsi="Arial" w:cs="Arial"/>
              </w:rPr>
              <w:t>4.</w:t>
            </w:r>
          </w:p>
        </w:tc>
        <w:tc>
          <w:tcPr>
            <w:tcW w:w="1134" w:type="dxa"/>
            <w:vAlign w:val="center"/>
          </w:tcPr>
          <w:p w:rsidR="00F00342" w:rsidRPr="002F76A5" w:rsidRDefault="00F00342" w:rsidP="002F76A5">
            <w:pPr>
              <w:jc w:val="center"/>
              <w:rPr>
                <w:rFonts w:ascii="Arial" w:hAnsi="Arial" w:cs="Arial"/>
                <w:b/>
              </w:rPr>
            </w:pPr>
            <w:r w:rsidRPr="002F76A5">
              <w:rPr>
                <w:rFonts w:ascii="Arial" w:hAnsi="Arial" w:cs="Arial"/>
                <w:b/>
              </w:rPr>
              <w:t>16 01 12</w:t>
            </w:r>
          </w:p>
        </w:tc>
        <w:tc>
          <w:tcPr>
            <w:tcW w:w="6379" w:type="dxa"/>
            <w:vAlign w:val="center"/>
          </w:tcPr>
          <w:p w:rsidR="00F00342" w:rsidRPr="002F76A5" w:rsidRDefault="00F00342" w:rsidP="00033867">
            <w:pPr>
              <w:jc w:val="both"/>
              <w:rPr>
                <w:rFonts w:ascii="Arial" w:hAnsi="Arial" w:cs="Arial"/>
              </w:rPr>
            </w:pPr>
            <w:r w:rsidRPr="002F76A5">
              <w:rPr>
                <w:rFonts w:ascii="Arial" w:hAnsi="Arial" w:cs="Arial"/>
              </w:rPr>
              <w:t>Okładziny hamulcowe inne niż wymienione w 16 01 11</w:t>
            </w:r>
          </w:p>
        </w:tc>
        <w:tc>
          <w:tcPr>
            <w:tcW w:w="1134" w:type="dxa"/>
            <w:vAlign w:val="center"/>
          </w:tcPr>
          <w:p w:rsidR="00F00342" w:rsidRPr="002F76A5" w:rsidRDefault="00F00342" w:rsidP="002F76A5">
            <w:pPr>
              <w:jc w:val="center"/>
              <w:rPr>
                <w:rFonts w:ascii="Arial" w:hAnsi="Arial" w:cs="Arial"/>
                <w:bCs/>
              </w:rPr>
            </w:pPr>
            <w:r w:rsidRPr="002F76A5">
              <w:rPr>
                <w:rFonts w:ascii="Arial" w:hAnsi="Arial" w:cs="Arial"/>
                <w:bCs/>
              </w:rPr>
              <w:t>0,2</w:t>
            </w:r>
          </w:p>
        </w:tc>
      </w:tr>
      <w:tr w:rsidR="00F00342" w:rsidRPr="002F76A5" w:rsidTr="00301CC4">
        <w:tc>
          <w:tcPr>
            <w:tcW w:w="567" w:type="dxa"/>
            <w:vAlign w:val="center"/>
          </w:tcPr>
          <w:p w:rsidR="00F00342" w:rsidRPr="002F76A5" w:rsidRDefault="00F00342" w:rsidP="002F76A5">
            <w:pPr>
              <w:jc w:val="center"/>
              <w:rPr>
                <w:rFonts w:ascii="Arial" w:hAnsi="Arial" w:cs="Arial"/>
              </w:rPr>
            </w:pPr>
            <w:r w:rsidRPr="002F76A5">
              <w:rPr>
                <w:rFonts w:ascii="Arial" w:hAnsi="Arial" w:cs="Arial"/>
              </w:rPr>
              <w:t>5.</w:t>
            </w:r>
          </w:p>
        </w:tc>
        <w:tc>
          <w:tcPr>
            <w:tcW w:w="1134" w:type="dxa"/>
            <w:vAlign w:val="center"/>
          </w:tcPr>
          <w:p w:rsidR="00F00342" w:rsidRPr="002F76A5" w:rsidRDefault="00F00342" w:rsidP="002F76A5">
            <w:pPr>
              <w:jc w:val="center"/>
              <w:rPr>
                <w:rFonts w:ascii="Arial" w:hAnsi="Arial" w:cs="Arial"/>
                <w:b/>
              </w:rPr>
            </w:pPr>
            <w:r w:rsidRPr="002F76A5">
              <w:rPr>
                <w:rFonts w:ascii="Arial" w:hAnsi="Arial" w:cs="Arial"/>
                <w:b/>
              </w:rPr>
              <w:t>16 01 15</w:t>
            </w:r>
          </w:p>
        </w:tc>
        <w:tc>
          <w:tcPr>
            <w:tcW w:w="6379" w:type="dxa"/>
            <w:vAlign w:val="center"/>
          </w:tcPr>
          <w:p w:rsidR="00F00342" w:rsidRPr="00214961" w:rsidRDefault="00F00342" w:rsidP="00033867">
            <w:pPr>
              <w:jc w:val="both"/>
              <w:rPr>
                <w:rFonts w:ascii="Arial" w:hAnsi="Arial" w:cs="Arial"/>
              </w:rPr>
            </w:pPr>
            <w:r w:rsidRPr="00214961">
              <w:rPr>
                <w:rFonts w:ascii="Arial" w:hAnsi="Arial" w:cs="Arial"/>
              </w:rPr>
              <w:t>Płyny zapobiegające zamarzaniu inne niż wymienione w 16 01 14</w:t>
            </w:r>
          </w:p>
        </w:tc>
        <w:tc>
          <w:tcPr>
            <w:tcW w:w="1134" w:type="dxa"/>
            <w:vAlign w:val="center"/>
          </w:tcPr>
          <w:p w:rsidR="00F00342" w:rsidRPr="00214961" w:rsidRDefault="00651BF7" w:rsidP="002F76A5">
            <w:pPr>
              <w:jc w:val="center"/>
              <w:rPr>
                <w:rFonts w:ascii="Arial" w:hAnsi="Arial" w:cs="Arial"/>
                <w:bCs/>
              </w:rPr>
            </w:pPr>
            <w:r w:rsidRPr="00214961">
              <w:rPr>
                <w:rFonts w:ascii="Arial" w:hAnsi="Arial" w:cs="Arial"/>
                <w:bCs/>
              </w:rPr>
              <w:t>0,25</w:t>
            </w:r>
          </w:p>
        </w:tc>
      </w:tr>
      <w:tr w:rsidR="00F00342" w:rsidRPr="002F76A5" w:rsidTr="00301CC4">
        <w:tc>
          <w:tcPr>
            <w:tcW w:w="567" w:type="dxa"/>
            <w:vAlign w:val="center"/>
          </w:tcPr>
          <w:p w:rsidR="00F00342" w:rsidRPr="002F76A5" w:rsidRDefault="00F00342" w:rsidP="002F76A5">
            <w:pPr>
              <w:jc w:val="center"/>
              <w:rPr>
                <w:rFonts w:ascii="Arial" w:hAnsi="Arial" w:cs="Arial"/>
              </w:rPr>
            </w:pPr>
            <w:r w:rsidRPr="002F76A5">
              <w:rPr>
                <w:rFonts w:ascii="Arial" w:hAnsi="Arial" w:cs="Arial"/>
              </w:rPr>
              <w:t>6.</w:t>
            </w:r>
          </w:p>
        </w:tc>
        <w:tc>
          <w:tcPr>
            <w:tcW w:w="1134" w:type="dxa"/>
            <w:vAlign w:val="center"/>
          </w:tcPr>
          <w:p w:rsidR="00F00342" w:rsidRPr="00AF7894" w:rsidRDefault="00F00342" w:rsidP="002F76A5">
            <w:pPr>
              <w:jc w:val="center"/>
              <w:rPr>
                <w:rFonts w:ascii="Arial" w:hAnsi="Arial" w:cs="Arial"/>
                <w:b/>
              </w:rPr>
            </w:pPr>
            <w:r w:rsidRPr="00AF7894">
              <w:rPr>
                <w:rFonts w:ascii="Arial" w:hAnsi="Arial" w:cs="Arial"/>
                <w:b/>
              </w:rPr>
              <w:t>16 02 14</w:t>
            </w:r>
          </w:p>
        </w:tc>
        <w:tc>
          <w:tcPr>
            <w:tcW w:w="6379" w:type="dxa"/>
            <w:vAlign w:val="center"/>
          </w:tcPr>
          <w:p w:rsidR="00F00342" w:rsidRPr="00AF7894" w:rsidRDefault="00F00342" w:rsidP="00033867">
            <w:pPr>
              <w:jc w:val="both"/>
              <w:rPr>
                <w:rFonts w:ascii="Arial" w:hAnsi="Arial" w:cs="Arial"/>
              </w:rPr>
            </w:pPr>
            <w:r w:rsidRPr="00AF7894">
              <w:rPr>
                <w:rFonts w:ascii="Arial" w:hAnsi="Arial" w:cs="Arial"/>
              </w:rPr>
              <w:t>Zużyte urządzenia inne niż wymienione w 16 02 09 do 16 02 13</w:t>
            </w:r>
          </w:p>
        </w:tc>
        <w:tc>
          <w:tcPr>
            <w:tcW w:w="1134" w:type="dxa"/>
            <w:vAlign w:val="center"/>
          </w:tcPr>
          <w:p w:rsidR="00F00342" w:rsidRPr="00AF7894" w:rsidRDefault="00F00342" w:rsidP="002F76A5">
            <w:pPr>
              <w:jc w:val="center"/>
              <w:rPr>
                <w:rFonts w:ascii="Arial" w:hAnsi="Arial" w:cs="Arial"/>
                <w:bCs/>
              </w:rPr>
            </w:pPr>
            <w:r w:rsidRPr="00AF7894">
              <w:rPr>
                <w:rFonts w:ascii="Arial" w:hAnsi="Arial" w:cs="Arial"/>
                <w:bCs/>
              </w:rPr>
              <w:t>0,5</w:t>
            </w:r>
          </w:p>
        </w:tc>
      </w:tr>
      <w:tr w:rsidR="00F00342" w:rsidRPr="002F76A5" w:rsidTr="00301CC4">
        <w:tc>
          <w:tcPr>
            <w:tcW w:w="567" w:type="dxa"/>
            <w:vAlign w:val="center"/>
          </w:tcPr>
          <w:p w:rsidR="00F00342" w:rsidRPr="002F76A5" w:rsidRDefault="00F00342" w:rsidP="002F76A5">
            <w:pPr>
              <w:jc w:val="center"/>
              <w:rPr>
                <w:rFonts w:ascii="Arial" w:hAnsi="Arial" w:cs="Arial"/>
              </w:rPr>
            </w:pPr>
            <w:r w:rsidRPr="002F76A5">
              <w:rPr>
                <w:rFonts w:ascii="Arial" w:hAnsi="Arial" w:cs="Arial"/>
              </w:rPr>
              <w:t>7.</w:t>
            </w:r>
          </w:p>
        </w:tc>
        <w:tc>
          <w:tcPr>
            <w:tcW w:w="1134" w:type="dxa"/>
            <w:vAlign w:val="center"/>
          </w:tcPr>
          <w:p w:rsidR="00F00342" w:rsidRPr="002F76A5" w:rsidRDefault="00F00342" w:rsidP="002F76A5">
            <w:pPr>
              <w:jc w:val="center"/>
              <w:rPr>
                <w:rFonts w:ascii="Arial" w:hAnsi="Arial" w:cs="Arial"/>
                <w:b/>
              </w:rPr>
            </w:pPr>
            <w:r w:rsidRPr="002F76A5">
              <w:rPr>
                <w:rFonts w:ascii="Arial" w:hAnsi="Arial" w:cs="Arial"/>
                <w:b/>
              </w:rPr>
              <w:t>17 02 01</w:t>
            </w:r>
          </w:p>
        </w:tc>
        <w:tc>
          <w:tcPr>
            <w:tcW w:w="6379" w:type="dxa"/>
            <w:vAlign w:val="center"/>
          </w:tcPr>
          <w:p w:rsidR="00F00342" w:rsidRPr="002F76A5" w:rsidRDefault="00F00342" w:rsidP="00033867">
            <w:pPr>
              <w:jc w:val="both"/>
              <w:rPr>
                <w:rFonts w:ascii="Arial" w:hAnsi="Arial" w:cs="Arial"/>
              </w:rPr>
            </w:pPr>
            <w:r w:rsidRPr="002F76A5">
              <w:rPr>
                <w:rFonts w:ascii="Arial" w:hAnsi="Arial" w:cs="Arial"/>
              </w:rPr>
              <w:t>Drewno</w:t>
            </w:r>
          </w:p>
        </w:tc>
        <w:tc>
          <w:tcPr>
            <w:tcW w:w="1134" w:type="dxa"/>
            <w:vAlign w:val="center"/>
          </w:tcPr>
          <w:p w:rsidR="00F00342" w:rsidRPr="002F76A5" w:rsidRDefault="00F00342" w:rsidP="002F76A5">
            <w:pPr>
              <w:jc w:val="center"/>
              <w:rPr>
                <w:rFonts w:ascii="Arial" w:hAnsi="Arial" w:cs="Arial"/>
                <w:bCs/>
              </w:rPr>
            </w:pPr>
            <w:r w:rsidRPr="002F76A5">
              <w:rPr>
                <w:rFonts w:ascii="Arial" w:hAnsi="Arial" w:cs="Arial"/>
                <w:bCs/>
              </w:rPr>
              <w:t>30</w:t>
            </w:r>
          </w:p>
        </w:tc>
      </w:tr>
      <w:tr w:rsidR="00F00342" w:rsidRPr="002F76A5" w:rsidTr="00301CC4">
        <w:tc>
          <w:tcPr>
            <w:tcW w:w="567" w:type="dxa"/>
            <w:vAlign w:val="center"/>
          </w:tcPr>
          <w:p w:rsidR="00F00342" w:rsidRPr="002F76A5" w:rsidRDefault="00F00342" w:rsidP="002F76A5">
            <w:pPr>
              <w:jc w:val="center"/>
              <w:rPr>
                <w:rFonts w:ascii="Arial" w:hAnsi="Arial" w:cs="Arial"/>
              </w:rPr>
            </w:pPr>
            <w:r w:rsidRPr="002F76A5">
              <w:rPr>
                <w:rFonts w:ascii="Arial" w:hAnsi="Arial" w:cs="Arial"/>
              </w:rPr>
              <w:t>8.</w:t>
            </w:r>
          </w:p>
        </w:tc>
        <w:tc>
          <w:tcPr>
            <w:tcW w:w="1134" w:type="dxa"/>
            <w:vAlign w:val="center"/>
          </w:tcPr>
          <w:p w:rsidR="00F00342" w:rsidRPr="002F76A5" w:rsidRDefault="00F00342" w:rsidP="002F76A5">
            <w:pPr>
              <w:jc w:val="center"/>
              <w:rPr>
                <w:rFonts w:ascii="Arial" w:hAnsi="Arial" w:cs="Arial"/>
                <w:b/>
              </w:rPr>
            </w:pPr>
            <w:r w:rsidRPr="002F76A5">
              <w:rPr>
                <w:rFonts w:ascii="Arial" w:hAnsi="Arial" w:cs="Arial"/>
                <w:b/>
              </w:rPr>
              <w:t>17 02 02</w:t>
            </w:r>
          </w:p>
        </w:tc>
        <w:tc>
          <w:tcPr>
            <w:tcW w:w="6379" w:type="dxa"/>
            <w:vAlign w:val="center"/>
          </w:tcPr>
          <w:p w:rsidR="00F00342" w:rsidRPr="002F76A5" w:rsidRDefault="00F00342" w:rsidP="00033867">
            <w:pPr>
              <w:jc w:val="both"/>
              <w:rPr>
                <w:rFonts w:ascii="Arial" w:hAnsi="Arial" w:cs="Arial"/>
              </w:rPr>
            </w:pPr>
            <w:r w:rsidRPr="002F76A5">
              <w:rPr>
                <w:rFonts w:ascii="Arial" w:hAnsi="Arial" w:cs="Arial"/>
              </w:rPr>
              <w:t>Szkło</w:t>
            </w:r>
          </w:p>
        </w:tc>
        <w:tc>
          <w:tcPr>
            <w:tcW w:w="1134" w:type="dxa"/>
            <w:vAlign w:val="center"/>
          </w:tcPr>
          <w:p w:rsidR="00F00342" w:rsidRPr="002F76A5" w:rsidRDefault="00F00342" w:rsidP="002F76A5">
            <w:pPr>
              <w:jc w:val="center"/>
              <w:rPr>
                <w:rFonts w:ascii="Arial" w:hAnsi="Arial" w:cs="Arial"/>
                <w:bCs/>
              </w:rPr>
            </w:pPr>
            <w:r w:rsidRPr="002F76A5">
              <w:rPr>
                <w:rFonts w:ascii="Arial" w:hAnsi="Arial" w:cs="Arial"/>
                <w:bCs/>
              </w:rPr>
              <w:t>30</w:t>
            </w:r>
          </w:p>
        </w:tc>
      </w:tr>
      <w:tr w:rsidR="00F00342" w:rsidRPr="002F76A5" w:rsidTr="00301CC4">
        <w:tc>
          <w:tcPr>
            <w:tcW w:w="567" w:type="dxa"/>
            <w:vAlign w:val="center"/>
          </w:tcPr>
          <w:p w:rsidR="00F00342" w:rsidRPr="002F76A5" w:rsidRDefault="00F00342" w:rsidP="002F76A5">
            <w:pPr>
              <w:jc w:val="center"/>
              <w:rPr>
                <w:rFonts w:ascii="Arial" w:hAnsi="Arial" w:cs="Arial"/>
              </w:rPr>
            </w:pPr>
            <w:r w:rsidRPr="002F76A5">
              <w:rPr>
                <w:rFonts w:ascii="Arial" w:hAnsi="Arial" w:cs="Arial"/>
              </w:rPr>
              <w:t>9.</w:t>
            </w:r>
          </w:p>
        </w:tc>
        <w:tc>
          <w:tcPr>
            <w:tcW w:w="1134" w:type="dxa"/>
            <w:vAlign w:val="center"/>
          </w:tcPr>
          <w:p w:rsidR="00F00342" w:rsidRPr="002F76A5" w:rsidRDefault="00F00342" w:rsidP="002F76A5">
            <w:pPr>
              <w:jc w:val="center"/>
              <w:rPr>
                <w:rFonts w:ascii="Arial" w:hAnsi="Arial" w:cs="Arial"/>
                <w:b/>
              </w:rPr>
            </w:pPr>
            <w:r w:rsidRPr="002F76A5">
              <w:rPr>
                <w:rFonts w:ascii="Arial" w:hAnsi="Arial" w:cs="Arial"/>
                <w:b/>
              </w:rPr>
              <w:t>17 02 03</w:t>
            </w:r>
          </w:p>
        </w:tc>
        <w:tc>
          <w:tcPr>
            <w:tcW w:w="6379" w:type="dxa"/>
            <w:vAlign w:val="center"/>
          </w:tcPr>
          <w:p w:rsidR="00F00342" w:rsidRPr="002F76A5" w:rsidRDefault="00F00342" w:rsidP="00033867">
            <w:pPr>
              <w:jc w:val="both"/>
              <w:rPr>
                <w:rFonts w:ascii="Arial" w:hAnsi="Arial" w:cs="Arial"/>
              </w:rPr>
            </w:pPr>
            <w:r w:rsidRPr="002F76A5">
              <w:rPr>
                <w:rFonts w:ascii="Arial" w:hAnsi="Arial" w:cs="Arial"/>
              </w:rPr>
              <w:t>Tworzywa sztuczne</w:t>
            </w:r>
          </w:p>
        </w:tc>
        <w:tc>
          <w:tcPr>
            <w:tcW w:w="1134" w:type="dxa"/>
            <w:vAlign w:val="center"/>
          </w:tcPr>
          <w:p w:rsidR="00F00342" w:rsidRPr="002F76A5" w:rsidRDefault="00F00342" w:rsidP="002F76A5">
            <w:pPr>
              <w:jc w:val="center"/>
              <w:rPr>
                <w:rFonts w:ascii="Arial" w:hAnsi="Arial" w:cs="Arial"/>
                <w:bCs/>
              </w:rPr>
            </w:pPr>
            <w:r w:rsidRPr="002F76A5">
              <w:rPr>
                <w:rFonts w:ascii="Arial" w:hAnsi="Arial" w:cs="Arial"/>
                <w:bCs/>
              </w:rPr>
              <w:t>60</w:t>
            </w:r>
          </w:p>
        </w:tc>
      </w:tr>
      <w:tr w:rsidR="00F00342" w:rsidRPr="002F76A5" w:rsidTr="00301CC4">
        <w:tc>
          <w:tcPr>
            <w:tcW w:w="567" w:type="dxa"/>
            <w:vAlign w:val="center"/>
          </w:tcPr>
          <w:p w:rsidR="00F00342" w:rsidRPr="002F76A5" w:rsidRDefault="00F00342" w:rsidP="002F76A5">
            <w:pPr>
              <w:jc w:val="center"/>
              <w:rPr>
                <w:rFonts w:ascii="Arial" w:hAnsi="Arial" w:cs="Arial"/>
              </w:rPr>
            </w:pPr>
            <w:r w:rsidRPr="002F76A5">
              <w:rPr>
                <w:rFonts w:ascii="Arial" w:hAnsi="Arial" w:cs="Arial"/>
              </w:rPr>
              <w:t>10.</w:t>
            </w:r>
          </w:p>
        </w:tc>
        <w:tc>
          <w:tcPr>
            <w:tcW w:w="1134" w:type="dxa"/>
            <w:vAlign w:val="center"/>
          </w:tcPr>
          <w:p w:rsidR="00F00342" w:rsidRPr="002F76A5" w:rsidRDefault="00F00342" w:rsidP="002F76A5">
            <w:pPr>
              <w:jc w:val="center"/>
              <w:rPr>
                <w:rFonts w:ascii="Arial" w:hAnsi="Arial" w:cs="Arial"/>
                <w:b/>
              </w:rPr>
            </w:pPr>
            <w:r w:rsidRPr="002F76A5">
              <w:rPr>
                <w:rFonts w:ascii="Arial" w:hAnsi="Arial" w:cs="Arial"/>
                <w:b/>
              </w:rPr>
              <w:t>17 04 11</w:t>
            </w:r>
          </w:p>
        </w:tc>
        <w:tc>
          <w:tcPr>
            <w:tcW w:w="6379" w:type="dxa"/>
            <w:vAlign w:val="center"/>
          </w:tcPr>
          <w:p w:rsidR="00F00342" w:rsidRPr="002F76A5" w:rsidRDefault="00F00342" w:rsidP="00033867">
            <w:pPr>
              <w:jc w:val="both"/>
              <w:rPr>
                <w:rFonts w:ascii="Arial" w:hAnsi="Arial" w:cs="Arial"/>
              </w:rPr>
            </w:pPr>
            <w:r w:rsidRPr="002F76A5">
              <w:rPr>
                <w:rFonts w:ascii="Arial" w:hAnsi="Arial" w:cs="Arial"/>
              </w:rPr>
              <w:t>Kable inne niż wymienione w 17 04 10</w:t>
            </w:r>
          </w:p>
        </w:tc>
        <w:tc>
          <w:tcPr>
            <w:tcW w:w="1134" w:type="dxa"/>
            <w:vAlign w:val="center"/>
          </w:tcPr>
          <w:p w:rsidR="00F00342" w:rsidRPr="002F76A5" w:rsidRDefault="00F00342" w:rsidP="002F76A5">
            <w:pPr>
              <w:jc w:val="center"/>
              <w:rPr>
                <w:rFonts w:ascii="Arial" w:hAnsi="Arial" w:cs="Arial"/>
                <w:bCs/>
              </w:rPr>
            </w:pPr>
            <w:r w:rsidRPr="002F76A5">
              <w:rPr>
                <w:rFonts w:ascii="Arial" w:hAnsi="Arial" w:cs="Arial"/>
                <w:bCs/>
              </w:rPr>
              <w:t>2</w:t>
            </w:r>
          </w:p>
        </w:tc>
      </w:tr>
      <w:tr w:rsidR="00F00342" w:rsidRPr="002F76A5" w:rsidTr="00301CC4">
        <w:tc>
          <w:tcPr>
            <w:tcW w:w="567" w:type="dxa"/>
            <w:vAlign w:val="center"/>
          </w:tcPr>
          <w:p w:rsidR="00F00342" w:rsidRPr="002F76A5" w:rsidRDefault="002F76A5" w:rsidP="002F76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134" w:type="dxa"/>
            <w:vAlign w:val="center"/>
          </w:tcPr>
          <w:p w:rsidR="00F00342" w:rsidRPr="002F76A5" w:rsidRDefault="00F00342" w:rsidP="002F76A5">
            <w:pPr>
              <w:jc w:val="center"/>
              <w:rPr>
                <w:rFonts w:ascii="Arial" w:hAnsi="Arial" w:cs="Arial"/>
                <w:b/>
              </w:rPr>
            </w:pPr>
            <w:r w:rsidRPr="002F76A5">
              <w:rPr>
                <w:rFonts w:ascii="Arial" w:hAnsi="Arial" w:cs="Arial"/>
                <w:b/>
              </w:rPr>
              <w:t>19 08 14</w:t>
            </w:r>
          </w:p>
        </w:tc>
        <w:tc>
          <w:tcPr>
            <w:tcW w:w="6379" w:type="dxa"/>
            <w:vAlign w:val="center"/>
          </w:tcPr>
          <w:p w:rsidR="00F00342" w:rsidRPr="002F76A5" w:rsidRDefault="00F00342" w:rsidP="00033867">
            <w:pPr>
              <w:framePr w:hSpace="141" w:wrap="around" w:vAnchor="text" w:hAnchor="text" w:x="-72" w:y="1"/>
              <w:suppressOverlap/>
              <w:jc w:val="both"/>
              <w:rPr>
                <w:rFonts w:ascii="Arial" w:hAnsi="Arial" w:cs="Arial"/>
              </w:rPr>
            </w:pPr>
            <w:r w:rsidRPr="002F76A5">
              <w:rPr>
                <w:rFonts w:ascii="Arial" w:hAnsi="Arial" w:cs="Arial"/>
              </w:rPr>
              <w:t>Szlamy z innego niż biologiczne oczyszczania ścieków</w:t>
            </w:r>
          </w:p>
          <w:p w:rsidR="00F00342" w:rsidRPr="002F76A5" w:rsidRDefault="00F00342" w:rsidP="00033867">
            <w:pPr>
              <w:jc w:val="both"/>
              <w:rPr>
                <w:rFonts w:ascii="Arial" w:hAnsi="Arial" w:cs="Arial"/>
              </w:rPr>
            </w:pPr>
            <w:r w:rsidRPr="002F76A5">
              <w:rPr>
                <w:rFonts w:ascii="Arial" w:hAnsi="Arial" w:cs="Arial"/>
              </w:rPr>
              <w:t>przemysłowych inne niż wymienione 19 08 13</w:t>
            </w:r>
          </w:p>
        </w:tc>
        <w:tc>
          <w:tcPr>
            <w:tcW w:w="1134" w:type="dxa"/>
            <w:vAlign w:val="center"/>
          </w:tcPr>
          <w:p w:rsidR="00F00342" w:rsidRPr="002F76A5" w:rsidRDefault="00F00342" w:rsidP="002F76A5">
            <w:pPr>
              <w:jc w:val="center"/>
              <w:rPr>
                <w:rFonts w:ascii="Arial" w:hAnsi="Arial" w:cs="Arial"/>
                <w:bCs/>
              </w:rPr>
            </w:pPr>
            <w:r w:rsidRPr="002F76A5">
              <w:rPr>
                <w:rFonts w:ascii="Arial" w:hAnsi="Arial" w:cs="Arial"/>
                <w:bCs/>
              </w:rPr>
              <w:t>6</w:t>
            </w:r>
          </w:p>
        </w:tc>
      </w:tr>
    </w:tbl>
    <w:p w:rsidR="00F00342" w:rsidRDefault="00F00342" w:rsidP="002F76A5">
      <w:pPr>
        <w:spacing w:line="360" w:lineRule="auto"/>
        <w:ind w:hanging="612"/>
        <w:jc w:val="both"/>
        <w:rPr>
          <w:rFonts w:ascii="Arial" w:hAnsi="Arial" w:cs="Arial"/>
          <w:b/>
          <w:bCs/>
        </w:rPr>
      </w:pPr>
    </w:p>
    <w:p w:rsidR="001F3490" w:rsidRDefault="001F3490" w:rsidP="002F76A5">
      <w:pPr>
        <w:spacing w:line="360" w:lineRule="auto"/>
        <w:ind w:hanging="612"/>
        <w:jc w:val="both"/>
        <w:rPr>
          <w:rFonts w:ascii="Arial" w:hAnsi="Arial" w:cs="Arial"/>
          <w:b/>
          <w:bCs/>
        </w:rPr>
      </w:pPr>
    </w:p>
    <w:p w:rsidR="001F3490" w:rsidRPr="002F76A5" w:rsidRDefault="001F3490" w:rsidP="002F76A5">
      <w:pPr>
        <w:spacing w:line="360" w:lineRule="auto"/>
        <w:ind w:hanging="612"/>
        <w:jc w:val="both"/>
        <w:rPr>
          <w:rFonts w:ascii="Arial" w:hAnsi="Arial" w:cs="Arial"/>
          <w:b/>
          <w:bCs/>
        </w:rPr>
      </w:pPr>
    </w:p>
    <w:p w:rsidR="00F00342" w:rsidRPr="002F76A5" w:rsidRDefault="00F00342" w:rsidP="001F3490">
      <w:pPr>
        <w:pStyle w:val="Nagwek3"/>
      </w:pPr>
      <w:r w:rsidRPr="002F76A5">
        <w:t>VI.1.2. Odpady  niebezpieczne</w:t>
      </w:r>
    </w:p>
    <w:p w:rsidR="00F00342" w:rsidRPr="009C57D5" w:rsidRDefault="00F00342" w:rsidP="002F76A5">
      <w:pPr>
        <w:jc w:val="both"/>
        <w:rPr>
          <w:rFonts w:ascii="Arial" w:hAnsi="Arial" w:cs="Arial"/>
          <w:b/>
        </w:rPr>
      </w:pPr>
      <w:r w:rsidRPr="009C57D5">
        <w:rPr>
          <w:rFonts w:ascii="Arial" w:hAnsi="Arial" w:cs="Arial"/>
          <w:b/>
        </w:rPr>
        <w:t xml:space="preserve">Tabela nr </w:t>
      </w:r>
      <w:r w:rsidR="002F76A5" w:rsidRPr="009C57D5">
        <w:rPr>
          <w:rFonts w:ascii="Arial" w:hAnsi="Arial" w:cs="Arial"/>
          <w:b/>
        </w:rPr>
        <w:t>6</w:t>
      </w:r>
    </w:p>
    <w:p w:rsidR="00F00342" w:rsidRPr="009C57D5" w:rsidRDefault="00F00342" w:rsidP="002F76A5">
      <w:pPr>
        <w:ind w:hanging="612"/>
        <w:jc w:val="both"/>
        <w:rPr>
          <w:rFonts w:ascii="Arial" w:hAnsi="Arial" w:cs="Arial"/>
          <w:b/>
          <w:sz w:val="8"/>
          <w:szCs w:val="24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6379"/>
        <w:gridCol w:w="1134"/>
      </w:tblGrid>
      <w:tr w:rsidR="00F00342" w:rsidRPr="002F76A5" w:rsidTr="00884CFF">
        <w:tc>
          <w:tcPr>
            <w:tcW w:w="567" w:type="dxa"/>
            <w:vAlign w:val="center"/>
          </w:tcPr>
          <w:p w:rsidR="00F00342" w:rsidRPr="00884CFF" w:rsidRDefault="00F00342" w:rsidP="002F76A5">
            <w:pPr>
              <w:jc w:val="center"/>
              <w:rPr>
                <w:rFonts w:ascii="Arial" w:hAnsi="Arial" w:cs="Arial"/>
                <w:b/>
              </w:rPr>
            </w:pPr>
            <w:r w:rsidRPr="00884CF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134" w:type="dxa"/>
          </w:tcPr>
          <w:p w:rsidR="00884CFF" w:rsidRPr="00884CFF" w:rsidRDefault="00F00342" w:rsidP="002F76A5">
            <w:pPr>
              <w:jc w:val="center"/>
              <w:rPr>
                <w:rFonts w:ascii="Arial" w:hAnsi="Arial" w:cs="Arial"/>
                <w:b/>
              </w:rPr>
            </w:pPr>
            <w:r w:rsidRPr="00884CFF">
              <w:rPr>
                <w:rFonts w:ascii="Arial" w:hAnsi="Arial" w:cs="Arial"/>
                <w:b/>
              </w:rPr>
              <w:t xml:space="preserve">Kod  </w:t>
            </w:r>
          </w:p>
          <w:p w:rsidR="00F00342" w:rsidRPr="00884CFF" w:rsidRDefault="00F00342" w:rsidP="002F76A5">
            <w:pPr>
              <w:jc w:val="center"/>
              <w:rPr>
                <w:rFonts w:ascii="Arial" w:hAnsi="Arial" w:cs="Arial"/>
                <w:b/>
              </w:rPr>
            </w:pPr>
            <w:r w:rsidRPr="00884CFF">
              <w:rPr>
                <w:rFonts w:ascii="Arial" w:hAnsi="Arial" w:cs="Arial"/>
                <w:b/>
              </w:rPr>
              <w:t>odpadu</w:t>
            </w:r>
          </w:p>
        </w:tc>
        <w:tc>
          <w:tcPr>
            <w:tcW w:w="6379" w:type="dxa"/>
            <w:vAlign w:val="center"/>
          </w:tcPr>
          <w:p w:rsidR="00F00342" w:rsidRPr="00884CFF" w:rsidRDefault="00F00342" w:rsidP="002F76A5">
            <w:pPr>
              <w:jc w:val="center"/>
              <w:rPr>
                <w:rFonts w:ascii="Arial" w:hAnsi="Arial" w:cs="Arial"/>
                <w:b/>
              </w:rPr>
            </w:pPr>
            <w:r w:rsidRPr="00884CFF">
              <w:rPr>
                <w:rFonts w:ascii="Arial" w:hAnsi="Arial" w:cs="Arial"/>
                <w:b/>
              </w:rPr>
              <w:t>Nazwa odpadu</w:t>
            </w:r>
          </w:p>
        </w:tc>
        <w:tc>
          <w:tcPr>
            <w:tcW w:w="1134" w:type="dxa"/>
          </w:tcPr>
          <w:p w:rsidR="00F00342" w:rsidRPr="00884CFF" w:rsidRDefault="00F00342" w:rsidP="002F76A5">
            <w:pPr>
              <w:jc w:val="center"/>
              <w:rPr>
                <w:rFonts w:ascii="Arial" w:hAnsi="Arial" w:cs="Arial"/>
                <w:b/>
              </w:rPr>
            </w:pPr>
            <w:r w:rsidRPr="00884CFF">
              <w:rPr>
                <w:rFonts w:ascii="Arial" w:hAnsi="Arial" w:cs="Arial"/>
                <w:b/>
              </w:rPr>
              <w:t>Ilość</w:t>
            </w:r>
          </w:p>
          <w:p w:rsidR="00F00342" w:rsidRPr="00884CFF" w:rsidRDefault="00884CFF" w:rsidP="002F76A5">
            <w:pPr>
              <w:jc w:val="center"/>
              <w:rPr>
                <w:rFonts w:ascii="Arial" w:hAnsi="Arial" w:cs="Arial"/>
                <w:b/>
              </w:rPr>
            </w:pPr>
            <w:r w:rsidRPr="00884CFF">
              <w:rPr>
                <w:rFonts w:ascii="Arial" w:hAnsi="Arial" w:cs="Arial"/>
                <w:b/>
              </w:rPr>
              <w:t>[</w:t>
            </w:r>
            <w:r w:rsidR="00F00342" w:rsidRPr="00884CFF">
              <w:rPr>
                <w:rFonts w:ascii="Arial" w:hAnsi="Arial" w:cs="Arial"/>
                <w:b/>
              </w:rPr>
              <w:t>Mg/rok</w:t>
            </w:r>
            <w:r w:rsidRPr="00884CFF">
              <w:rPr>
                <w:rFonts w:ascii="Arial" w:hAnsi="Arial" w:cs="Arial"/>
                <w:b/>
              </w:rPr>
              <w:t>]</w:t>
            </w:r>
          </w:p>
        </w:tc>
      </w:tr>
      <w:tr w:rsidR="00F00342" w:rsidRPr="002F76A5" w:rsidTr="00884CFF">
        <w:tc>
          <w:tcPr>
            <w:tcW w:w="567" w:type="dxa"/>
            <w:vAlign w:val="center"/>
          </w:tcPr>
          <w:p w:rsidR="00F00342" w:rsidRPr="002F76A5" w:rsidRDefault="00F00342" w:rsidP="002F76A5">
            <w:pPr>
              <w:jc w:val="center"/>
              <w:rPr>
                <w:rFonts w:ascii="Arial" w:hAnsi="Arial" w:cs="Arial"/>
              </w:rPr>
            </w:pPr>
            <w:r w:rsidRPr="002F76A5">
              <w:rPr>
                <w:rFonts w:ascii="Arial" w:hAnsi="Arial" w:cs="Arial"/>
              </w:rPr>
              <w:t>1.</w:t>
            </w:r>
          </w:p>
        </w:tc>
        <w:tc>
          <w:tcPr>
            <w:tcW w:w="1134" w:type="dxa"/>
            <w:vAlign w:val="center"/>
          </w:tcPr>
          <w:p w:rsidR="00F00342" w:rsidRPr="00884CFF" w:rsidRDefault="00F00342" w:rsidP="002F76A5">
            <w:pPr>
              <w:ind w:right="-154"/>
              <w:jc w:val="center"/>
              <w:rPr>
                <w:rFonts w:ascii="Arial" w:hAnsi="Arial" w:cs="Arial"/>
                <w:b/>
              </w:rPr>
            </w:pPr>
            <w:r w:rsidRPr="00884CFF">
              <w:rPr>
                <w:rFonts w:ascii="Arial" w:hAnsi="Arial" w:cs="Arial"/>
                <w:b/>
              </w:rPr>
              <w:t>13 01 09*</w:t>
            </w:r>
          </w:p>
        </w:tc>
        <w:tc>
          <w:tcPr>
            <w:tcW w:w="6379" w:type="dxa"/>
            <w:vAlign w:val="center"/>
          </w:tcPr>
          <w:p w:rsidR="00F00342" w:rsidRPr="002F76A5" w:rsidRDefault="00F00342" w:rsidP="00884CFF">
            <w:pPr>
              <w:tabs>
                <w:tab w:val="left" w:pos="1100"/>
              </w:tabs>
              <w:ind w:right="-154"/>
              <w:rPr>
                <w:rFonts w:ascii="Arial" w:hAnsi="Arial" w:cs="Arial"/>
              </w:rPr>
            </w:pPr>
            <w:r w:rsidRPr="002F76A5">
              <w:rPr>
                <w:rFonts w:ascii="Arial" w:hAnsi="Arial" w:cs="Arial"/>
              </w:rPr>
              <w:t>Mineralne oleje hydrauliczne zawierające związki</w:t>
            </w:r>
            <w:r w:rsidR="00884CFF">
              <w:rPr>
                <w:rFonts w:ascii="Arial" w:hAnsi="Arial" w:cs="Arial"/>
              </w:rPr>
              <w:t xml:space="preserve"> </w:t>
            </w:r>
            <w:proofErr w:type="spellStart"/>
            <w:r w:rsidR="00884CFF">
              <w:rPr>
                <w:rFonts w:ascii="Arial" w:hAnsi="Arial" w:cs="Arial"/>
              </w:rPr>
              <w:t>c</w:t>
            </w:r>
            <w:r w:rsidRPr="002F76A5">
              <w:rPr>
                <w:rFonts w:ascii="Arial" w:hAnsi="Arial" w:cs="Arial"/>
              </w:rPr>
              <w:t>hlorowcoorganiczne</w:t>
            </w:r>
            <w:proofErr w:type="spellEnd"/>
          </w:p>
        </w:tc>
        <w:tc>
          <w:tcPr>
            <w:tcW w:w="1134" w:type="dxa"/>
            <w:vAlign w:val="center"/>
          </w:tcPr>
          <w:p w:rsidR="00F00342" w:rsidRPr="002F76A5" w:rsidRDefault="00F00342" w:rsidP="002F76A5">
            <w:pPr>
              <w:jc w:val="center"/>
              <w:rPr>
                <w:rFonts w:ascii="Arial" w:hAnsi="Arial" w:cs="Arial"/>
              </w:rPr>
            </w:pPr>
            <w:r w:rsidRPr="002F76A5">
              <w:rPr>
                <w:rFonts w:ascii="Arial" w:hAnsi="Arial" w:cs="Arial"/>
              </w:rPr>
              <w:t>3</w:t>
            </w:r>
          </w:p>
        </w:tc>
      </w:tr>
      <w:tr w:rsidR="00F00342" w:rsidRPr="002F76A5" w:rsidTr="00884CFF">
        <w:tc>
          <w:tcPr>
            <w:tcW w:w="567" w:type="dxa"/>
            <w:vAlign w:val="center"/>
          </w:tcPr>
          <w:p w:rsidR="00F00342" w:rsidRPr="002F76A5" w:rsidRDefault="00F00342" w:rsidP="002F76A5">
            <w:pPr>
              <w:jc w:val="center"/>
              <w:rPr>
                <w:rFonts w:ascii="Arial" w:hAnsi="Arial" w:cs="Arial"/>
              </w:rPr>
            </w:pPr>
            <w:r w:rsidRPr="002F76A5">
              <w:rPr>
                <w:rFonts w:ascii="Arial" w:hAnsi="Arial" w:cs="Arial"/>
              </w:rPr>
              <w:t>2.</w:t>
            </w:r>
          </w:p>
        </w:tc>
        <w:tc>
          <w:tcPr>
            <w:tcW w:w="1134" w:type="dxa"/>
            <w:vAlign w:val="center"/>
          </w:tcPr>
          <w:p w:rsidR="00F00342" w:rsidRPr="00884CFF" w:rsidRDefault="00F00342" w:rsidP="002F76A5">
            <w:pPr>
              <w:ind w:right="-154"/>
              <w:jc w:val="center"/>
              <w:rPr>
                <w:rFonts w:ascii="Arial" w:hAnsi="Arial" w:cs="Arial"/>
                <w:b/>
              </w:rPr>
            </w:pPr>
            <w:r w:rsidRPr="00884CFF">
              <w:rPr>
                <w:rFonts w:ascii="Arial" w:hAnsi="Arial" w:cs="Arial"/>
                <w:b/>
              </w:rPr>
              <w:t>13 01 10*</w:t>
            </w:r>
          </w:p>
        </w:tc>
        <w:tc>
          <w:tcPr>
            <w:tcW w:w="6379" w:type="dxa"/>
            <w:vAlign w:val="center"/>
          </w:tcPr>
          <w:p w:rsidR="00F00342" w:rsidRPr="002F76A5" w:rsidRDefault="00F00342" w:rsidP="002F76A5">
            <w:pPr>
              <w:tabs>
                <w:tab w:val="left" w:pos="1100"/>
              </w:tabs>
              <w:ind w:right="-154"/>
              <w:rPr>
                <w:rFonts w:ascii="Arial" w:hAnsi="Arial" w:cs="Arial"/>
              </w:rPr>
            </w:pPr>
            <w:r w:rsidRPr="002F76A5">
              <w:rPr>
                <w:rFonts w:ascii="Arial" w:hAnsi="Arial" w:cs="Arial"/>
              </w:rPr>
              <w:t xml:space="preserve">Mineralne oleje hydrauliczne niezawierające związków </w:t>
            </w:r>
            <w:proofErr w:type="spellStart"/>
            <w:r w:rsidRPr="002F76A5">
              <w:rPr>
                <w:rFonts w:ascii="Arial" w:hAnsi="Arial" w:cs="Arial"/>
              </w:rPr>
              <w:t>chlorowcoorganicznych</w:t>
            </w:r>
            <w:proofErr w:type="spellEnd"/>
          </w:p>
        </w:tc>
        <w:tc>
          <w:tcPr>
            <w:tcW w:w="1134" w:type="dxa"/>
            <w:vAlign w:val="center"/>
          </w:tcPr>
          <w:p w:rsidR="00F00342" w:rsidRPr="002F76A5" w:rsidRDefault="00F00342" w:rsidP="002F76A5">
            <w:pPr>
              <w:jc w:val="center"/>
              <w:rPr>
                <w:rFonts w:ascii="Arial" w:hAnsi="Arial" w:cs="Arial"/>
              </w:rPr>
            </w:pPr>
            <w:r w:rsidRPr="002F76A5">
              <w:rPr>
                <w:rFonts w:ascii="Arial" w:hAnsi="Arial" w:cs="Arial"/>
              </w:rPr>
              <w:t>2</w:t>
            </w:r>
          </w:p>
        </w:tc>
      </w:tr>
      <w:tr w:rsidR="00F00342" w:rsidRPr="002F76A5" w:rsidTr="00884CFF">
        <w:tc>
          <w:tcPr>
            <w:tcW w:w="567" w:type="dxa"/>
            <w:vAlign w:val="center"/>
          </w:tcPr>
          <w:p w:rsidR="00F00342" w:rsidRPr="002F76A5" w:rsidRDefault="00F00342" w:rsidP="002F76A5">
            <w:pPr>
              <w:jc w:val="center"/>
              <w:rPr>
                <w:rFonts w:ascii="Arial" w:hAnsi="Arial" w:cs="Arial"/>
              </w:rPr>
            </w:pPr>
            <w:r w:rsidRPr="002F76A5">
              <w:rPr>
                <w:rFonts w:ascii="Arial" w:hAnsi="Arial" w:cs="Arial"/>
              </w:rPr>
              <w:t>3.</w:t>
            </w:r>
          </w:p>
        </w:tc>
        <w:tc>
          <w:tcPr>
            <w:tcW w:w="1134" w:type="dxa"/>
            <w:vAlign w:val="center"/>
          </w:tcPr>
          <w:p w:rsidR="00F00342" w:rsidRPr="00884CFF" w:rsidRDefault="00F00342" w:rsidP="002F76A5">
            <w:pPr>
              <w:ind w:right="-154"/>
              <w:jc w:val="center"/>
              <w:rPr>
                <w:rFonts w:ascii="Arial" w:hAnsi="Arial" w:cs="Arial"/>
                <w:b/>
              </w:rPr>
            </w:pPr>
            <w:r w:rsidRPr="00884CFF">
              <w:rPr>
                <w:rFonts w:ascii="Arial" w:hAnsi="Arial" w:cs="Arial"/>
                <w:b/>
              </w:rPr>
              <w:t>13 01 11*</w:t>
            </w:r>
          </w:p>
        </w:tc>
        <w:tc>
          <w:tcPr>
            <w:tcW w:w="6379" w:type="dxa"/>
            <w:vAlign w:val="center"/>
          </w:tcPr>
          <w:p w:rsidR="00F00342" w:rsidRPr="002F76A5" w:rsidRDefault="00F00342" w:rsidP="002F76A5">
            <w:pPr>
              <w:tabs>
                <w:tab w:val="left" w:pos="1100"/>
              </w:tabs>
              <w:ind w:right="-154"/>
              <w:rPr>
                <w:rFonts w:ascii="Arial" w:hAnsi="Arial" w:cs="Arial"/>
              </w:rPr>
            </w:pPr>
            <w:r w:rsidRPr="002F76A5">
              <w:rPr>
                <w:rFonts w:ascii="Arial" w:hAnsi="Arial" w:cs="Arial"/>
              </w:rPr>
              <w:t>Syntetyczne oleje hydrauliczne</w:t>
            </w:r>
          </w:p>
        </w:tc>
        <w:tc>
          <w:tcPr>
            <w:tcW w:w="1134" w:type="dxa"/>
            <w:vAlign w:val="center"/>
          </w:tcPr>
          <w:p w:rsidR="00F00342" w:rsidRPr="002F76A5" w:rsidRDefault="00F00342" w:rsidP="002F76A5">
            <w:pPr>
              <w:jc w:val="center"/>
              <w:rPr>
                <w:rFonts w:ascii="Arial" w:hAnsi="Arial" w:cs="Arial"/>
              </w:rPr>
            </w:pPr>
            <w:r w:rsidRPr="002F76A5">
              <w:rPr>
                <w:rFonts w:ascii="Arial" w:hAnsi="Arial" w:cs="Arial"/>
              </w:rPr>
              <w:t>1</w:t>
            </w:r>
          </w:p>
        </w:tc>
      </w:tr>
      <w:tr w:rsidR="00F00342" w:rsidRPr="002F76A5" w:rsidTr="00884CFF">
        <w:tc>
          <w:tcPr>
            <w:tcW w:w="567" w:type="dxa"/>
            <w:vAlign w:val="center"/>
          </w:tcPr>
          <w:p w:rsidR="00F00342" w:rsidRPr="002F76A5" w:rsidRDefault="00F00342" w:rsidP="002F76A5">
            <w:pPr>
              <w:jc w:val="center"/>
              <w:rPr>
                <w:rFonts w:ascii="Arial" w:hAnsi="Arial" w:cs="Arial"/>
              </w:rPr>
            </w:pPr>
            <w:r w:rsidRPr="002F76A5">
              <w:rPr>
                <w:rFonts w:ascii="Arial" w:hAnsi="Arial" w:cs="Arial"/>
              </w:rPr>
              <w:t>4.</w:t>
            </w:r>
          </w:p>
        </w:tc>
        <w:tc>
          <w:tcPr>
            <w:tcW w:w="1134" w:type="dxa"/>
            <w:vAlign w:val="center"/>
          </w:tcPr>
          <w:p w:rsidR="00F00342" w:rsidRPr="00884CFF" w:rsidRDefault="00F00342" w:rsidP="002F76A5">
            <w:pPr>
              <w:ind w:right="-154"/>
              <w:jc w:val="center"/>
              <w:rPr>
                <w:rFonts w:ascii="Arial" w:hAnsi="Arial" w:cs="Arial"/>
                <w:b/>
              </w:rPr>
            </w:pPr>
            <w:r w:rsidRPr="00884CFF">
              <w:rPr>
                <w:rFonts w:ascii="Arial" w:hAnsi="Arial" w:cs="Arial"/>
                <w:b/>
              </w:rPr>
              <w:t>13 02 04*</w:t>
            </w:r>
          </w:p>
        </w:tc>
        <w:tc>
          <w:tcPr>
            <w:tcW w:w="6379" w:type="dxa"/>
            <w:vAlign w:val="center"/>
          </w:tcPr>
          <w:p w:rsidR="00F00342" w:rsidRPr="002F76A5" w:rsidRDefault="00F00342" w:rsidP="002F76A5">
            <w:pPr>
              <w:tabs>
                <w:tab w:val="left" w:pos="1100"/>
              </w:tabs>
              <w:ind w:right="-154"/>
              <w:rPr>
                <w:rFonts w:ascii="Arial" w:hAnsi="Arial" w:cs="Arial"/>
              </w:rPr>
            </w:pPr>
            <w:r w:rsidRPr="002F76A5">
              <w:rPr>
                <w:rFonts w:ascii="Arial" w:hAnsi="Arial" w:cs="Arial"/>
              </w:rPr>
              <w:t xml:space="preserve">Mineralne oleje silnikowe, przekładniowe i smarowe zawierające </w:t>
            </w:r>
            <w:r w:rsidR="00884CFF">
              <w:rPr>
                <w:rFonts w:ascii="Arial" w:hAnsi="Arial" w:cs="Arial"/>
              </w:rPr>
              <w:br/>
            </w:r>
            <w:r w:rsidRPr="002F76A5">
              <w:rPr>
                <w:rFonts w:ascii="Arial" w:hAnsi="Arial" w:cs="Arial"/>
              </w:rPr>
              <w:t xml:space="preserve">związki </w:t>
            </w:r>
            <w:proofErr w:type="spellStart"/>
            <w:r w:rsidRPr="002F76A5">
              <w:rPr>
                <w:rFonts w:ascii="Arial" w:hAnsi="Arial" w:cs="Arial"/>
              </w:rPr>
              <w:t>chlorowcoorganiczne</w:t>
            </w:r>
            <w:proofErr w:type="spellEnd"/>
          </w:p>
        </w:tc>
        <w:tc>
          <w:tcPr>
            <w:tcW w:w="1134" w:type="dxa"/>
            <w:vAlign w:val="center"/>
          </w:tcPr>
          <w:p w:rsidR="00F00342" w:rsidRPr="002F76A5" w:rsidRDefault="00F00342" w:rsidP="002F76A5">
            <w:pPr>
              <w:jc w:val="center"/>
              <w:rPr>
                <w:rFonts w:ascii="Arial" w:hAnsi="Arial" w:cs="Arial"/>
              </w:rPr>
            </w:pPr>
            <w:r w:rsidRPr="002F76A5">
              <w:rPr>
                <w:rFonts w:ascii="Arial" w:hAnsi="Arial" w:cs="Arial"/>
              </w:rPr>
              <w:t>1</w:t>
            </w:r>
          </w:p>
        </w:tc>
      </w:tr>
      <w:tr w:rsidR="00F00342" w:rsidRPr="002F76A5" w:rsidTr="00884CFF">
        <w:tc>
          <w:tcPr>
            <w:tcW w:w="567" w:type="dxa"/>
            <w:vAlign w:val="center"/>
          </w:tcPr>
          <w:p w:rsidR="00F00342" w:rsidRPr="002F76A5" w:rsidRDefault="00F00342" w:rsidP="002F76A5">
            <w:pPr>
              <w:jc w:val="center"/>
              <w:rPr>
                <w:rFonts w:ascii="Arial" w:hAnsi="Arial" w:cs="Arial"/>
              </w:rPr>
            </w:pPr>
            <w:r w:rsidRPr="002F76A5">
              <w:rPr>
                <w:rFonts w:ascii="Arial" w:hAnsi="Arial" w:cs="Arial"/>
              </w:rPr>
              <w:t>5.</w:t>
            </w:r>
          </w:p>
        </w:tc>
        <w:tc>
          <w:tcPr>
            <w:tcW w:w="1134" w:type="dxa"/>
            <w:vAlign w:val="center"/>
          </w:tcPr>
          <w:p w:rsidR="00F00342" w:rsidRPr="00884CFF" w:rsidRDefault="00F00342" w:rsidP="002F76A5">
            <w:pPr>
              <w:ind w:right="-154"/>
              <w:jc w:val="center"/>
              <w:rPr>
                <w:rFonts w:ascii="Arial" w:hAnsi="Arial" w:cs="Arial"/>
                <w:b/>
              </w:rPr>
            </w:pPr>
            <w:r w:rsidRPr="00884CFF">
              <w:rPr>
                <w:rFonts w:ascii="Arial" w:hAnsi="Arial" w:cs="Arial"/>
                <w:b/>
              </w:rPr>
              <w:t>13 02 05*</w:t>
            </w:r>
          </w:p>
        </w:tc>
        <w:tc>
          <w:tcPr>
            <w:tcW w:w="6379" w:type="dxa"/>
            <w:vAlign w:val="center"/>
          </w:tcPr>
          <w:p w:rsidR="00F00342" w:rsidRPr="002F76A5" w:rsidRDefault="00F00342" w:rsidP="00884CFF">
            <w:pPr>
              <w:tabs>
                <w:tab w:val="left" w:pos="1100"/>
              </w:tabs>
              <w:ind w:right="-154"/>
              <w:rPr>
                <w:rFonts w:ascii="Arial" w:hAnsi="Arial" w:cs="Arial"/>
              </w:rPr>
            </w:pPr>
            <w:r w:rsidRPr="002F76A5">
              <w:rPr>
                <w:rFonts w:ascii="Arial" w:hAnsi="Arial" w:cs="Arial"/>
              </w:rPr>
              <w:t>Mineralne oleje silnikowe, przekładniowe i smarowe</w:t>
            </w:r>
            <w:r w:rsidR="00884CFF">
              <w:rPr>
                <w:rFonts w:ascii="Arial" w:hAnsi="Arial" w:cs="Arial"/>
              </w:rPr>
              <w:t xml:space="preserve"> </w:t>
            </w:r>
            <w:r w:rsidRPr="002F76A5">
              <w:rPr>
                <w:rFonts w:ascii="Arial" w:hAnsi="Arial" w:cs="Arial"/>
              </w:rPr>
              <w:t xml:space="preserve">niezawierające związków </w:t>
            </w:r>
            <w:proofErr w:type="spellStart"/>
            <w:r w:rsidRPr="002F76A5">
              <w:rPr>
                <w:rFonts w:ascii="Arial" w:hAnsi="Arial" w:cs="Arial"/>
              </w:rPr>
              <w:t>chlorowcoorganicznych</w:t>
            </w:r>
            <w:proofErr w:type="spellEnd"/>
          </w:p>
        </w:tc>
        <w:tc>
          <w:tcPr>
            <w:tcW w:w="1134" w:type="dxa"/>
            <w:vAlign w:val="center"/>
          </w:tcPr>
          <w:p w:rsidR="00F00342" w:rsidRPr="002F76A5" w:rsidRDefault="00F00342" w:rsidP="002F76A5">
            <w:pPr>
              <w:jc w:val="center"/>
              <w:rPr>
                <w:rFonts w:ascii="Arial" w:hAnsi="Arial" w:cs="Arial"/>
              </w:rPr>
            </w:pPr>
            <w:r w:rsidRPr="002F76A5">
              <w:rPr>
                <w:rFonts w:ascii="Arial" w:hAnsi="Arial" w:cs="Arial"/>
              </w:rPr>
              <w:t>3</w:t>
            </w:r>
          </w:p>
        </w:tc>
      </w:tr>
      <w:tr w:rsidR="00F00342" w:rsidRPr="002F76A5" w:rsidTr="00884CFF">
        <w:tc>
          <w:tcPr>
            <w:tcW w:w="567" w:type="dxa"/>
            <w:vAlign w:val="center"/>
          </w:tcPr>
          <w:p w:rsidR="00F00342" w:rsidRPr="002F76A5" w:rsidRDefault="00F00342" w:rsidP="002F76A5">
            <w:pPr>
              <w:jc w:val="center"/>
              <w:rPr>
                <w:rFonts w:ascii="Arial" w:hAnsi="Arial" w:cs="Arial"/>
              </w:rPr>
            </w:pPr>
            <w:r w:rsidRPr="002F76A5">
              <w:rPr>
                <w:rFonts w:ascii="Arial" w:hAnsi="Arial" w:cs="Arial"/>
              </w:rPr>
              <w:t>6.</w:t>
            </w:r>
          </w:p>
        </w:tc>
        <w:tc>
          <w:tcPr>
            <w:tcW w:w="1134" w:type="dxa"/>
            <w:vAlign w:val="center"/>
          </w:tcPr>
          <w:p w:rsidR="00F00342" w:rsidRPr="00884CFF" w:rsidRDefault="00F00342" w:rsidP="002F76A5">
            <w:pPr>
              <w:ind w:right="-154"/>
              <w:jc w:val="center"/>
              <w:rPr>
                <w:rFonts w:ascii="Arial" w:hAnsi="Arial" w:cs="Arial"/>
                <w:b/>
              </w:rPr>
            </w:pPr>
            <w:r w:rsidRPr="00884CFF">
              <w:rPr>
                <w:rFonts w:ascii="Arial" w:hAnsi="Arial" w:cs="Arial"/>
                <w:b/>
              </w:rPr>
              <w:t>13 02 06*</w:t>
            </w:r>
          </w:p>
        </w:tc>
        <w:tc>
          <w:tcPr>
            <w:tcW w:w="6379" w:type="dxa"/>
            <w:vAlign w:val="center"/>
          </w:tcPr>
          <w:p w:rsidR="00F00342" w:rsidRPr="002F76A5" w:rsidRDefault="00F00342" w:rsidP="002F76A5">
            <w:pPr>
              <w:ind w:right="-154"/>
              <w:rPr>
                <w:rFonts w:ascii="Arial" w:hAnsi="Arial" w:cs="Arial"/>
              </w:rPr>
            </w:pPr>
            <w:r w:rsidRPr="002F76A5">
              <w:rPr>
                <w:rFonts w:ascii="Arial" w:hAnsi="Arial" w:cs="Arial"/>
              </w:rPr>
              <w:t>Syntetyczne oleje silnikowe, przekładniowe i smarowe</w:t>
            </w:r>
          </w:p>
        </w:tc>
        <w:tc>
          <w:tcPr>
            <w:tcW w:w="1134" w:type="dxa"/>
            <w:vAlign w:val="center"/>
          </w:tcPr>
          <w:p w:rsidR="00F00342" w:rsidRPr="002F76A5" w:rsidRDefault="00F00342" w:rsidP="002F76A5">
            <w:pPr>
              <w:jc w:val="center"/>
              <w:rPr>
                <w:rFonts w:ascii="Arial" w:hAnsi="Arial" w:cs="Arial"/>
              </w:rPr>
            </w:pPr>
            <w:r w:rsidRPr="002F76A5">
              <w:rPr>
                <w:rFonts w:ascii="Arial" w:hAnsi="Arial" w:cs="Arial"/>
              </w:rPr>
              <w:t>2</w:t>
            </w:r>
          </w:p>
        </w:tc>
      </w:tr>
      <w:tr w:rsidR="00F00342" w:rsidRPr="002F76A5" w:rsidTr="00884CFF">
        <w:tc>
          <w:tcPr>
            <w:tcW w:w="567" w:type="dxa"/>
            <w:vAlign w:val="center"/>
          </w:tcPr>
          <w:p w:rsidR="00F00342" w:rsidRPr="002F76A5" w:rsidRDefault="00F00342" w:rsidP="002F76A5">
            <w:pPr>
              <w:jc w:val="center"/>
              <w:rPr>
                <w:rFonts w:ascii="Arial" w:hAnsi="Arial" w:cs="Arial"/>
              </w:rPr>
            </w:pPr>
            <w:r w:rsidRPr="002F76A5">
              <w:rPr>
                <w:rFonts w:ascii="Arial" w:hAnsi="Arial" w:cs="Arial"/>
              </w:rPr>
              <w:t>7.</w:t>
            </w:r>
          </w:p>
        </w:tc>
        <w:tc>
          <w:tcPr>
            <w:tcW w:w="1134" w:type="dxa"/>
            <w:vAlign w:val="center"/>
          </w:tcPr>
          <w:p w:rsidR="00F00342" w:rsidRPr="00884CFF" w:rsidRDefault="00F00342" w:rsidP="002F76A5">
            <w:pPr>
              <w:ind w:right="-154"/>
              <w:jc w:val="center"/>
              <w:rPr>
                <w:rFonts w:ascii="Arial" w:hAnsi="Arial" w:cs="Arial"/>
                <w:b/>
              </w:rPr>
            </w:pPr>
            <w:r w:rsidRPr="00884CFF">
              <w:rPr>
                <w:rFonts w:ascii="Arial" w:hAnsi="Arial" w:cs="Arial"/>
                <w:b/>
              </w:rPr>
              <w:t>15 02 02*</w:t>
            </w:r>
          </w:p>
        </w:tc>
        <w:tc>
          <w:tcPr>
            <w:tcW w:w="6379" w:type="dxa"/>
            <w:vAlign w:val="center"/>
          </w:tcPr>
          <w:p w:rsidR="00F00342" w:rsidRPr="002F76A5" w:rsidRDefault="00F00342" w:rsidP="008D03E2">
            <w:pPr>
              <w:ind w:right="-154"/>
              <w:rPr>
                <w:rFonts w:ascii="Arial" w:hAnsi="Arial" w:cs="Arial"/>
              </w:rPr>
            </w:pPr>
            <w:r w:rsidRPr="002F76A5">
              <w:rPr>
                <w:rFonts w:ascii="Arial" w:hAnsi="Arial" w:cs="Arial"/>
              </w:rPr>
              <w:t>Sorbenty, materiały filtracyjne ( w tym filtry olejowe nieujęte w innych grupach), tkaniny do wycierania (np. szmaty, ścierki) i ubrania ochronne zanieczyszczone substancjami niebezpiecznymi i (np. PCB)</w:t>
            </w:r>
          </w:p>
        </w:tc>
        <w:tc>
          <w:tcPr>
            <w:tcW w:w="1134" w:type="dxa"/>
            <w:vAlign w:val="center"/>
          </w:tcPr>
          <w:p w:rsidR="00F00342" w:rsidRPr="002F76A5" w:rsidRDefault="00F00342" w:rsidP="002F76A5">
            <w:pPr>
              <w:jc w:val="center"/>
              <w:rPr>
                <w:rFonts w:ascii="Arial" w:hAnsi="Arial" w:cs="Arial"/>
              </w:rPr>
            </w:pPr>
            <w:r w:rsidRPr="002F76A5">
              <w:rPr>
                <w:rFonts w:ascii="Arial" w:hAnsi="Arial" w:cs="Arial"/>
              </w:rPr>
              <w:t>0,1</w:t>
            </w:r>
          </w:p>
        </w:tc>
      </w:tr>
      <w:tr w:rsidR="00F00342" w:rsidRPr="002F76A5" w:rsidTr="00884CFF">
        <w:tc>
          <w:tcPr>
            <w:tcW w:w="567" w:type="dxa"/>
            <w:vAlign w:val="center"/>
          </w:tcPr>
          <w:p w:rsidR="00F00342" w:rsidRPr="002F76A5" w:rsidRDefault="00F00342" w:rsidP="002F76A5">
            <w:pPr>
              <w:jc w:val="center"/>
              <w:rPr>
                <w:rFonts w:ascii="Arial" w:hAnsi="Arial" w:cs="Arial"/>
              </w:rPr>
            </w:pPr>
            <w:r w:rsidRPr="002F76A5">
              <w:rPr>
                <w:rFonts w:ascii="Arial" w:hAnsi="Arial" w:cs="Arial"/>
              </w:rPr>
              <w:t>8.</w:t>
            </w:r>
          </w:p>
        </w:tc>
        <w:tc>
          <w:tcPr>
            <w:tcW w:w="1134" w:type="dxa"/>
            <w:vAlign w:val="center"/>
          </w:tcPr>
          <w:p w:rsidR="00F00342" w:rsidRPr="00884CFF" w:rsidRDefault="00F00342" w:rsidP="002F76A5">
            <w:pPr>
              <w:ind w:right="-154"/>
              <w:jc w:val="center"/>
              <w:rPr>
                <w:rFonts w:ascii="Arial" w:hAnsi="Arial" w:cs="Arial"/>
                <w:b/>
              </w:rPr>
            </w:pPr>
            <w:r w:rsidRPr="00884CFF">
              <w:rPr>
                <w:rFonts w:ascii="Arial" w:hAnsi="Arial" w:cs="Arial"/>
                <w:b/>
              </w:rPr>
              <w:t>16 01 07*</w:t>
            </w:r>
          </w:p>
        </w:tc>
        <w:tc>
          <w:tcPr>
            <w:tcW w:w="6379" w:type="dxa"/>
            <w:vAlign w:val="center"/>
          </w:tcPr>
          <w:p w:rsidR="00F00342" w:rsidRPr="002F76A5" w:rsidRDefault="00F00342" w:rsidP="002F76A5">
            <w:pPr>
              <w:ind w:right="-154"/>
              <w:rPr>
                <w:rFonts w:ascii="Arial" w:hAnsi="Arial" w:cs="Arial"/>
              </w:rPr>
            </w:pPr>
            <w:r w:rsidRPr="002F76A5">
              <w:rPr>
                <w:rFonts w:ascii="Arial" w:hAnsi="Arial" w:cs="Arial"/>
              </w:rPr>
              <w:t>Filtry olejowe</w:t>
            </w:r>
          </w:p>
        </w:tc>
        <w:tc>
          <w:tcPr>
            <w:tcW w:w="1134" w:type="dxa"/>
            <w:vAlign w:val="center"/>
          </w:tcPr>
          <w:p w:rsidR="00F00342" w:rsidRPr="002F76A5" w:rsidRDefault="00F00342" w:rsidP="002F76A5">
            <w:pPr>
              <w:jc w:val="center"/>
              <w:rPr>
                <w:rFonts w:ascii="Arial" w:hAnsi="Arial" w:cs="Arial"/>
              </w:rPr>
            </w:pPr>
            <w:r w:rsidRPr="002F76A5">
              <w:rPr>
                <w:rFonts w:ascii="Arial" w:hAnsi="Arial" w:cs="Arial"/>
              </w:rPr>
              <w:t>0,5</w:t>
            </w:r>
          </w:p>
        </w:tc>
      </w:tr>
      <w:tr w:rsidR="00F00342" w:rsidRPr="002F76A5" w:rsidTr="00884CFF">
        <w:tc>
          <w:tcPr>
            <w:tcW w:w="567" w:type="dxa"/>
            <w:vAlign w:val="center"/>
          </w:tcPr>
          <w:p w:rsidR="00F00342" w:rsidRPr="002F76A5" w:rsidRDefault="00F00342" w:rsidP="002F76A5">
            <w:pPr>
              <w:jc w:val="center"/>
              <w:rPr>
                <w:rFonts w:ascii="Arial" w:hAnsi="Arial" w:cs="Arial"/>
              </w:rPr>
            </w:pPr>
            <w:r w:rsidRPr="002F76A5">
              <w:rPr>
                <w:rFonts w:ascii="Arial" w:hAnsi="Arial" w:cs="Arial"/>
              </w:rPr>
              <w:t>9.</w:t>
            </w:r>
          </w:p>
        </w:tc>
        <w:tc>
          <w:tcPr>
            <w:tcW w:w="1134" w:type="dxa"/>
            <w:vAlign w:val="center"/>
          </w:tcPr>
          <w:p w:rsidR="00F00342" w:rsidRPr="00884CFF" w:rsidRDefault="00F00342" w:rsidP="002F76A5">
            <w:pPr>
              <w:ind w:right="-154"/>
              <w:jc w:val="center"/>
              <w:rPr>
                <w:rFonts w:ascii="Arial" w:hAnsi="Arial" w:cs="Arial"/>
                <w:b/>
              </w:rPr>
            </w:pPr>
            <w:r w:rsidRPr="00884CFF">
              <w:rPr>
                <w:rFonts w:ascii="Arial" w:hAnsi="Arial" w:cs="Arial"/>
                <w:b/>
              </w:rPr>
              <w:t>16 01 13*</w:t>
            </w:r>
          </w:p>
        </w:tc>
        <w:tc>
          <w:tcPr>
            <w:tcW w:w="6379" w:type="dxa"/>
            <w:vAlign w:val="center"/>
          </w:tcPr>
          <w:p w:rsidR="00F00342" w:rsidRPr="002F76A5" w:rsidRDefault="00F00342" w:rsidP="002F76A5">
            <w:pPr>
              <w:ind w:right="-154"/>
              <w:rPr>
                <w:rFonts w:ascii="Arial" w:hAnsi="Arial" w:cs="Arial"/>
              </w:rPr>
            </w:pPr>
            <w:r w:rsidRPr="002F76A5">
              <w:rPr>
                <w:rFonts w:ascii="Arial" w:hAnsi="Arial" w:cs="Arial"/>
              </w:rPr>
              <w:t>Płyny hamulcowe</w:t>
            </w:r>
          </w:p>
        </w:tc>
        <w:tc>
          <w:tcPr>
            <w:tcW w:w="1134" w:type="dxa"/>
            <w:vAlign w:val="center"/>
          </w:tcPr>
          <w:p w:rsidR="00F00342" w:rsidRPr="002F76A5" w:rsidRDefault="00F00342" w:rsidP="002F76A5">
            <w:pPr>
              <w:jc w:val="center"/>
              <w:rPr>
                <w:rFonts w:ascii="Arial" w:hAnsi="Arial" w:cs="Arial"/>
              </w:rPr>
            </w:pPr>
            <w:r w:rsidRPr="002F76A5">
              <w:rPr>
                <w:rFonts w:ascii="Arial" w:hAnsi="Arial" w:cs="Arial"/>
              </w:rPr>
              <w:t>0,1</w:t>
            </w:r>
          </w:p>
        </w:tc>
      </w:tr>
      <w:tr w:rsidR="00F00342" w:rsidRPr="002F76A5" w:rsidTr="00884CFF">
        <w:tc>
          <w:tcPr>
            <w:tcW w:w="567" w:type="dxa"/>
            <w:vAlign w:val="center"/>
          </w:tcPr>
          <w:p w:rsidR="00F00342" w:rsidRPr="002F76A5" w:rsidRDefault="00F00342" w:rsidP="002F76A5">
            <w:pPr>
              <w:jc w:val="center"/>
              <w:rPr>
                <w:rFonts w:ascii="Arial" w:hAnsi="Arial" w:cs="Arial"/>
              </w:rPr>
            </w:pPr>
            <w:r w:rsidRPr="002F76A5">
              <w:rPr>
                <w:rFonts w:ascii="Arial" w:hAnsi="Arial" w:cs="Arial"/>
              </w:rPr>
              <w:t>10.</w:t>
            </w:r>
          </w:p>
        </w:tc>
        <w:tc>
          <w:tcPr>
            <w:tcW w:w="1134" w:type="dxa"/>
            <w:vAlign w:val="center"/>
          </w:tcPr>
          <w:p w:rsidR="00F00342" w:rsidRPr="00884CFF" w:rsidRDefault="00F00342" w:rsidP="002F76A5">
            <w:pPr>
              <w:ind w:right="-154"/>
              <w:jc w:val="center"/>
              <w:rPr>
                <w:rFonts w:ascii="Arial" w:hAnsi="Arial" w:cs="Arial"/>
                <w:b/>
              </w:rPr>
            </w:pPr>
            <w:r w:rsidRPr="00884CFF">
              <w:rPr>
                <w:rFonts w:ascii="Arial" w:hAnsi="Arial" w:cs="Arial"/>
                <w:b/>
              </w:rPr>
              <w:t>16 02 13*</w:t>
            </w:r>
          </w:p>
        </w:tc>
        <w:tc>
          <w:tcPr>
            <w:tcW w:w="6379" w:type="dxa"/>
            <w:vAlign w:val="center"/>
          </w:tcPr>
          <w:p w:rsidR="00F00342" w:rsidRPr="002F76A5" w:rsidRDefault="00F00342" w:rsidP="002F76A5">
            <w:pPr>
              <w:ind w:right="-154"/>
              <w:rPr>
                <w:rFonts w:ascii="Arial" w:hAnsi="Arial" w:cs="Arial"/>
              </w:rPr>
            </w:pPr>
            <w:r w:rsidRPr="002F76A5">
              <w:rPr>
                <w:rFonts w:ascii="Arial" w:hAnsi="Arial" w:cs="Arial"/>
              </w:rPr>
              <w:t xml:space="preserve">Zużyte urządzenia zawierające niebezpieczne elementy inne </w:t>
            </w:r>
            <w:r w:rsidRPr="002F76A5">
              <w:rPr>
                <w:rFonts w:ascii="Arial" w:hAnsi="Arial" w:cs="Arial"/>
              </w:rPr>
              <w:br/>
              <w:t>niż wymienione w 16 02 09 do 16 02 12</w:t>
            </w:r>
          </w:p>
        </w:tc>
        <w:tc>
          <w:tcPr>
            <w:tcW w:w="1134" w:type="dxa"/>
            <w:vAlign w:val="center"/>
          </w:tcPr>
          <w:p w:rsidR="00F00342" w:rsidRPr="002F76A5" w:rsidRDefault="00F00342" w:rsidP="002F76A5">
            <w:pPr>
              <w:jc w:val="center"/>
              <w:rPr>
                <w:rFonts w:ascii="Arial" w:hAnsi="Arial" w:cs="Arial"/>
              </w:rPr>
            </w:pPr>
            <w:r w:rsidRPr="002F76A5">
              <w:rPr>
                <w:rFonts w:ascii="Arial" w:hAnsi="Arial" w:cs="Arial"/>
              </w:rPr>
              <w:t>0,1</w:t>
            </w:r>
          </w:p>
        </w:tc>
      </w:tr>
      <w:tr w:rsidR="00F00342" w:rsidRPr="002F76A5" w:rsidTr="00884CFF">
        <w:tc>
          <w:tcPr>
            <w:tcW w:w="567" w:type="dxa"/>
            <w:vAlign w:val="center"/>
          </w:tcPr>
          <w:p w:rsidR="00F00342" w:rsidRPr="002F76A5" w:rsidRDefault="00F00342" w:rsidP="002F76A5">
            <w:pPr>
              <w:jc w:val="center"/>
              <w:rPr>
                <w:rFonts w:ascii="Arial" w:hAnsi="Arial" w:cs="Arial"/>
              </w:rPr>
            </w:pPr>
            <w:r w:rsidRPr="002F76A5">
              <w:rPr>
                <w:rFonts w:ascii="Arial" w:hAnsi="Arial" w:cs="Arial"/>
              </w:rPr>
              <w:t>11.</w:t>
            </w:r>
          </w:p>
        </w:tc>
        <w:tc>
          <w:tcPr>
            <w:tcW w:w="1134" w:type="dxa"/>
            <w:vAlign w:val="center"/>
          </w:tcPr>
          <w:p w:rsidR="00F00342" w:rsidRPr="00884CFF" w:rsidRDefault="00F00342" w:rsidP="002F76A5">
            <w:pPr>
              <w:ind w:right="-154"/>
              <w:jc w:val="center"/>
              <w:rPr>
                <w:rFonts w:ascii="Arial" w:hAnsi="Arial" w:cs="Arial"/>
                <w:b/>
              </w:rPr>
            </w:pPr>
            <w:r w:rsidRPr="00884CFF">
              <w:rPr>
                <w:rFonts w:ascii="Arial" w:hAnsi="Arial" w:cs="Arial"/>
                <w:b/>
              </w:rPr>
              <w:t>16 06 01*</w:t>
            </w:r>
          </w:p>
        </w:tc>
        <w:tc>
          <w:tcPr>
            <w:tcW w:w="6379" w:type="dxa"/>
            <w:vAlign w:val="center"/>
          </w:tcPr>
          <w:p w:rsidR="00F00342" w:rsidRPr="002F76A5" w:rsidRDefault="00F00342" w:rsidP="002F76A5">
            <w:pPr>
              <w:ind w:right="-154"/>
              <w:rPr>
                <w:rFonts w:ascii="Arial" w:hAnsi="Arial" w:cs="Arial"/>
              </w:rPr>
            </w:pPr>
            <w:r w:rsidRPr="002F76A5">
              <w:rPr>
                <w:rFonts w:ascii="Arial" w:hAnsi="Arial" w:cs="Arial"/>
              </w:rPr>
              <w:t>Baterie i akumulatory ołowiowe</w:t>
            </w:r>
          </w:p>
        </w:tc>
        <w:tc>
          <w:tcPr>
            <w:tcW w:w="1134" w:type="dxa"/>
            <w:vAlign w:val="center"/>
          </w:tcPr>
          <w:p w:rsidR="00F00342" w:rsidRPr="002F76A5" w:rsidRDefault="00F00342" w:rsidP="002F76A5">
            <w:pPr>
              <w:jc w:val="center"/>
              <w:rPr>
                <w:rFonts w:ascii="Arial" w:hAnsi="Arial" w:cs="Arial"/>
              </w:rPr>
            </w:pPr>
            <w:r w:rsidRPr="002F76A5">
              <w:rPr>
                <w:rFonts w:ascii="Arial" w:hAnsi="Arial" w:cs="Arial"/>
              </w:rPr>
              <w:t>0,3</w:t>
            </w:r>
          </w:p>
        </w:tc>
      </w:tr>
    </w:tbl>
    <w:p w:rsidR="00F00342" w:rsidRDefault="00F00342" w:rsidP="00F00342">
      <w:pPr>
        <w:pStyle w:val="Default"/>
        <w:spacing w:line="360" w:lineRule="auto"/>
        <w:ind w:left="540"/>
        <w:jc w:val="both"/>
        <w:rPr>
          <w:b/>
          <w:bCs/>
          <w:color w:val="auto"/>
        </w:rPr>
      </w:pPr>
    </w:p>
    <w:p w:rsidR="00537DB9" w:rsidRPr="008B325C" w:rsidRDefault="00F00342" w:rsidP="001F3490">
      <w:pPr>
        <w:pStyle w:val="Nagwek2"/>
      </w:pPr>
      <w:r w:rsidRPr="008B325C">
        <w:rPr>
          <w:bCs/>
        </w:rPr>
        <w:t xml:space="preserve">VI.2. </w:t>
      </w:r>
      <w:r w:rsidRPr="008B325C">
        <w:t>Dopuszczalna emisja hałasu</w:t>
      </w:r>
    </w:p>
    <w:p w:rsidR="00537DB9" w:rsidRPr="008B325C" w:rsidRDefault="00537DB9" w:rsidP="00537DB9">
      <w:pPr>
        <w:pStyle w:val="Default"/>
        <w:spacing w:line="360" w:lineRule="auto"/>
        <w:jc w:val="both"/>
        <w:rPr>
          <w:rFonts w:ascii="Arial" w:hAnsi="Arial" w:cs="Arial"/>
          <w:b/>
          <w:color w:val="auto"/>
          <w:sz w:val="10"/>
          <w:highlight w:val="yellow"/>
        </w:rPr>
      </w:pPr>
    </w:p>
    <w:p w:rsidR="00F00342" w:rsidRPr="008B325C" w:rsidRDefault="008B325C" w:rsidP="008B325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B325C">
        <w:rPr>
          <w:rFonts w:ascii="Arial" w:hAnsi="Arial" w:cs="Arial"/>
          <w:sz w:val="24"/>
          <w:szCs w:val="24"/>
        </w:rPr>
        <w:t xml:space="preserve">Dopuszczalny poziom emisji hałasu do środowiska z instalacji, wyrażony wskaźnikami hałasu </w:t>
      </w:r>
      <w:proofErr w:type="spellStart"/>
      <w:r w:rsidRPr="008B325C">
        <w:rPr>
          <w:rFonts w:ascii="Arial" w:hAnsi="Arial" w:cs="Arial"/>
          <w:sz w:val="24"/>
          <w:szCs w:val="24"/>
        </w:rPr>
        <w:t>L</w:t>
      </w:r>
      <w:r w:rsidRPr="008B325C">
        <w:rPr>
          <w:rFonts w:ascii="Arial" w:hAnsi="Arial" w:cs="Arial"/>
          <w:sz w:val="24"/>
          <w:szCs w:val="24"/>
          <w:vertAlign w:val="subscript"/>
        </w:rPr>
        <w:t>Aeq</w:t>
      </w:r>
      <w:proofErr w:type="spellEnd"/>
      <w:r w:rsidRPr="008B325C">
        <w:rPr>
          <w:rFonts w:ascii="Arial" w:hAnsi="Arial" w:cs="Arial"/>
          <w:sz w:val="24"/>
          <w:szCs w:val="24"/>
          <w:vertAlign w:val="subscript"/>
        </w:rPr>
        <w:t xml:space="preserve"> D</w:t>
      </w:r>
      <w:r w:rsidRPr="008B325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B325C">
        <w:rPr>
          <w:rFonts w:ascii="Arial" w:hAnsi="Arial" w:cs="Arial"/>
          <w:sz w:val="24"/>
          <w:szCs w:val="24"/>
        </w:rPr>
        <w:t>L</w:t>
      </w:r>
      <w:r w:rsidRPr="008B325C">
        <w:rPr>
          <w:rFonts w:ascii="Arial" w:hAnsi="Arial" w:cs="Arial"/>
          <w:sz w:val="24"/>
          <w:szCs w:val="24"/>
          <w:vertAlign w:val="subscript"/>
        </w:rPr>
        <w:t>Aeq</w:t>
      </w:r>
      <w:proofErr w:type="spellEnd"/>
      <w:r w:rsidRPr="008B325C">
        <w:rPr>
          <w:rFonts w:ascii="Arial" w:hAnsi="Arial" w:cs="Arial"/>
          <w:sz w:val="24"/>
          <w:szCs w:val="24"/>
          <w:vertAlign w:val="subscript"/>
        </w:rPr>
        <w:t xml:space="preserve"> N</w:t>
      </w:r>
      <w:r w:rsidRPr="008B325C">
        <w:rPr>
          <w:rFonts w:ascii="Arial" w:hAnsi="Arial" w:cs="Arial"/>
          <w:sz w:val="24"/>
          <w:szCs w:val="24"/>
        </w:rPr>
        <w:t xml:space="preserve"> w odniesieniu do terenów z istniejącą zabudową </w:t>
      </w:r>
      <w:r w:rsidR="00F00342" w:rsidRPr="008B325C">
        <w:rPr>
          <w:rFonts w:ascii="Arial" w:hAnsi="Arial" w:cs="Arial"/>
          <w:sz w:val="24"/>
          <w:szCs w:val="24"/>
        </w:rPr>
        <w:t>mieszkaniow</w:t>
      </w:r>
      <w:r w:rsidRPr="008B325C">
        <w:rPr>
          <w:rFonts w:ascii="Arial" w:hAnsi="Arial" w:cs="Arial"/>
          <w:sz w:val="24"/>
          <w:szCs w:val="24"/>
        </w:rPr>
        <w:t>ą</w:t>
      </w:r>
      <w:r w:rsidR="00F00342" w:rsidRPr="008B325C">
        <w:rPr>
          <w:rFonts w:ascii="Arial" w:hAnsi="Arial" w:cs="Arial"/>
          <w:sz w:val="24"/>
          <w:szCs w:val="24"/>
        </w:rPr>
        <w:t xml:space="preserve"> jednorodzinn</w:t>
      </w:r>
      <w:r w:rsidRPr="008B325C">
        <w:rPr>
          <w:rFonts w:ascii="Arial" w:hAnsi="Arial" w:cs="Arial"/>
          <w:sz w:val="24"/>
          <w:szCs w:val="24"/>
        </w:rPr>
        <w:t>ą</w:t>
      </w:r>
      <w:r w:rsidR="00F00342" w:rsidRPr="008B325C">
        <w:rPr>
          <w:rFonts w:ascii="Arial" w:hAnsi="Arial" w:cs="Arial"/>
          <w:sz w:val="24"/>
          <w:szCs w:val="24"/>
        </w:rPr>
        <w:t xml:space="preserve"> i zagrodow</w:t>
      </w:r>
      <w:r w:rsidRPr="008B325C">
        <w:rPr>
          <w:rFonts w:ascii="Arial" w:hAnsi="Arial" w:cs="Arial"/>
          <w:sz w:val="24"/>
          <w:szCs w:val="24"/>
        </w:rPr>
        <w:t>ą</w:t>
      </w:r>
      <w:r w:rsidR="00F00342" w:rsidRPr="008B325C">
        <w:rPr>
          <w:rFonts w:ascii="Arial" w:hAnsi="Arial" w:cs="Arial"/>
          <w:sz w:val="24"/>
          <w:szCs w:val="24"/>
        </w:rPr>
        <w:t>, zlokalizowan</w:t>
      </w:r>
      <w:r w:rsidRPr="008B325C">
        <w:rPr>
          <w:rFonts w:ascii="Arial" w:hAnsi="Arial" w:cs="Arial"/>
          <w:sz w:val="24"/>
          <w:szCs w:val="24"/>
        </w:rPr>
        <w:t>ą</w:t>
      </w:r>
      <w:r w:rsidR="00F00342" w:rsidRPr="008B325C">
        <w:rPr>
          <w:rFonts w:ascii="Arial" w:hAnsi="Arial" w:cs="Arial"/>
          <w:sz w:val="24"/>
          <w:szCs w:val="24"/>
        </w:rPr>
        <w:t xml:space="preserve"> po stronie wschodniej od instalacji, wynosi:</w:t>
      </w:r>
    </w:p>
    <w:p w:rsidR="008B325C" w:rsidRPr="008B325C" w:rsidRDefault="008B325C" w:rsidP="008B325C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24"/>
        </w:rPr>
      </w:pPr>
    </w:p>
    <w:p w:rsidR="00F00342" w:rsidRPr="008B325C" w:rsidRDefault="00F00342" w:rsidP="00537D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B325C">
        <w:rPr>
          <w:rFonts w:ascii="Arial" w:hAnsi="Arial" w:cs="Arial"/>
          <w:sz w:val="24"/>
          <w:szCs w:val="24"/>
        </w:rPr>
        <w:t xml:space="preserve">- w godzinach od 6.00 do 22.00................55 </w:t>
      </w:r>
      <w:proofErr w:type="spellStart"/>
      <w:r w:rsidRPr="008B325C">
        <w:rPr>
          <w:rFonts w:ascii="Arial" w:hAnsi="Arial" w:cs="Arial"/>
          <w:sz w:val="24"/>
          <w:szCs w:val="24"/>
        </w:rPr>
        <w:t>dB</w:t>
      </w:r>
      <w:proofErr w:type="spellEnd"/>
      <w:r w:rsidRPr="008B325C">
        <w:rPr>
          <w:rFonts w:ascii="Arial" w:hAnsi="Arial" w:cs="Arial"/>
          <w:sz w:val="24"/>
          <w:szCs w:val="24"/>
        </w:rPr>
        <w:t>(A),</w:t>
      </w:r>
    </w:p>
    <w:p w:rsidR="00F00342" w:rsidRPr="008B325C" w:rsidRDefault="00F00342" w:rsidP="00537D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B325C">
        <w:rPr>
          <w:rFonts w:ascii="Arial" w:hAnsi="Arial" w:cs="Arial"/>
          <w:sz w:val="24"/>
          <w:szCs w:val="24"/>
        </w:rPr>
        <w:t xml:space="preserve">- w godzinach od 22.00 do 6.00................45 </w:t>
      </w:r>
      <w:proofErr w:type="spellStart"/>
      <w:r w:rsidRPr="008B325C">
        <w:rPr>
          <w:rFonts w:ascii="Arial" w:hAnsi="Arial" w:cs="Arial"/>
          <w:sz w:val="24"/>
          <w:szCs w:val="24"/>
        </w:rPr>
        <w:t>dB</w:t>
      </w:r>
      <w:proofErr w:type="spellEnd"/>
      <w:r w:rsidRPr="008B325C">
        <w:rPr>
          <w:rFonts w:ascii="Arial" w:hAnsi="Arial" w:cs="Arial"/>
          <w:sz w:val="24"/>
          <w:szCs w:val="24"/>
        </w:rPr>
        <w:t>(A).</w:t>
      </w:r>
    </w:p>
    <w:p w:rsidR="00537DB9" w:rsidRPr="00C83CF3" w:rsidRDefault="00537DB9" w:rsidP="00537DB9">
      <w:pPr>
        <w:autoSpaceDE w:val="0"/>
        <w:autoSpaceDN w:val="0"/>
        <w:adjustRightInd w:val="0"/>
        <w:rPr>
          <w:rFonts w:ascii="Arial" w:hAnsi="Arial" w:cs="Arial"/>
          <w:sz w:val="28"/>
        </w:rPr>
      </w:pPr>
    </w:p>
    <w:p w:rsidR="00F00342" w:rsidRPr="00537DB9" w:rsidRDefault="00F00342" w:rsidP="001F3490">
      <w:pPr>
        <w:pStyle w:val="Nagwek2"/>
      </w:pPr>
      <w:r w:rsidRPr="00537DB9">
        <w:lastRenderedPageBreak/>
        <w:t xml:space="preserve">VI.3. Dopuszczalna wielkość emisji ścieków z instalacji. </w:t>
      </w:r>
    </w:p>
    <w:p w:rsidR="00F00342" w:rsidRPr="00537DB9" w:rsidRDefault="00F00342" w:rsidP="00537DB9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F00342" w:rsidRPr="00537DB9" w:rsidRDefault="00F00342" w:rsidP="00537DB9">
      <w:pPr>
        <w:pStyle w:val="Default"/>
        <w:spacing w:line="360" w:lineRule="auto"/>
        <w:jc w:val="both"/>
        <w:rPr>
          <w:rFonts w:ascii="Arial" w:hAnsi="Arial" w:cs="Arial"/>
          <w:b/>
          <w:color w:val="auto"/>
        </w:rPr>
      </w:pPr>
      <w:r w:rsidRPr="00537DB9">
        <w:rPr>
          <w:rFonts w:ascii="Arial" w:hAnsi="Arial" w:cs="Arial"/>
          <w:b/>
          <w:color w:val="auto"/>
        </w:rPr>
        <w:t xml:space="preserve">VI.3.1. </w:t>
      </w:r>
      <w:r w:rsidR="00537DB9">
        <w:rPr>
          <w:rFonts w:ascii="Arial" w:hAnsi="Arial" w:cs="Arial"/>
          <w:b/>
          <w:color w:val="auto"/>
        </w:rPr>
        <w:t xml:space="preserve"> </w:t>
      </w:r>
      <w:r w:rsidRPr="00537DB9">
        <w:rPr>
          <w:rFonts w:ascii="Arial" w:hAnsi="Arial" w:cs="Arial"/>
          <w:b/>
          <w:color w:val="auto"/>
        </w:rPr>
        <w:t>Ścieki technologiczne</w:t>
      </w:r>
    </w:p>
    <w:p w:rsidR="00537DB9" w:rsidRPr="00537DB9" w:rsidRDefault="00537DB9" w:rsidP="00537DB9">
      <w:pPr>
        <w:spacing w:line="360" w:lineRule="auto"/>
        <w:jc w:val="both"/>
        <w:rPr>
          <w:rFonts w:ascii="Arial" w:hAnsi="Arial" w:cs="Arial"/>
          <w:sz w:val="10"/>
          <w:szCs w:val="24"/>
        </w:rPr>
      </w:pPr>
    </w:p>
    <w:p w:rsidR="00F00342" w:rsidRPr="00537DB9" w:rsidRDefault="00537DB9" w:rsidP="00537D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F00342" w:rsidRPr="00537DB9">
        <w:rPr>
          <w:rFonts w:ascii="Arial" w:hAnsi="Arial" w:cs="Arial"/>
          <w:sz w:val="24"/>
          <w:szCs w:val="24"/>
        </w:rPr>
        <w:t>lość ścieków technologicznych z brodzika dezynfekcyjnego:</w:t>
      </w:r>
    </w:p>
    <w:p w:rsidR="00F00342" w:rsidRPr="00537DB9" w:rsidRDefault="00F00342" w:rsidP="00537DB9">
      <w:pPr>
        <w:numPr>
          <w:ilvl w:val="1"/>
          <w:numId w:val="0"/>
        </w:numPr>
        <w:tabs>
          <w:tab w:val="num" w:pos="723"/>
        </w:tabs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proofErr w:type="spellStart"/>
      <w:r w:rsidRPr="00537DB9">
        <w:rPr>
          <w:rFonts w:ascii="Arial" w:hAnsi="Arial" w:cs="Arial"/>
          <w:b/>
          <w:sz w:val="24"/>
          <w:szCs w:val="24"/>
        </w:rPr>
        <w:t>Q</w:t>
      </w:r>
      <w:r w:rsidRPr="00537DB9">
        <w:rPr>
          <w:rFonts w:ascii="Arial" w:hAnsi="Arial" w:cs="Arial"/>
          <w:b/>
          <w:sz w:val="24"/>
          <w:szCs w:val="24"/>
          <w:vertAlign w:val="subscript"/>
        </w:rPr>
        <w:t>ś</w:t>
      </w:r>
      <w:r w:rsidRPr="00537DB9">
        <w:rPr>
          <w:rFonts w:ascii="Arial" w:hAnsi="Arial" w:cs="Arial"/>
          <w:sz w:val="24"/>
          <w:szCs w:val="24"/>
          <w:vertAlign w:val="subscript"/>
        </w:rPr>
        <w:t>r</w:t>
      </w:r>
      <w:proofErr w:type="spellEnd"/>
      <w:r w:rsidRPr="00537DB9">
        <w:rPr>
          <w:rFonts w:ascii="Arial" w:hAnsi="Arial" w:cs="Arial"/>
          <w:sz w:val="24"/>
          <w:szCs w:val="24"/>
        </w:rPr>
        <w:t xml:space="preserve"> = 14,6 m</w:t>
      </w:r>
      <w:r w:rsidRPr="00537DB9">
        <w:rPr>
          <w:rFonts w:ascii="Arial" w:hAnsi="Arial" w:cs="Arial"/>
          <w:sz w:val="24"/>
          <w:szCs w:val="24"/>
          <w:vertAlign w:val="superscript"/>
        </w:rPr>
        <w:t>3</w:t>
      </w:r>
      <w:r w:rsidR="00537DB9">
        <w:rPr>
          <w:rFonts w:ascii="Arial" w:hAnsi="Arial" w:cs="Arial"/>
          <w:sz w:val="24"/>
          <w:szCs w:val="24"/>
        </w:rPr>
        <w:t>/miesiąc</w:t>
      </w:r>
    </w:p>
    <w:p w:rsidR="00537DB9" w:rsidRPr="00537DB9" w:rsidRDefault="00537DB9" w:rsidP="00537DB9">
      <w:pPr>
        <w:pStyle w:val="Default"/>
        <w:spacing w:line="360" w:lineRule="auto"/>
        <w:jc w:val="both"/>
        <w:rPr>
          <w:rFonts w:ascii="Arial" w:hAnsi="Arial" w:cs="Arial"/>
          <w:b/>
          <w:color w:val="auto"/>
          <w:sz w:val="12"/>
        </w:rPr>
      </w:pPr>
    </w:p>
    <w:p w:rsidR="00F00342" w:rsidRDefault="00F00342" w:rsidP="00537DB9">
      <w:pPr>
        <w:pStyle w:val="Default"/>
        <w:spacing w:line="360" w:lineRule="auto"/>
        <w:jc w:val="both"/>
        <w:rPr>
          <w:rFonts w:ascii="Arial" w:hAnsi="Arial" w:cs="Arial"/>
          <w:b/>
          <w:color w:val="auto"/>
        </w:rPr>
      </w:pPr>
      <w:r w:rsidRPr="00537DB9">
        <w:rPr>
          <w:rFonts w:ascii="Arial" w:hAnsi="Arial" w:cs="Arial"/>
          <w:b/>
          <w:color w:val="auto"/>
        </w:rPr>
        <w:t>VI.3.2. Odcieki technologiczne ze składowiska</w:t>
      </w:r>
    </w:p>
    <w:p w:rsidR="00537DB9" w:rsidRPr="00537DB9" w:rsidRDefault="00537DB9" w:rsidP="00537DB9">
      <w:pPr>
        <w:pStyle w:val="Default"/>
        <w:spacing w:line="360" w:lineRule="auto"/>
        <w:jc w:val="both"/>
        <w:rPr>
          <w:rFonts w:ascii="Arial" w:hAnsi="Arial" w:cs="Arial"/>
          <w:b/>
          <w:color w:val="auto"/>
          <w:sz w:val="10"/>
        </w:rPr>
      </w:pPr>
    </w:p>
    <w:p w:rsidR="00F00342" w:rsidRPr="00537DB9" w:rsidRDefault="00F00342" w:rsidP="00537DB9">
      <w:pPr>
        <w:tabs>
          <w:tab w:val="left" w:pos="142"/>
          <w:tab w:val="right" w:pos="1006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37DB9">
        <w:rPr>
          <w:rFonts w:ascii="Arial" w:hAnsi="Arial" w:cs="Arial"/>
          <w:b/>
          <w:sz w:val="24"/>
          <w:szCs w:val="24"/>
        </w:rPr>
        <w:t>VI.3.2.1.</w:t>
      </w:r>
      <w:r w:rsidRPr="00537DB9">
        <w:rPr>
          <w:rFonts w:ascii="Arial" w:hAnsi="Arial" w:cs="Arial"/>
          <w:sz w:val="24"/>
          <w:szCs w:val="24"/>
        </w:rPr>
        <w:t xml:space="preserve"> Łączna ilość odcieków z </w:t>
      </w:r>
      <w:r w:rsidR="009A143A">
        <w:rPr>
          <w:rFonts w:ascii="Arial" w:hAnsi="Arial" w:cs="Arial"/>
          <w:sz w:val="24"/>
          <w:szCs w:val="24"/>
        </w:rPr>
        <w:t>kwater</w:t>
      </w:r>
      <w:r w:rsidRPr="00537DB9">
        <w:rPr>
          <w:rFonts w:ascii="Arial" w:hAnsi="Arial" w:cs="Arial"/>
          <w:sz w:val="24"/>
          <w:szCs w:val="24"/>
        </w:rPr>
        <w:t xml:space="preserve"> do deponowania odpadów:</w:t>
      </w:r>
    </w:p>
    <w:p w:rsidR="00537DB9" w:rsidRPr="00537DB9" w:rsidRDefault="00537DB9" w:rsidP="00537DB9">
      <w:pPr>
        <w:spacing w:line="360" w:lineRule="auto"/>
        <w:ind w:left="567"/>
        <w:jc w:val="both"/>
        <w:rPr>
          <w:rFonts w:ascii="Arial" w:hAnsi="Arial" w:cs="Arial"/>
          <w:b/>
          <w:sz w:val="10"/>
          <w:szCs w:val="24"/>
        </w:rPr>
      </w:pPr>
    </w:p>
    <w:p w:rsidR="00F00342" w:rsidRDefault="00F00342" w:rsidP="00537DB9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537DB9">
        <w:rPr>
          <w:rFonts w:ascii="Arial" w:hAnsi="Arial" w:cs="Arial"/>
          <w:b/>
          <w:sz w:val="24"/>
          <w:szCs w:val="24"/>
        </w:rPr>
        <w:t xml:space="preserve">Q </w:t>
      </w:r>
      <w:r w:rsidRPr="00537DB9">
        <w:rPr>
          <w:rFonts w:ascii="Arial" w:hAnsi="Arial" w:cs="Arial"/>
          <w:b/>
          <w:sz w:val="24"/>
          <w:szCs w:val="24"/>
          <w:vertAlign w:val="subscript"/>
        </w:rPr>
        <w:t>śr .d</w:t>
      </w:r>
      <w:r w:rsidRPr="00537DB9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537DB9">
        <w:rPr>
          <w:rFonts w:ascii="Arial" w:hAnsi="Arial" w:cs="Arial"/>
          <w:sz w:val="24"/>
          <w:szCs w:val="24"/>
        </w:rPr>
        <w:t>=  45 m</w:t>
      </w:r>
      <w:r w:rsidRPr="00537DB9">
        <w:rPr>
          <w:rFonts w:ascii="Arial" w:hAnsi="Arial" w:cs="Arial"/>
          <w:sz w:val="24"/>
          <w:szCs w:val="24"/>
          <w:vertAlign w:val="superscript"/>
        </w:rPr>
        <w:t>3</w:t>
      </w:r>
      <w:r w:rsidRPr="00537DB9">
        <w:rPr>
          <w:rFonts w:ascii="Arial" w:hAnsi="Arial" w:cs="Arial"/>
          <w:sz w:val="24"/>
          <w:szCs w:val="24"/>
        </w:rPr>
        <w:t xml:space="preserve">/d </w:t>
      </w:r>
    </w:p>
    <w:p w:rsidR="00537DB9" w:rsidRPr="00537DB9" w:rsidRDefault="00537DB9" w:rsidP="00537DB9">
      <w:pPr>
        <w:spacing w:line="360" w:lineRule="auto"/>
        <w:ind w:left="567"/>
        <w:jc w:val="both"/>
        <w:rPr>
          <w:rFonts w:ascii="Arial" w:hAnsi="Arial" w:cs="Arial"/>
          <w:sz w:val="14"/>
          <w:szCs w:val="24"/>
        </w:rPr>
      </w:pPr>
    </w:p>
    <w:p w:rsidR="00F00342" w:rsidRPr="00537DB9" w:rsidRDefault="00F00342" w:rsidP="00537DB9">
      <w:pPr>
        <w:jc w:val="both"/>
        <w:rPr>
          <w:rFonts w:ascii="Arial" w:hAnsi="Arial" w:cs="Arial"/>
          <w:sz w:val="24"/>
          <w:szCs w:val="24"/>
        </w:rPr>
      </w:pPr>
      <w:r w:rsidRPr="00537DB9">
        <w:rPr>
          <w:rFonts w:ascii="Arial" w:hAnsi="Arial" w:cs="Arial"/>
          <w:b/>
          <w:sz w:val="24"/>
          <w:szCs w:val="24"/>
        </w:rPr>
        <w:t>VI.3.2.2.</w:t>
      </w:r>
      <w:r w:rsidRPr="00537DB9">
        <w:rPr>
          <w:rFonts w:ascii="Arial" w:hAnsi="Arial" w:cs="Arial"/>
          <w:sz w:val="24"/>
          <w:szCs w:val="24"/>
        </w:rPr>
        <w:t xml:space="preserve"> Stężenia zanieczyszczeń w odciekach wprowadzanych do urządzeń kanalizacyjnych miejskiej oczyszczalni ścieków w Przemyślu nie mogą przekraczać najwyższych dopuszczalnych wartości podanych w tabeli </w:t>
      </w:r>
      <w:r w:rsidR="00537DB9">
        <w:rPr>
          <w:rFonts w:ascii="Arial" w:hAnsi="Arial" w:cs="Arial"/>
          <w:sz w:val="24"/>
          <w:szCs w:val="24"/>
        </w:rPr>
        <w:t>nr 7</w:t>
      </w:r>
    </w:p>
    <w:p w:rsidR="00F00342" w:rsidRPr="00537DB9" w:rsidRDefault="00F00342" w:rsidP="00537DB9">
      <w:pPr>
        <w:jc w:val="both"/>
        <w:rPr>
          <w:rFonts w:ascii="Arial" w:hAnsi="Arial" w:cs="Arial"/>
          <w:sz w:val="24"/>
          <w:szCs w:val="24"/>
        </w:rPr>
      </w:pPr>
    </w:p>
    <w:p w:rsidR="001F3490" w:rsidRDefault="001F3490" w:rsidP="00537DB9">
      <w:pPr>
        <w:pStyle w:val="BodyText22"/>
        <w:widowControl/>
        <w:spacing w:before="120" w:after="120"/>
        <w:rPr>
          <w:rFonts w:ascii="Arial" w:hAnsi="Arial" w:cs="Arial"/>
          <w:sz w:val="20"/>
        </w:rPr>
      </w:pPr>
    </w:p>
    <w:p w:rsidR="001F3490" w:rsidRDefault="001F3490" w:rsidP="00537DB9">
      <w:pPr>
        <w:pStyle w:val="BodyText22"/>
        <w:widowControl/>
        <w:spacing w:before="120" w:after="120"/>
        <w:rPr>
          <w:rFonts w:ascii="Arial" w:hAnsi="Arial" w:cs="Arial"/>
          <w:sz w:val="20"/>
        </w:rPr>
      </w:pPr>
    </w:p>
    <w:p w:rsidR="00F00342" w:rsidRPr="00537DB9" w:rsidRDefault="00F00342" w:rsidP="00537DB9">
      <w:pPr>
        <w:pStyle w:val="BodyText22"/>
        <w:widowControl/>
        <w:spacing w:before="120" w:after="120"/>
        <w:rPr>
          <w:rFonts w:ascii="Arial" w:hAnsi="Arial" w:cs="Arial"/>
          <w:sz w:val="20"/>
        </w:rPr>
      </w:pPr>
      <w:r w:rsidRPr="00537DB9">
        <w:rPr>
          <w:rFonts w:ascii="Arial" w:hAnsi="Arial" w:cs="Arial"/>
          <w:sz w:val="20"/>
        </w:rPr>
        <w:t xml:space="preserve">Tabela nr </w:t>
      </w:r>
      <w:r w:rsidR="00537DB9" w:rsidRPr="00537DB9">
        <w:rPr>
          <w:rFonts w:ascii="Arial" w:hAnsi="Arial" w:cs="Arial"/>
          <w:sz w:val="20"/>
        </w:rPr>
        <w:t>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2"/>
        <w:gridCol w:w="1694"/>
        <w:gridCol w:w="3200"/>
      </w:tblGrid>
      <w:tr w:rsidR="00F00342" w:rsidRPr="00537DB9" w:rsidTr="00537D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42" w:rsidRPr="00537DB9" w:rsidRDefault="00F00342" w:rsidP="00537DB9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537DB9">
              <w:rPr>
                <w:rFonts w:ascii="Arial" w:hAnsi="Arial" w:cs="Arial"/>
                <w:b/>
              </w:rPr>
              <w:t>Oznaczenie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42" w:rsidRPr="00537DB9" w:rsidRDefault="00F00342" w:rsidP="00537DB9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537DB9">
              <w:rPr>
                <w:rFonts w:ascii="Arial" w:hAnsi="Arial" w:cs="Arial"/>
                <w:b/>
              </w:rPr>
              <w:t>Jednostka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42" w:rsidRPr="00537DB9" w:rsidRDefault="00F00342" w:rsidP="00537DB9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537DB9">
              <w:rPr>
                <w:rFonts w:ascii="Arial" w:hAnsi="Arial" w:cs="Arial"/>
                <w:b/>
              </w:rPr>
              <w:t xml:space="preserve">Dopuszczalne stężenia zanieczyszczeń </w:t>
            </w:r>
            <w:r w:rsidR="00537DB9">
              <w:rPr>
                <w:rFonts w:ascii="Arial" w:hAnsi="Arial" w:cs="Arial"/>
                <w:b/>
              </w:rPr>
              <w:br/>
            </w:r>
            <w:r w:rsidRPr="00537DB9">
              <w:rPr>
                <w:rFonts w:ascii="Arial" w:hAnsi="Arial" w:cs="Arial"/>
                <w:b/>
              </w:rPr>
              <w:t>w odciekach</w:t>
            </w:r>
          </w:p>
        </w:tc>
      </w:tr>
      <w:tr w:rsidR="00F00342" w:rsidRPr="00537DB9" w:rsidTr="00537D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42" w:rsidRPr="00537DB9" w:rsidRDefault="00F00342" w:rsidP="00537DB9">
            <w:pPr>
              <w:ind w:firstLine="34"/>
              <w:rPr>
                <w:rFonts w:ascii="Arial" w:hAnsi="Arial" w:cs="Arial"/>
              </w:rPr>
            </w:pPr>
            <w:r w:rsidRPr="00537DB9">
              <w:rPr>
                <w:rFonts w:ascii="Arial" w:hAnsi="Arial" w:cs="Arial"/>
              </w:rPr>
              <w:t>Azot amonowy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42" w:rsidRPr="00537DB9" w:rsidRDefault="00F00342" w:rsidP="00537DB9">
            <w:pPr>
              <w:ind w:left="72"/>
              <w:jc w:val="center"/>
              <w:rPr>
                <w:rFonts w:ascii="Arial" w:hAnsi="Arial" w:cs="Arial"/>
              </w:rPr>
            </w:pPr>
            <w:proofErr w:type="spellStart"/>
            <w:r w:rsidRPr="00537DB9">
              <w:rPr>
                <w:rFonts w:ascii="Arial" w:hAnsi="Arial" w:cs="Arial"/>
              </w:rPr>
              <w:t>gN</w:t>
            </w:r>
            <w:proofErr w:type="spellEnd"/>
            <w:r w:rsidRPr="00537DB9">
              <w:rPr>
                <w:rFonts w:ascii="Arial" w:hAnsi="Arial" w:cs="Arial"/>
              </w:rPr>
              <w:t>/m</w:t>
            </w:r>
            <w:r w:rsidRPr="00537DB9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42" w:rsidRPr="00537DB9" w:rsidRDefault="0003403C" w:rsidP="00537DB9">
            <w:pPr>
              <w:ind w:left="72"/>
              <w:jc w:val="center"/>
              <w:rPr>
                <w:rFonts w:ascii="Arial" w:hAnsi="Arial" w:cs="Arial"/>
              </w:rPr>
            </w:pPr>
            <w:r w:rsidRPr="00413026">
              <w:rPr>
                <w:rFonts w:ascii="Arial" w:hAnsi="Arial" w:cs="Arial"/>
              </w:rPr>
              <w:t>200</w:t>
            </w:r>
          </w:p>
        </w:tc>
      </w:tr>
      <w:tr w:rsidR="00F00342" w:rsidRPr="00537DB9" w:rsidTr="00537D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42" w:rsidRPr="00537DB9" w:rsidRDefault="00F00342" w:rsidP="00537DB9">
            <w:pPr>
              <w:ind w:firstLine="34"/>
              <w:rPr>
                <w:rFonts w:ascii="Arial" w:hAnsi="Arial" w:cs="Arial"/>
              </w:rPr>
            </w:pPr>
            <w:r w:rsidRPr="00537DB9">
              <w:rPr>
                <w:rFonts w:ascii="Arial" w:hAnsi="Arial" w:cs="Arial"/>
              </w:rPr>
              <w:t>Ołów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42" w:rsidRPr="00537DB9" w:rsidRDefault="00F00342" w:rsidP="00537DB9">
            <w:pPr>
              <w:ind w:left="72"/>
              <w:jc w:val="center"/>
              <w:rPr>
                <w:rFonts w:ascii="Arial" w:hAnsi="Arial" w:cs="Arial"/>
              </w:rPr>
            </w:pPr>
            <w:proofErr w:type="spellStart"/>
            <w:r w:rsidRPr="00537DB9">
              <w:rPr>
                <w:rFonts w:ascii="Arial" w:hAnsi="Arial" w:cs="Arial"/>
              </w:rPr>
              <w:t>gPb</w:t>
            </w:r>
            <w:proofErr w:type="spellEnd"/>
            <w:r w:rsidRPr="00537DB9">
              <w:rPr>
                <w:rFonts w:ascii="Arial" w:hAnsi="Arial" w:cs="Arial"/>
              </w:rPr>
              <w:t>/m</w:t>
            </w:r>
            <w:r w:rsidRPr="00537DB9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42" w:rsidRPr="00537DB9" w:rsidRDefault="00F00342" w:rsidP="00537DB9">
            <w:pPr>
              <w:ind w:left="72"/>
              <w:jc w:val="center"/>
              <w:rPr>
                <w:rFonts w:ascii="Arial" w:hAnsi="Arial" w:cs="Arial"/>
              </w:rPr>
            </w:pPr>
            <w:r w:rsidRPr="00537DB9">
              <w:rPr>
                <w:rFonts w:ascii="Arial" w:hAnsi="Arial" w:cs="Arial"/>
              </w:rPr>
              <w:t>1</w:t>
            </w:r>
          </w:p>
        </w:tc>
      </w:tr>
      <w:tr w:rsidR="00F00342" w:rsidRPr="00537DB9" w:rsidTr="00537D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42" w:rsidRPr="00537DB9" w:rsidRDefault="00F00342" w:rsidP="00537DB9">
            <w:pPr>
              <w:ind w:firstLine="34"/>
              <w:rPr>
                <w:rFonts w:ascii="Arial" w:hAnsi="Arial" w:cs="Arial"/>
              </w:rPr>
            </w:pPr>
            <w:r w:rsidRPr="00537DB9">
              <w:rPr>
                <w:rFonts w:ascii="Arial" w:hAnsi="Arial" w:cs="Arial"/>
              </w:rPr>
              <w:t>Kadm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42" w:rsidRPr="00537DB9" w:rsidRDefault="00F00342" w:rsidP="00537DB9">
            <w:pPr>
              <w:ind w:left="72"/>
              <w:jc w:val="center"/>
              <w:rPr>
                <w:rFonts w:ascii="Arial" w:hAnsi="Arial" w:cs="Arial"/>
              </w:rPr>
            </w:pPr>
            <w:proofErr w:type="spellStart"/>
            <w:r w:rsidRPr="00537DB9">
              <w:rPr>
                <w:rFonts w:ascii="Arial" w:hAnsi="Arial" w:cs="Arial"/>
              </w:rPr>
              <w:t>gCd</w:t>
            </w:r>
            <w:proofErr w:type="spellEnd"/>
            <w:r w:rsidRPr="00537DB9">
              <w:rPr>
                <w:rFonts w:ascii="Arial" w:hAnsi="Arial" w:cs="Arial"/>
              </w:rPr>
              <w:t>/m</w:t>
            </w:r>
            <w:r w:rsidRPr="00537DB9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42" w:rsidRPr="00537DB9" w:rsidRDefault="00F00342" w:rsidP="00537DB9">
            <w:pPr>
              <w:ind w:left="72"/>
              <w:jc w:val="center"/>
              <w:rPr>
                <w:rFonts w:ascii="Arial" w:hAnsi="Arial" w:cs="Arial"/>
              </w:rPr>
            </w:pPr>
            <w:r w:rsidRPr="00537DB9">
              <w:rPr>
                <w:rFonts w:ascii="Arial" w:hAnsi="Arial" w:cs="Arial"/>
              </w:rPr>
              <w:t>0,4</w:t>
            </w:r>
          </w:p>
        </w:tc>
      </w:tr>
      <w:tr w:rsidR="00F00342" w:rsidRPr="00537DB9" w:rsidTr="00537D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42" w:rsidRPr="00537DB9" w:rsidRDefault="00F00342" w:rsidP="00537DB9">
            <w:pPr>
              <w:ind w:firstLine="34"/>
              <w:rPr>
                <w:rFonts w:ascii="Arial" w:hAnsi="Arial" w:cs="Arial"/>
              </w:rPr>
            </w:pPr>
            <w:r w:rsidRPr="00537DB9">
              <w:rPr>
                <w:rFonts w:ascii="Arial" w:hAnsi="Arial" w:cs="Arial"/>
              </w:rPr>
              <w:t>Miedź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42" w:rsidRPr="00537DB9" w:rsidRDefault="00F00342" w:rsidP="00537DB9">
            <w:pPr>
              <w:ind w:left="72"/>
              <w:jc w:val="center"/>
              <w:rPr>
                <w:rFonts w:ascii="Arial" w:hAnsi="Arial" w:cs="Arial"/>
              </w:rPr>
            </w:pPr>
            <w:proofErr w:type="spellStart"/>
            <w:r w:rsidRPr="00537DB9">
              <w:rPr>
                <w:rFonts w:ascii="Arial" w:hAnsi="Arial" w:cs="Arial"/>
              </w:rPr>
              <w:t>gCu</w:t>
            </w:r>
            <w:proofErr w:type="spellEnd"/>
            <w:r w:rsidRPr="00537DB9">
              <w:rPr>
                <w:rFonts w:ascii="Arial" w:hAnsi="Arial" w:cs="Arial"/>
              </w:rPr>
              <w:t>/m</w:t>
            </w:r>
            <w:r w:rsidRPr="00537DB9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42" w:rsidRPr="00537DB9" w:rsidRDefault="00F00342" w:rsidP="00537DB9">
            <w:pPr>
              <w:ind w:left="72"/>
              <w:jc w:val="center"/>
              <w:rPr>
                <w:rFonts w:ascii="Arial" w:hAnsi="Arial" w:cs="Arial"/>
              </w:rPr>
            </w:pPr>
            <w:r w:rsidRPr="00537DB9">
              <w:rPr>
                <w:rFonts w:ascii="Arial" w:hAnsi="Arial" w:cs="Arial"/>
              </w:rPr>
              <w:t>1</w:t>
            </w:r>
          </w:p>
        </w:tc>
      </w:tr>
      <w:tr w:rsidR="00F00342" w:rsidRPr="00537DB9" w:rsidTr="00537D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42" w:rsidRPr="00537DB9" w:rsidRDefault="00F00342" w:rsidP="00537DB9">
            <w:pPr>
              <w:ind w:firstLine="34"/>
              <w:rPr>
                <w:rFonts w:ascii="Arial" w:hAnsi="Arial" w:cs="Arial"/>
              </w:rPr>
            </w:pPr>
            <w:r w:rsidRPr="00537DB9">
              <w:rPr>
                <w:rFonts w:ascii="Arial" w:hAnsi="Arial" w:cs="Arial"/>
              </w:rPr>
              <w:t>Rtęć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42" w:rsidRPr="00537DB9" w:rsidRDefault="00F00342" w:rsidP="00537DB9">
            <w:pPr>
              <w:ind w:left="72"/>
              <w:jc w:val="center"/>
              <w:rPr>
                <w:rFonts w:ascii="Arial" w:hAnsi="Arial" w:cs="Arial"/>
              </w:rPr>
            </w:pPr>
            <w:proofErr w:type="spellStart"/>
            <w:r w:rsidRPr="00537DB9">
              <w:rPr>
                <w:rFonts w:ascii="Arial" w:hAnsi="Arial" w:cs="Arial"/>
              </w:rPr>
              <w:t>gHg</w:t>
            </w:r>
            <w:proofErr w:type="spellEnd"/>
            <w:r w:rsidRPr="00537DB9">
              <w:rPr>
                <w:rFonts w:ascii="Arial" w:hAnsi="Arial" w:cs="Arial"/>
              </w:rPr>
              <w:t>/m</w:t>
            </w:r>
            <w:r w:rsidRPr="00537DB9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42" w:rsidRPr="00537DB9" w:rsidRDefault="00F00342" w:rsidP="00537DB9">
            <w:pPr>
              <w:ind w:left="72"/>
              <w:jc w:val="center"/>
              <w:rPr>
                <w:rFonts w:ascii="Arial" w:hAnsi="Arial" w:cs="Arial"/>
              </w:rPr>
            </w:pPr>
            <w:r w:rsidRPr="00537DB9">
              <w:rPr>
                <w:rFonts w:ascii="Arial" w:hAnsi="Arial" w:cs="Arial"/>
              </w:rPr>
              <w:t>0,1</w:t>
            </w:r>
          </w:p>
        </w:tc>
      </w:tr>
      <w:tr w:rsidR="00F00342" w:rsidRPr="00537DB9" w:rsidTr="00537D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42" w:rsidRPr="00537DB9" w:rsidRDefault="00F00342" w:rsidP="00537DB9">
            <w:pPr>
              <w:ind w:firstLine="34"/>
              <w:rPr>
                <w:rFonts w:ascii="Arial" w:hAnsi="Arial" w:cs="Arial"/>
                <w:vertAlign w:val="superscript"/>
              </w:rPr>
            </w:pPr>
            <w:r w:rsidRPr="00537DB9">
              <w:rPr>
                <w:rFonts w:ascii="Arial" w:hAnsi="Arial" w:cs="Arial"/>
              </w:rPr>
              <w:t>Chrom</w:t>
            </w:r>
            <w:r w:rsidRPr="00537DB9">
              <w:rPr>
                <w:rFonts w:ascii="Arial" w:hAnsi="Arial" w:cs="Arial"/>
                <w:vertAlign w:val="superscript"/>
              </w:rPr>
              <w:t>+6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42" w:rsidRPr="00537DB9" w:rsidRDefault="00F00342" w:rsidP="00537DB9">
            <w:pPr>
              <w:ind w:left="72"/>
              <w:jc w:val="center"/>
              <w:rPr>
                <w:rFonts w:ascii="Arial" w:hAnsi="Arial" w:cs="Arial"/>
              </w:rPr>
            </w:pPr>
            <w:r w:rsidRPr="00537DB9">
              <w:rPr>
                <w:rFonts w:ascii="Arial" w:hAnsi="Arial" w:cs="Arial"/>
              </w:rPr>
              <w:t>gCr</w:t>
            </w:r>
            <w:r w:rsidRPr="00537DB9">
              <w:rPr>
                <w:rFonts w:ascii="Arial" w:hAnsi="Arial" w:cs="Arial"/>
                <w:vertAlign w:val="superscript"/>
              </w:rPr>
              <w:t>+6</w:t>
            </w:r>
            <w:r w:rsidRPr="00537DB9">
              <w:rPr>
                <w:rFonts w:ascii="Arial" w:hAnsi="Arial" w:cs="Arial"/>
              </w:rPr>
              <w:t>/m</w:t>
            </w:r>
            <w:r w:rsidRPr="00537DB9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42" w:rsidRPr="00537DB9" w:rsidRDefault="00F00342" w:rsidP="00537DB9">
            <w:pPr>
              <w:ind w:left="72"/>
              <w:jc w:val="center"/>
              <w:rPr>
                <w:rFonts w:ascii="Arial" w:hAnsi="Arial" w:cs="Arial"/>
              </w:rPr>
            </w:pPr>
            <w:r w:rsidRPr="00537DB9">
              <w:rPr>
                <w:rFonts w:ascii="Arial" w:hAnsi="Arial" w:cs="Arial"/>
              </w:rPr>
              <w:t>0,2</w:t>
            </w:r>
          </w:p>
        </w:tc>
      </w:tr>
      <w:tr w:rsidR="00F00342" w:rsidRPr="00537DB9" w:rsidTr="00537D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42" w:rsidRPr="00537DB9" w:rsidRDefault="00F00342" w:rsidP="00537DB9">
            <w:pPr>
              <w:ind w:firstLine="34"/>
              <w:rPr>
                <w:rFonts w:ascii="Arial" w:hAnsi="Arial" w:cs="Arial"/>
              </w:rPr>
            </w:pPr>
            <w:r w:rsidRPr="00537DB9">
              <w:rPr>
                <w:rFonts w:ascii="Arial" w:hAnsi="Arial" w:cs="Arial"/>
              </w:rPr>
              <w:t>Cynk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42" w:rsidRPr="00537DB9" w:rsidRDefault="00F00342" w:rsidP="00537DB9">
            <w:pPr>
              <w:ind w:left="72"/>
              <w:jc w:val="center"/>
              <w:rPr>
                <w:rFonts w:ascii="Arial" w:hAnsi="Arial" w:cs="Arial"/>
              </w:rPr>
            </w:pPr>
            <w:proofErr w:type="spellStart"/>
            <w:r w:rsidRPr="00537DB9">
              <w:rPr>
                <w:rFonts w:ascii="Arial" w:hAnsi="Arial" w:cs="Arial"/>
              </w:rPr>
              <w:t>gZn</w:t>
            </w:r>
            <w:proofErr w:type="spellEnd"/>
            <w:r w:rsidRPr="00537DB9">
              <w:rPr>
                <w:rFonts w:ascii="Arial" w:hAnsi="Arial" w:cs="Arial"/>
              </w:rPr>
              <w:t>/m</w:t>
            </w:r>
            <w:r w:rsidRPr="00537DB9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42" w:rsidRPr="00537DB9" w:rsidRDefault="00F00342" w:rsidP="00537DB9">
            <w:pPr>
              <w:ind w:left="72"/>
              <w:jc w:val="center"/>
              <w:rPr>
                <w:rFonts w:ascii="Arial" w:hAnsi="Arial" w:cs="Arial"/>
              </w:rPr>
            </w:pPr>
            <w:r w:rsidRPr="00537DB9">
              <w:rPr>
                <w:rFonts w:ascii="Arial" w:hAnsi="Arial" w:cs="Arial"/>
              </w:rPr>
              <w:t>5</w:t>
            </w:r>
          </w:p>
        </w:tc>
      </w:tr>
      <w:tr w:rsidR="00F00342" w:rsidRPr="00537DB9" w:rsidTr="00537D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42" w:rsidRPr="00537DB9" w:rsidRDefault="00F00342" w:rsidP="00537DB9">
            <w:pPr>
              <w:ind w:firstLine="34"/>
              <w:rPr>
                <w:rFonts w:ascii="Arial" w:hAnsi="Arial" w:cs="Arial"/>
              </w:rPr>
            </w:pPr>
            <w:r w:rsidRPr="00537DB9">
              <w:rPr>
                <w:rFonts w:ascii="Arial" w:hAnsi="Arial" w:cs="Arial"/>
              </w:rPr>
              <w:t>Substancje ekstrahujące się eterem naftowym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42" w:rsidRPr="00537DB9" w:rsidRDefault="00F00342" w:rsidP="00537DB9">
            <w:pPr>
              <w:jc w:val="center"/>
              <w:rPr>
                <w:rFonts w:ascii="Arial" w:hAnsi="Arial" w:cs="Arial"/>
              </w:rPr>
            </w:pPr>
            <w:r w:rsidRPr="00537DB9">
              <w:rPr>
                <w:rFonts w:ascii="Arial" w:hAnsi="Arial" w:cs="Arial"/>
              </w:rPr>
              <w:t>g/m</w:t>
            </w:r>
            <w:r w:rsidRPr="00537DB9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42" w:rsidRPr="00537DB9" w:rsidRDefault="00F00342" w:rsidP="00537DB9">
            <w:pPr>
              <w:jc w:val="center"/>
              <w:rPr>
                <w:rFonts w:ascii="Arial" w:hAnsi="Arial" w:cs="Arial"/>
              </w:rPr>
            </w:pPr>
            <w:r w:rsidRPr="00537DB9">
              <w:rPr>
                <w:rFonts w:ascii="Arial" w:hAnsi="Arial" w:cs="Arial"/>
              </w:rPr>
              <w:t>100</w:t>
            </w:r>
          </w:p>
        </w:tc>
      </w:tr>
      <w:tr w:rsidR="00F00342" w:rsidRPr="00537DB9" w:rsidTr="00537D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42" w:rsidRPr="00537DB9" w:rsidRDefault="00F00342" w:rsidP="00537DB9">
            <w:pPr>
              <w:ind w:firstLine="34"/>
              <w:rPr>
                <w:rFonts w:ascii="Arial" w:hAnsi="Arial" w:cs="Arial"/>
              </w:rPr>
            </w:pPr>
            <w:r w:rsidRPr="00537DB9">
              <w:rPr>
                <w:rFonts w:ascii="Arial" w:hAnsi="Arial" w:cs="Arial"/>
              </w:rPr>
              <w:t>Fenole lotne  (indeks fenolowy)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42" w:rsidRPr="00537DB9" w:rsidRDefault="00F00342" w:rsidP="00537DB9">
            <w:pPr>
              <w:jc w:val="center"/>
              <w:rPr>
                <w:rFonts w:ascii="Arial" w:hAnsi="Arial" w:cs="Arial"/>
              </w:rPr>
            </w:pPr>
            <w:r w:rsidRPr="00537DB9">
              <w:rPr>
                <w:rFonts w:ascii="Arial" w:hAnsi="Arial" w:cs="Arial"/>
              </w:rPr>
              <w:t>g/m</w:t>
            </w:r>
            <w:r w:rsidRPr="00537DB9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42" w:rsidRPr="00537DB9" w:rsidRDefault="00F00342" w:rsidP="00537DB9">
            <w:pPr>
              <w:jc w:val="center"/>
              <w:rPr>
                <w:rFonts w:ascii="Arial" w:hAnsi="Arial" w:cs="Arial"/>
              </w:rPr>
            </w:pPr>
            <w:r w:rsidRPr="00537DB9">
              <w:rPr>
                <w:rFonts w:ascii="Arial" w:hAnsi="Arial" w:cs="Arial"/>
              </w:rPr>
              <w:t>15</w:t>
            </w:r>
          </w:p>
        </w:tc>
      </w:tr>
    </w:tbl>
    <w:p w:rsidR="00F00342" w:rsidRPr="00537DB9" w:rsidRDefault="00F00342" w:rsidP="00F00342">
      <w:pPr>
        <w:pStyle w:val="Default"/>
        <w:spacing w:line="360" w:lineRule="auto"/>
        <w:ind w:left="540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F00342" w:rsidRPr="00C84824" w:rsidRDefault="00F00342" w:rsidP="00C8482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84824">
        <w:rPr>
          <w:rFonts w:ascii="Arial" w:hAnsi="Arial" w:cs="Arial"/>
          <w:b/>
          <w:sz w:val="24"/>
          <w:szCs w:val="24"/>
        </w:rPr>
        <w:t>VI.3.3. Wody opadowo-roztopowe</w:t>
      </w:r>
    </w:p>
    <w:p w:rsidR="00F00342" w:rsidRDefault="00F00342" w:rsidP="00842A66">
      <w:pPr>
        <w:jc w:val="both"/>
        <w:rPr>
          <w:rFonts w:ascii="Arial" w:hAnsi="Arial" w:cs="Arial"/>
          <w:sz w:val="24"/>
          <w:szCs w:val="24"/>
        </w:rPr>
      </w:pPr>
      <w:r w:rsidRPr="00C84824">
        <w:rPr>
          <w:rFonts w:ascii="Arial" w:hAnsi="Arial" w:cs="Arial"/>
          <w:sz w:val="24"/>
          <w:szCs w:val="24"/>
        </w:rPr>
        <w:t xml:space="preserve">Całkowita powierzchnia zlewni: </w:t>
      </w:r>
      <w:r w:rsidR="00842A66">
        <w:rPr>
          <w:rFonts w:ascii="Arial" w:hAnsi="Arial" w:cs="Arial"/>
          <w:sz w:val="24"/>
          <w:szCs w:val="24"/>
        </w:rPr>
        <w:t xml:space="preserve"> </w:t>
      </w:r>
      <w:r w:rsidRPr="00C84824">
        <w:rPr>
          <w:rFonts w:ascii="Arial" w:hAnsi="Arial" w:cs="Arial"/>
          <w:sz w:val="24"/>
          <w:szCs w:val="24"/>
        </w:rPr>
        <w:t xml:space="preserve">F </w:t>
      </w:r>
      <w:r w:rsidRPr="00C84824">
        <w:rPr>
          <w:rFonts w:ascii="Arial" w:hAnsi="Arial" w:cs="Arial"/>
          <w:sz w:val="24"/>
          <w:szCs w:val="24"/>
          <w:vertAlign w:val="subscript"/>
        </w:rPr>
        <w:t>c</w:t>
      </w:r>
      <w:r w:rsidRPr="00C84824">
        <w:rPr>
          <w:rFonts w:ascii="Arial" w:hAnsi="Arial" w:cs="Arial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21 ha"/>
        </w:smartTagPr>
        <w:r w:rsidRPr="00C84824">
          <w:rPr>
            <w:rFonts w:ascii="Arial" w:hAnsi="Arial" w:cs="Arial"/>
            <w:b/>
            <w:sz w:val="24"/>
            <w:szCs w:val="24"/>
          </w:rPr>
          <w:t>21</w:t>
        </w:r>
        <w:r w:rsidRPr="00C84824">
          <w:rPr>
            <w:rFonts w:ascii="Arial" w:hAnsi="Arial" w:cs="Arial"/>
            <w:sz w:val="24"/>
            <w:szCs w:val="24"/>
          </w:rPr>
          <w:t xml:space="preserve"> ha</w:t>
        </w:r>
      </w:smartTag>
    </w:p>
    <w:p w:rsidR="00C84824" w:rsidRPr="00C84824" w:rsidRDefault="00C84824" w:rsidP="00842A66">
      <w:pPr>
        <w:jc w:val="both"/>
        <w:rPr>
          <w:rFonts w:ascii="Arial" w:hAnsi="Arial" w:cs="Arial"/>
          <w:sz w:val="24"/>
          <w:szCs w:val="24"/>
        </w:rPr>
      </w:pPr>
    </w:p>
    <w:p w:rsidR="00F00342" w:rsidRPr="00C84824" w:rsidRDefault="00F00342" w:rsidP="008E489A">
      <w:pPr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C84824">
        <w:rPr>
          <w:rFonts w:ascii="Arial" w:hAnsi="Arial" w:cs="Arial"/>
          <w:sz w:val="24"/>
          <w:szCs w:val="24"/>
          <w:u w:val="single"/>
        </w:rPr>
        <w:t>Wody opadowo-roztopowe zewnętrzne</w:t>
      </w:r>
    </w:p>
    <w:p w:rsidR="00842A66" w:rsidRDefault="00842A66" w:rsidP="00842A66">
      <w:pPr>
        <w:jc w:val="both"/>
        <w:rPr>
          <w:rFonts w:ascii="Arial" w:hAnsi="Arial" w:cs="Arial"/>
          <w:sz w:val="24"/>
          <w:szCs w:val="24"/>
        </w:rPr>
      </w:pPr>
    </w:p>
    <w:p w:rsidR="00F00342" w:rsidRDefault="00F00342" w:rsidP="00842A66">
      <w:pPr>
        <w:jc w:val="both"/>
        <w:rPr>
          <w:rFonts w:ascii="Arial" w:hAnsi="Arial" w:cs="Arial"/>
          <w:sz w:val="24"/>
          <w:szCs w:val="24"/>
        </w:rPr>
      </w:pPr>
      <w:r w:rsidRPr="00C84824">
        <w:rPr>
          <w:rFonts w:ascii="Arial" w:hAnsi="Arial" w:cs="Arial"/>
          <w:sz w:val="24"/>
          <w:szCs w:val="24"/>
        </w:rPr>
        <w:t>Powierzchnia zlewni:</w:t>
      </w:r>
      <w:r w:rsidR="00842A66">
        <w:rPr>
          <w:rFonts w:ascii="Arial" w:hAnsi="Arial" w:cs="Arial"/>
          <w:sz w:val="24"/>
          <w:szCs w:val="24"/>
        </w:rPr>
        <w:t xml:space="preserve">   </w:t>
      </w:r>
      <w:r w:rsidRPr="00C84824">
        <w:rPr>
          <w:rFonts w:ascii="Arial" w:hAnsi="Arial" w:cs="Arial"/>
          <w:sz w:val="24"/>
          <w:szCs w:val="24"/>
        </w:rPr>
        <w:t xml:space="preserve">F </w:t>
      </w:r>
      <w:r w:rsidRPr="00C84824">
        <w:rPr>
          <w:rFonts w:ascii="Arial" w:hAnsi="Arial" w:cs="Arial"/>
          <w:sz w:val="24"/>
          <w:szCs w:val="24"/>
          <w:vertAlign w:val="subscript"/>
        </w:rPr>
        <w:t xml:space="preserve">ze </w:t>
      </w:r>
      <w:proofErr w:type="spellStart"/>
      <w:r w:rsidRPr="00C84824">
        <w:rPr>
          <w:rFonts w:ascii="Arial" w:hAnsi="Arial" w:cs="Arial"/>
          <w:sz w:val="24"/>
          <w:szCs w:val="24"/>
          <w:vertAlign w:val="subscript"/>
        </w:rPr>
        <w:t>wn</w:t>
      </w:r>
      <w:proofErr w:type="spellEnd"/>
      <w:r w:rsidRPr="00C84824">
        <w:rPr>
          <w:rFonts w:ascii="Arial" w:hAnsi="Arial" w:cs="Arial"/>
          <w:sz w:val="24"/>
          <w:szCs w:val="24"/>
        </w:rPr>
        <w:t xml:space="preserve">. = </w:t>
      </w:r>
      <w:smartTag w:uri="urn:schemas-microsoft-com:office:smarttags" w:element="metricconverter">
        <w:smartTagPr>
          <w:attr w:name="ProductID" w:val="10,05 ha"/>
        </w:smartTagPr>
        <w:r w:rsidRPr="00C84824">
          <w:rPr>
            <w:rFonts w:ascii="Arial" w:hAnsi="Arial" w:cs="Arial"/>
            <w:b/>
            <w:sz w:val="24"/>
            <w:szCs w:val="24"/>
          </w:rPr>
          <w:t>10,05</w:t>
        </w:r>
        <w:r w:rsidRPr="00C84824">
          <w:rPr>
            <w:rFonts w:ascii="Arial" w:hAnsi="Arial" w:cs="Arial"/>
            <w:sz w:val="24"/>
            <w:szCs w:val="24"/>
          </w:rPr>
          <w:t xml:space="preserve"> ha</w:t>
        </w:r>
      </w:smartTag>
    </w:p>
    <w:p w:rsidR="00842A66" w:rsidRDefault="00842A66" w:rsidP="00842A66">
      <w:pPr>
        <w:jc w:val="both"/>
        <w:rPr>
          <w:rFonts w:ascii="Arial" w:hAnsi="Arial" w:cs="Arial"/>
          <w:sz w:val="24"/>
          <w:szCs w:val="24"/>
        </w:rPr>
      </w:pPr>
    </w:p>
    <w:p w:rsidR="00C84824" w:rsidRPr="00C84824" w:rsidRDefault="00C84824" w:rsidP="00842A66">
      <w:pPr>
        <w:jc w:val="both"/>
        <w:rPr>
          <w:rFonts w:ascii="Arial" w:hAnsi="Arial" w:cs="Arial"/>
          <w:sz w:val="10"/>
          <w:szCs w:val="24"/>
        </w:rPr>
      </w:pPr>
    </w:p>
    <w:p w:rsidR="00F00342" w:rsidRPr="00C84824" w:rsidRDefault="00F00342" w:rsidP="008E489A">
      <w:pPr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4"/>
          <w:szCs w:val="24"/>
          <w:u w:val="single"/>
        </w:rPr>
      </w:pPr>
      <w:r w:rsidRPr="00C84824">
        <w:rPr>
          <w:rFonts w:ascii="Arial" w:hAnsi="Arial" w:cs="Arial"/>
          <w:sz w:val="24"/>
          <w:szCs w:val="24"/>
          <w:u w:val="single"/>
        </w:rPr>
        <w:t>Wody opadowo-roztopowe ze zlewni pomiędzy ogrodzeniem a czaszą składowiska</w:t>
      </w:r>
    </w:p>
    <w:p w:rsidR="00F00342" w:rsidRPr="00C84824" w:rsidRDefault="00F00342" w:rsidP="00842A66">
      <w:pPr>
        <w:jc w:val="both"/>
        <w:rPr>
          <w:rFonts w:ascii="Arial" w:hAnsi="Arial" w:cs="Arial"/>
          <w:sz w:val="24"/>
          <w:szCs w:val="24"/>
        </w:rPr>
      </w:pPr>
    </w:p>
    <w:p w:rsidR="00F00342" w:rsidRPr="00C84824" w:rsidRDefault="00F00342" w:rsidP="00842A66">
      <w:pPr>
        <w:rPr>
          <w:rFonts w:ascii="Arial" w:hAnsi="Arial" w:cs="Arial"/>
          <w:sz w:val="24"/>
          <w:szCs w:val="24"/>
        </w:rPr>
      </w:pPr>
      <w:r w:rsidRPr="00C84824">
        <w:rPr>
          <w:rFonts w:ascii="Arial" w:hAnsi="Arial" w:cs="Arial"/>
          <w:sz w:val="24"/>
          <w:szCs w:val="24"/>
        </w:rPr>
        <w:t>Powierzchnia zlewni:</w:t>
      </w:r>
      <w:r w:rsidR="00842A6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C84824">
        <w:rPr>
          <w:rFonts w:ascii="Arial" w:hAnsi="Arial" w:cs="Arial"/>
          <w:sz w:val="24"/>
          <w:szCs w:val="24"/>
        </w:rPr>
        <w:t>F</w:t>
      </w:r>
      <w:r w:rsidRPr="00C84824">
        <w:rPr>
          <w:rFonts w:ascii="Arial" w:hAnsi="Arial" w:cs="Arial"/>
          <w:sz w:val="24"/>
          <w:szCs w:val="24"/>
          <w:vertAlign w:val="subscript"/>
        </w:rPr>
        <w:t>wew</w:t>
      </w:r>
      <w:proofErr w:type="spellEnd"/>
      <w:r w:rsidRPr="00C84824">
        <w:rPr>
          <w:rFonts w:ascii="Arial" w:hAnsi="Arial" w:cs="Arial"/>
          <w:sz w:val="24"/>
          <w:szCs w:val="24"/>
          <w:vertAlign w:val="subscript"/>
        </w:rPr>
        <w:t xml:space="preserve">. </w:t>
      </w:r>
      <w:r w:rsidRPr="00C84824">
        <w:rPr>
          <w:rFonts w:ascii="Arial" w:hAnsi="Arial" w:cs="Arial"/>
          <w:sz w:val="24"/>
          <w:szCs w:val="24"/>
        </w:rPr>
        <w:t xml:space="preserve">= </w:t>
      </w:r>
      <w:smartTag w:uri="urn:schemas-microsoft-com:office:smarttags" w:element="metricconverter">
        <w:smartTagPr>
          <w:attr w:name="ProductID" w:val="7,18 ha"/>
        </w:smartTagPr>
        <w:r w:rsidRPr="00C84824">
          <w:rPr>
            <w:rFonts w:ascii="Arial" w:hAnsi="Arial" w:cs="Arial"/>
            <w:b/>
            <w:sz w:val="24"/>
            <w:szCs w:val="24"/>
          </w:rPr>
          <w:t>7,18</w:t>
        </w:r>
        <w:r w:rsidRPr="00C84824">
          <w:rPr>
            <w:rFonts w:ascii="Arial" w:hAnsi="Arial" w:cs="Arial"/>
            <w:sz w:val="24"/>
            <w:szCs w:val="24"/>
          </w:rPr>
          <w:t xml:space="preserve"> ha</w:t>
        </w:r>
      </w:smartTag>
    </w:p>
    <w:p w:rsidR="00F00342" w:rsidRPr="00C84824" w:rsidRDefault="00F00342" w:rsidP="00842A66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F00342" w:rsidRPr="00C84824" w:rsidRDefault="00F00342" w:rsidP="00C8482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8"/>
          <w:szCs w:val="24"/>
        </w:rPr>
      </w:pPr>
    </w:p>
    <w:p w:rsidR="00F00342" w:rsidRDefault="00F00342" w:rsidP="00C8482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84824">
        <w:rPr>
          <w:rFonts w:ascii="Arial" w:hAnsi="Arial" w:cs="Arial"/>
          <w:b/>
          <w:sz w:val="24"/>
          <w:szCs w:val="24"/>
        </w:rPr>
        <w:t>VI.3.4. Wody drenażowe</w:t>
      </w:r>
      <w:r w:rsidRPr="00C84824">
        <w:rPr>
          <w:rFonts w:ascii="Arial" w:hAnsi="Arial" w:cs="Arial"/>
          <w:sz w:val="24"/>
          <w:szCs w:val="24"/>
        </w:rPr>
        <w:t xml:space="preserve"> </w:t>
      </w:r>
      <w:r w:rsidRPr="00C84824">
        <w:rPr>
          <w:rFonts w:ascii="Arial" w:hAnsi="Arial" w:cs="Arial"/>
          <w:b/>
          <w:sz w:val="24"/>
          <w:szCs w:val="24"/>
        </w:rPr>
        <w:t>z drenażu podfoliowego</w:t>
      </w:r>
    </w:p>
    <w:p w:rsidR="00C84824" w:rsidRPr="00C84824" w:rsidRDefault="00C84824" w:rsidP="00C8482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2"/>
          <w:szCs w:val="24"/>
        </w:rPr>
      </w:pPr>
    </w:p>
    <w:p w:rsidR="00F00342" w:rsidRPr="00C84824" w:rsidRDefault="00F00342" w:rsidP="00C84824">
      <w:pPr>
        <w:jc w:val="both"/>
        <w:rPr>
          <w:rFonts w:ascii="Arial" w:hAnsi="Arial" w:cs="Arial"/>
          <w:sz w:val="24"/>
          <w:szCs w:val="24"/>
        </w:rPr>
      </w:pPr>
      <w:r w:rsidRPr="00C84824">
        <w:rPr>
          <w:rFonts w:ascii="Arial" w:hAnsi="Arial" w:cs="Arial"/>
          <w:b/>
          <w:sz w:val="24"/>
          <w:szCs w:val="24"/>
        </w:rPr>
        <w:t>a).</w:t>
      </w:r>
      <w:r w:rsidRPr="00C84824">
        <w:rPr>
          <w:rFonts w:ascii="Arial" w:hAnsi="Arial" w:cs="Arial"/>
          <w:sz w:val="24"/>
          <w:szCs w:val="24"/>
        </w:rPr>
        <w:t xml:space="preserve"> Ilość wód drenażowych i wód opadowo-roztopowych wewnętrznych:</w:t>
      </w:r>
    </w:p>
    <w:p w:rsidR="00C84824" w:rsidRPr="00C84824" w:rsidRDefault="00C84824" w:rsidP="00C84824">
      <w:pPr>
        <w:jc w:val="both"/>
        <w:rPr>
          <w:rFonts w:ascii="Arial" w:hAnsi="Arial" w:cs="Arial"/>
          <w:sz w:val="16"/>
          <w:szCs w:val="24"/>
          <w:lang w:val="de-DE"/>
        </w:rPr>
      </w:pPr>
    </w:p>
    <w:p w:rsidR="00F00342" w:rsidRDefault="00F00342" w:rsidP="00C84824">
      <w:pPr>
        <w:jc w:val="both"/>
        <w:rPr>
          <w:rFonts w:ascii="Arial" w:hAnsi="Arial" w:cs="Arial"/>
          <w:sz w:val="24"/>
          <w:szCs w:val="24"/>
          <w:lang w:val="de-DE"/>
        </w:rPr>
      </w:pPr>
      <w:proofErr w:type="spellStart"/>
      <w:r w:rsidRPr="00C84824">
        <w:rPr>
          <w:rFonts w:ascii="Arial" w:hAnsi="Arial" w:cs="Arial"/>
          <w:sz w:val="24"/>
          <w:szCs w:val="24"/>
          <w:lang w:val="de-DE"/>
        </w:rPr>
        <w:t>Q</w:t>
      </w:r>
      <w:r w:rsidRPr="00C84824">
        <w:rPr>
          <w:rFonts w:ascii="Arial" w:hAnsi="Arial" w:cs="Arial"/>
          <w:sz w:val="24"/>
          <w:szCs w:val="24"/>
          <w:vertAlign w:val="subscript"/>
          <w:lang w:val="de-DE"/>
        </w:rPr>
        <w:t>śrd</w:t>
      </w:r>
      <w:proofErr w:type="spellEnd"/>
      <w:r w:rsidRPr="00C84824">
        <w:rPr>
          <w:rFonts w:ascii="Arial" w:hAnsi="Arial" w:cs="Arial"/>
          <w:sz w:val="24"/>
          <w:szCs w:val="24"/>
          <w:lang w:val="de-DE"/>
        </w:rPr>
        <w:t xml:space="preserve"> = </w:t>
      </w:r>
      <w:r w:rsidRPr="00C84824">
        <w:rPr>
          <w:rFonts w:ascii="Arial" w:hAnsi="Arial" w:cs="Arial"/>
          <w:b/>
          <w:sz w:val="24"/>
          <w:szCs w:val="24"/>
          <w:lang w:val="de-DE"/>
        </w:rPr>
        <w:t>110,3</w:t>
      </w:r>
      <w:r w:rsidRPr="00C84824">
        <w:rPr>
          <w:rFonts w:ascii="Arial" w:hAnsi="Arial" w:cs="Arial"/>
          <w:sz w:val="24"/>
          <w:szCs w:val="24"/>
          <w:lang w:val="de-DE"/>
        </w:rPr>
        <w:t xml:space="preserve"> dm</w:t>
      </w:r>
      <w:r w:rsidRPr="00C84824">
        <w:rPr>
          <w:rFonts w:ascii="Arial" w:hAnsi="Arial" w:cs="Arial"/>
          <w:sz w:val="24"/>
          <w:szCs w:val="24"/>
          <w:vertAlign w:val="superscript"/>
          <w:lang w:val="de-DE"/>
        </w:rPr>
        <w:t>3</w:t>
      </w:r>
      <w:r w:rsidRPr="00C84824">
        <w:rPr>
          <w:rFonts w:ascii="Arial" w:hAnsi="Arial" w:cs="Arial"/>
          <w:sz w:val="24"/>
          <w:szCs w:val="24"/>
          <w:lang w:val="de-DE"/>
        </w:rPr>
        <w:t>/s</w:t>
      </w:r>
    </w:p>
    <w:p w:rsidR="00C84824" w:rsidRPr="00C84824" w:rsidRDefault="00C84824" w:rsidP="00C84824">
      <w:pPr>
        <w:jc w:val="both"/>
        <w:rPr>
          <w:rFonts w:ascii="Arial" w:hAnsi="Arial" w:cs="Arial"/>
          <w:sz w:val="18"/>
          <w:szCs w:val="24"/>
          <w:lang w:val="de-DE"/>
        </w:rPr>
      </w:pPr>
    </w:p>
    <w:p w:rsidR="00F00342" w:rsidRPr="00C84824" w:rsidRDefault="00F00342" w:rsidP="00C84824">
      <w:pPr>
        <w:jc w:val="both"/>
        <w:rPr>
          <w:rFonts w:ascii="Arial" w:hAnsi="Arial" w:cs="Arial"/>
          <w:sz w:val="24"/>
          <w:szCs w:val="24"/>
        </w:rPr>
      </w:pPr>
      <w:r w:rsidRPr="00C84824">
        <w:rPr>
          <w:rFonts w:ascii="Arial" w:hAnsi="Arial" w:cs="Arial"/>
          <w:b/>
          <w:sz w:val="24"/>
          <w:szCs w:val="24"/>
        </w:rPr>
        <w:t>b).</w:t>
      </w:r>
      <w:r w:rsidRPr="00C84824">
        <w:rPr>
          <w:rFonts w:ascii="Arial" w:hAnsi="Arial" w:cs="Arial"/>
          <w:sz w:val="24"/>
          <w:szCs w:val="24"/>
        </w:rPr>
        <w:t xml:space="preserve"> Stężenia zanieczyszczeń w wodach drenażowych i opadowo-roztopowych odprowadzanych do potoku Jawor nie mogą przekraczać najwyższych dopuszczalnych wartości podanych w tabeli nr </w:t>
      </w:r>
      <w:r w:rsidR="00DC41EC">
        <w:rPr>
          <w:rFonts w:ascii="Arial" w:hAnsi="Arial" w:cs="Arial"/>
          <w:sz w:val="24"/>
          <w:szCs w:val="24"/>
        </w:rPr>
        <w:t>8.</w:t>
      </w:r>
    </w:p>
    <w:p w:rsidR="005D191C" w:rsidRPr="00D54D08" w:rsidRDefault="005D191C" w:rsidP="00C84824">
      <w:pPr>
        <w:pStyle w:val="BodyText22"/>
        <w:widowControl/>
        <w:tabs>
          <w:tab w:val="left" w:pos="142"/>
          <w:tab w:val="right" w:pos="10065"/>
        </w:tabs>
        <w:spacing w:before="120" w:after="120"/>
        <w:rPr>
          <w:rFonts w:ascii="Arial" w:hAnsi="Arial" w:cs="Arial"/>
          <w:sz w:val="10"/>
        </w:rPr>
      </w:pPr>
    </w:p>
    <w:p w:rsidR="00F00342" w:rsidRPr="002973D5" w:rsidRDefault="00F00342" w:rsidP="00C84824">
      <w:pPr>
        <w:pStyle w:val="BodyText22"/>
        <w:widowControl/>
        <w:tabs>
          <w:tab w:val="left" w:pos="142"/>
          <w:tab w:val="right" w:pos="10065"/>
        </w:tabs>
        <w:spacing w:before="120" w:after="120"/>
        <w:rPr>
          <w:rFonts w:ascii="Arial" w:hAnsi="Arial" w:cs="Arial"/>
          <w:sz w:val="20"/>
        </w:rPr>
      </w:pPr>
      <w:r w:rsidRPr="002973D5">
        <w:rPr>
          <w:rFonts w:ascii="Arial" w:hAnsi="Arial" w:cs="Arial"/>
          <w:sz w:val="20"/>
        </w:rPr>
        <w:t xml:space="preserve">Tabela nr </w:t>
      </w:r>
      <w:r w:rsidR="00C84824" w:rsidRPr="002973D5">
        <w:rPr>
          <w:rFonts w:ascii="Arial" w:hAnsi="Arial" w:cs="Arial"/>
          <w:sz w:val="20"/>
        </w:rPr>
        <w:t>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7"/>
        <w:gridCol w:w="1554"/>
        <w:gridCol w:w="4175"/>
      </w:tblGrid>
      <w:tr w:rsidR="00F00342" w:rsidRPr="00250625" w:rsidTr="00DC41E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42" w:rsidRPr="00DC41EC" w:rsidRDefault="00F00342" w:rsidP="00C84824">
            <w:pPr>
              <w:jc w:val="center"/>
              <w:rPr>
                <w:rFonts w:ascii="Arial" w:hAnsi="Arial" w:cs="Arial"/>
                <w:b/>
              </w:rPr>
            </w:pPr>
            <w:r w:rsidRPr="00DC41EC">
              <w:rPr>
                <w:rFonts w:ascii="Arial" w:hAnsi="Arial" w:cs="Arial"/>
                <w:b/>
              </w:rPr>
              <w:t>Oznaczenie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42" w:rsidRPr="00DC41EC" w:rsidRDefault="00F00342" w:rsidP="00D54D08">
            <w:pPr>
              <w:jc w:val="center"/>
              <w:rPr>
                <w:rFonts w:ascii="Arial" w:hAnsi="Arial" w:cs="Arial"/>
                <w:b/>
              </w:rPr>
            </w:pPr>
            <w:r w:rsidRPr="00DC41EC">
              <w:rPr>
                <w:rFonts w:ascii="Arial" w:hAnsi="Arial" w:cs="Arial"/>
                <w:b/>
              </w:rPr>
              <w:t>Jednostka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42" w:rsidRPr="00DC41EC" w:rsidRDefault="00F00342" w:rsidP="00C84824">
            <w:pPr>
              <w:jc w:val="center"/>
              <w:rPr>
                <w:rFonts w:ascii="Arial" w:hAnsi="Arial" w:cs="Arial"/>
                <w:b/>
              </w:rPr>
            </w:pPr>
            <w:r w:rsidRPr="00DC41EC">
              <w:rPr>
                <w:rFonts w:ascii="Arial" w:hAnsi="Arial" w:cs="Arial"/>
                <w:b/>
              </w:rPr>
              <w:t xml:space="preserve">Dopuszczalne stężenia zanieczyszczeń </w:t>
            </w:r>
            <w:r w:rsidR="00DC41EC">
              <w:rPr>
                <w:rFonts w:ascii="Arial" w:hAnsi="Arial" w:cs="Arial"/>
                <w:b/>
              </w:rPr>
              <w:br/>
            </w:r>
            <w:r w:rsidRPr="00DC41EC">
              <w:rPr>
                <w:rFonts w:ascii="Arial" w:hAnsi="Arial" w:cs="Arial"/>
                <w:b/>
              </w:rPr>
              <w:t>w wodach drenażowych i opadowo-roztopowych</w:t>
            </w:r>
          </w:p>
        </w:tc>
      </w:tr>
      <w:tr w:rsidR="00F00342" w:rsidRPr="00250625" w:rsidTr="00DC41E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42" w:rsidRPr="00DC41EC" w:rsidRDefault="00F00342" w:rsidP="00C84824">
            <w:pPr>
              <w:rPr>
                <w:rFonts w:ascii="Arial" w:hAnsi="Arial" w:cs="Arial"/>
              </w:rPr>
            </w:pPr>
            <w:r w:rsidRPr="00DC41EC">
              <w:rPr>
                <w:rFonts w:ascii="Arial" w:hAnsi="Arial" w:cs="Arial"/>
              </w:rPr>
              <w:t xml:space="preserve">Odczyn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42" w:rsidRPr="00DC41EC" w:rsidRDefault="00F00342" w:rsidP="00D54D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42" w:rsidRPr="00DC41EC" w:rsidRDefault="00F00342" w:rsidP="00C84824">
            <w:pPr>
              <w:jc w:val="center"/>
              <w:rPr>
                <w:rFonts w:ascii="Arial" w:hAnsi="Arial" w:cs="Arial"/>
              </w:rPr>
            </w:pPr>
            <w:r w:rsidRPr="00DC41EC">
              <w:rPr>
                <w:rFonts w:ascii="Arial" w:hAnsi="Arial" w:cs="Arial"/>
              </w:rPr>
              <w:t>6,5 – 9,0</w:t>
            </w:r>
          </w:p>
        </w:tc>
      </w:tr>
      <w:tr w:rsidR="00F00342" w:rsidRPr="00250625" w:rsidTr="00DC41E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42" w:rsidRPr="00DC41EC" w:rsidRDefault="00F00342" w:rsidP="00C84824">
            <w:pPr>
              <w:rPr>
                <w:rFonts w:ascii="Arial" w:hAnsi="Arial" w:cs="Arial"/>
              </w:rPr>
            </w:pPr>
            <w:r w:rsidRPr="00DC41EC">
              <w:rPr>
                <w:rFonts w:ascii="Arial" w:hAnsi="Arial" w:cs="Arial"/>
              </w:rPr>
              <w:t>Zawiesiny ogólne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42" w:rsidRPr="00DC41EC" w:rsidRDefault="00F00342" w:rsidP="00D54D08">
            <w:pPr>
              <w:jc w:val="center"/>
              <w:rPr>
                <w:rFonts w:ascii="Arial" w:hAnsi="Arial" w:cs="Arial"/>
                <w:vertAlign w:val="superscript"/>
                <w:lang w:val="de-DE"/>
              </w:rPr>
            </w:pPr>
            <w:r w:rsidRPr="00DC41EC">
              <w:rPr>
                <w:rFonts w:ascii="Arial" w:hAnsi="Arial" w:cs="Arial"/>
                <w:lang w:val="de-DE"/>
              </w:rPr>
              <w:t>g/m</w:t>
            </w:r>
            <w:r w:rsidRPr="00DC41EC">
              <w:rPr>
                <w:rFonts w:ascii="Arial" w:hAnsi="Arial" w:cs="Arial"/>
                <w:vertAlign w:val="superscript"/>
                <w:lang w:val="de-DE"/>
              </w:rPr>
              <w:t>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42" w:rsidRPr="00DC41EC" w:rsidRDefault="00F00342" w:rsidP="00C84824">
            <w:pPr>
              <w:jc w:val="center"/>
              <w:rPr>
                <w:rFonts w:ascii="Arial" w:hAnsi="Arial" w:cs="Arial"/>
                <w:lang w:val="de-DE"/>
              </w:rPr>
            </w:pPr>
            <w:r w:rsidRPr="00DC41EC">
              <w:rPr>
                <w:rFonts w:ascii="Arial" w:hAnsi="Arial" w:cs="Arial"/>
                <w:lang w:val="de-DE"/>
              </w:rPr>
              <w:t>30</w:t>
            </w:r>
          </w:p>
        </w:tc>
      </w:tr>
      <w:tr w:rsidR="00F00342" w:rsidRPr="00250625" w:rsidTr="00DC41E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42" w:rsidRPr="00DC41EC" w:rsidRDefault="00F00342" w:rsidP="00C84824">
            <w:pPr>
              <w:rPr>
                <w:rFonts w:ascii="Arial" w:hAnsi="Arial" w:cs="Arial"/>
                <w:vertAlign w:val="subscript"/>
                <w:lang w:val="de-DE"/>
              </w:rPr>
            </w:pPr>
            <w:r w:rsidRPr="00DC41EC">
              <w:rPr>
                <w:rFonts w:ascii="Arial" w:hAnsi="Arial" w:cs="Arial"/>
                <w:lang w:val="de-DE"/>
              </w:rPr>
              <w:t>BZT</w:t>
            </w:r>
            <w:r w:rsidRPr="00DC41EC">
              <w:rPr>
                <w:rFonts w:ascii="Arial" w:hAnsi="Arial" w:cs="Arial"/>
                <w:vertAlign w:val="subscript"/>
                <w:lang w:val="de-DE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42" w:rsidRPr="00DC41EC" w:rsidRDefault="00F00342" w:rsidP="00D54D08">
            <w:pPr>
              <w:jc w:val="center"/>
              <w:rPr>
                <w:rFonts w:ascii="Arial" w:hAnsi="Arial" w:cs="Arial"/>
              </w:rPr>
            </w:pPr>
            <w:r w:rsidRPr="00DC41EC">
              <w:rPr>
                <w:rFonts w:ascii="Arial" w:hAnsi="Arial" w:cs="Arial"/>
              </w:rPr>
              <w:t>gO</w:t>
            </w:r>
            <w:r w:rsidRPr="00DC41EC">
              <w:rPr>
                <w:rFonts w:ascii="Arial" w:hAnsi="Arial" w:cs="Arial"/>
                <w:vertAlign w:val="subscript"/>
              </w:rPr>
              <w:t>2</w:t>
            </w:r>
            <w:r w:rsidRPr="00DC41EC">
              <w:rPr>
                <w:rFonts w:ascii="Arial" w:hAnsi="Arial" w:cs="Arial"/>
              </w:rPr>
              <w:t>/m</w:t>
            </w:r>
            <w:r w:rsidRPr="00DC41EC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42" w:rsidRPr="00DC41EC" w:rsidRDefault="00F00342" w:rsidP="00C84824">
            <w:pPr>
              <w:jc w:val="center"/>
              <w:rPr>
                <w:rFonts w:ascii="Arial" w:hAnsi="Arial" w:cs="Arial"/>
              </w:rPr>
            </w:pPr>
            <w:r w:rsidRPr="00DC41EC">
              <w:rPr>
                <w:rFonts w:ascii="Arial" w:hAnsi="Arial" w:cs="Arial"/>
              </w:rPr>
              <w:t>8</w:t>
            </w:r>
          </w:p>
        </w:tc>
      </w:tr>
      <w:tr w:rsidR="00F00342" w:rsidRPr="00250625" w:rsidTr="00DC41E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42" w:rsidRPr="00DC41EC" w:rsidRDefault="00F00342" w:rsidP="00C84824">
            <w:pPr>
              <w:rPr>
                <w:rFonts w:ascii="Arial" w:hAnsi="Arial" w:cs="Arial"/>
                <w:vertAlign w:val="subscript"/>
              </w:rPr>
            </w:pPr>
            <w:proofErr w:type="spellStart"/>
            <w:r w:rsidRPr="00DC41EC">
              <w:rPr>
                <w:rFonts w:ascii="Arial" w:hAnsi="Arial" w:cs="Arial"/>
              </w:rPr>
              <w:t>CHZT</w:t>
            </w:r>
            <w:r w:rsidRPr="00DC41EC">
              <w:rPr>
                <w:rFonts w:ascii="Arial" w:hAnsi="Arial" w:cs="Arial"/>
                <w:vertAlign w:val="subscript"/>
              </w:rPr>
              <w:t>Cr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42" w:rsidRPr="00DC41EC" w:rsidRDefault="00F00342" w:rsidP="00D54D08">
            <w:pPr>
              <w:jc w:val="center"/>
              <w:rPr>
                <w:rFonts w:ascii="Arial" w:hAnsi="Arial" w:cs="Arial"/>
              </w:rPr>
            </w:pPr>
            <w:r w:rsidRPr="00DC41EC">
              <w:rPr>
                <w:rFonts w:ascii="Arial" w:hAnsi="Arial" w:cs="Arial"/>
              </w:rPr>
              <w:t>gO</w:t>
            </w:r>
            <w:r w:rsidRPr="00DC41EC">
              <w:rPr>
                <w:rFonts w:ascii="Arial" w:hAnsi="Arial" w:cs="Arial"/>
                <w:vertAlign w:val="subscript"/>
              </w:rPr>
              <w:t>2</w:t>
            </w:r>
            <w:r w:rsidRPr="00DC41EC">
              <w:rPr>
                <w:rFonts w:ascii="Arial" w:hAnsi="Arial" w:cs="Arial"/>
              </w:rPr>
              <w:t>/m</w:t>
            </w:r>
            <w:r w:rsidRPr="00DC41EC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42" w:rsidRPr="00DC41EC" w:rsidRDefault="00F00342" w:rsidP="00C84824">
            <w:pPr>
              <w:jc w:val="center"/>
              <w:rPr>
                <w:rFonts w:ascii="Arial" w:hAnsi="Arial" w:cs="Arial"/>
              </w:rPr>
            </w:pPr>
            <w:r w:rsidRPr="00DC41EC">
              <w:rPr>
                <w:rFonts w:ascii="Arial" w:hAnsi="Arial" w:cs="Arial"/>
              </w:rPr>
              <w:t>70</w:t>
            </w:r>
          </w:p>
        </w:tc>
      </w:tr>
      <w:tr w:rsidR="00F00342" w:rsidRPr="00DC41EC" w:rsidTr="00DC41E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42" w:rsidRPr="00DC41EC" w:rsidRDefault="00F00342" w:rsidP="00C84824">
            <w:pPr>
              <w:rPr>
                <w:rFonts w:ascii="Arial" w:hAnsi="Arial" w:cs="Arial"/>
              </w:rPr>
            </w:pPr>
            <w:r w:rsidRPr="00DC41EC">
              <w:rPr>
                <w:rFonts w:ascii="Arial" w:hAnsi="Arial" w:cs="Arial"/>
              </w:rPr>
              <w:t>Azot ogólny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42" w:rsidRPr="00DC41EC" w:rsidRDefault="00F00342" w:rsidP="00D54D08">
            <w:pPr>
              <w:jc w:val="center"/>
              <w:rPr>
                <w:rFonts w:ascii="Arial" w:hAnsi="Arial" w:cs="Arial"/>
              </w:rPr>
            </w:pPr>
            <w:proofErr w:type="spellStart"/>
            <w:r w:rsidRPr="00DC41EC">
              <w:rPr>
                <w:rFonts w:ascii="Arial" w:hAnsi="Arial" w:cs="Arial"/>
              </w:rPr>
              <w:t>gN</w:t>
            </w:r>
            <w:proofErr w:type="spellEnd"/>
            <w:r w:rsidRPr="00DC41EC">
              <w:rPr>
                <w:rFonts w:ascii="Arial" w:hAnsi="Arial" w:cs="Arial"/>
              </w:rPr>
              <w:t>/m</w:t>
            </w:r>
            <w:r w:rsidRPr="00DC41EC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42" w:rsidRPr="00DC41EC" w:rsidRDefault="00F00342" w:rsidP="00C84824">
            <w:pPr>
              <w:jc w:val="center"/>
              <w:rPr>
                <w:rFonts w:ascii="Arial" w:hAnsi="Arial" w:cs="Arial"/>
              </w:rPr>
            </w:pPr>
            <w:r w:rsidRPr="00DC41EC">
              <w:rPr>
                <w:rFonts w:ascii="Arial" w:hAnsi="Arial" w:cs="Arial"/>
              </w:rPr>
              <w:t>10</w:t>
            </w:r>
          </w:p>
        </w:tc>
      </w:tr>
      <w:tr w:rsidR="00F00342" w:rsidRPr="00250625" w:rsidTr="00DC41E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42" w:rsidRPr="00DC41EC" w:rsidRDefault="00F00342" w:rsidP="00C84824">
            <w:pPr>
              <w:rPr>
                <w:rFonts w:ascii="Arial" w:hAnsi="Arial" w:cs="Arial"/>
              </w:rPr>
            </w:pPr>
            <w:r w:rsidRPr="00DC41EC">
              <w:rPr>
                <w:rFonts w:ascii="Arial" w:hAnsi="Arial" w:cs="Arial"/>
              </w:rPr>
              <w:t>Azot amonowy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42" w:rsidRPr="00DC41EC" w:rsidRDefault="00F00342" w:rsidP="00D54D08">
            <w:pPr>
              <w:jc w:val="center"/>
              <w:rPr>
                <w:rFonts w:ascii="Arial" w:hAnsi="Arial" w:cs="Arial"/>
              </w:rPr>
            </w:pPr>
            <w:r w:rsidRPr="00DC41EC">
              <w:rPr>
                <w:rFonts w:ascii="Arial" w:hAnsi="Arial" w:cs="Arial"/>
              </w:rPr>
              <w:t>gN</w:t>
            </w:r>
            <w:r w:rsidRPr="00DC41EC">
              <w:rPr>
                <w:rFonts w:ascii="Arial" w:hAnsi="Arial" w:cs="Arial"/>
                <w:vertAlign w:val="subscript"/>
              </w:rPr>
              <w:t>NH4</w:t>
            </w:r>
            <w:r w:rsidRPr="00DC41EC">
              <w:rPr>
                <w:rFonts w:ascii="Arial" w:hAnsi="Arial" w:cs="Arial"/>
              </w:rPr>
              <w:t>/m</w:t>
            </w:r>
            <w:r w:rsidRPr="00DC41EC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42" w:rsidRPr="00DC41EC" w:rsidRDefault="00F00342" w:rsidP="00C84824">
            <w:pPr>
              <w:jc w:val="center"/>
              <w:rPr>
                <w:rFonts w:ascii="Arial" w:hAnsi="Arial" w:cs="Arial"/>
              </w:rPr>
            </w:pPr>
            <w:r w:rsidRPr="00DC41EC">
              <w:rPr>
                <w:rFonts w:ascii="Arial" w:hAnsi="Arial" w:cs="Arial"/>
              </w:rPr>
              <w:t>3</w:t>
            </w:r>
          </w:p>
        </w:tc>
      </w:tr>
      <w:tr w:rsidR="00F00342" w:rsidRPr="00250625" w:rsidTr="00DC41E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42" w:rsidRPr="00DC41EC" w:rsidRDefault="00F00342" w:rsidP="00C84824">
            <w:pPr>
              <w:rPr>
                <w:rFonts w:ascii="Arial" w:hAnsi="Arial" w:cs="Arial"/>
              </w:rPr>
            </w:pPr>
            <w:r w:rsidRPr="00DC41EC">
              <w:rPr>
                <w:rFonts w:ascii="Arial" w:hAnsi="Arial" w:cs="Arial"/>
              </w:rPr>
              <w:t>Fosfor ogólny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42" w:rsidRPr="00DC41EC" w:rsidRDefault="00F00342" w:rsidP="00D54D08">
            <w:pPr>
              <w:jc w:val="center"/>
              <w:rPr>
                <w:rFonts w:ascii="Arial" w:hAnsi="Arial" w:cs="Arial"/>
              </w:rPr>
            </w:pPr>
            <w:proofErr w:type="spellStart"/>
            <w:r w:rsidRPr="00DC41EC">
              <w:rPr>
                <w:rFonts w:ascii="Arial" w:hAnsi="Arial" w:cs="Arial"/>
              </w:rPr>
              <w:t>gP</w:t>
            </w:r>
            <w:proofErr w:type="spellEnd"/>
            <w:r w:rsidRPr="00DC41EC">
              <w:rPr>
                <w:rFonts w:ascii="Arial" w:hAnsi="Arial" w:cs="Arial"/>
              </w:rPr>
              <w:t>/m</w:t>
            </w:r>
            <w:r w:rsidRPr="00DC41EC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42" w:rsidRPr="00DC41EC" w:rsidRDefault="00F00342" w:rsidP="00C84824">
            <w:pPr>
              <w:jc w:val="center"/>
              <w:rPr>
                <w:rFonts w:ascii="Arial" w:hAnsi="Arial" w:cs="Arial"/>
              </w:rPr>
            </w:pPr>
            <w:r w:rsidRPr="00DC41EC">
              <w:rPr>
                <w:rFonts w:ascii="Arial" w:hAnsi="Arial" w:cs="Arial"/>
              </w:rPr>
              <w:t>0,25</w:t>
            </w:r>
          </w:p>
        </w:tc>
      </w:tr>
      <w:tr w:rsidR="00F00342" w:rsidRPr="00250625" w:rsidTr="00DC41E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42" w:rsidRPr="00DC41EC" w:rsidRDefault="00F00342" w:rsidP="00C84824">
            <w:pPr>
              <w:rPr>
                <w:rFonts w:ascii="Arial" w:hAnsi="Arial" w:cs="Arial"/>
              </w:rPr>
            </w:pPr>
            <w:r w:rsidRPr="00DC41EC">
              <w:rPr>
                <w:rFonts w:ascii="Arial" w:hAnsi="Arial" w:cs="Arial"/>
              </w:rPr>
              <w:t>Substancje ekstrahujące się eterem naftowym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42" w:rsidRPr="00DC41EC" w:rsidRDefault="00F00342" w:rsidP="00D54D08">
            <w:pPr>
              <w:jc w:val="center"/>
              <w:rPr>
                <w:rFonts w:ascii="Arial" w:hAnsi="Arial" w:cs="Arial"/>
              </w:rPr>
            </w:pPr>
            <w:r w:rsidRPr="00DC41EC">
              <w:rPr>
                <w:rFonts w:ascii="Arial" w:hAnsi="Arial" w:cs="Arial"/>
              </w:rPr>
              <w:t>g/m</w:t>
            </w:r>
            <w:r w:rsidRPr="00DC41EC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42" w:rsidRPr="00DC41EC" w:rsidRDefault="00F00342" w:rsidP="00C84824">
            <w:pPr>
              <w:jc w:val="center"/>
              <w:rPr>
                <w:rFonts w:ascii="Arial" w:hAnsi="Arial" w:cs="Arial"/>
              </w:rPr>
            </w:pPr>
            <w:r w:rsidRPr="00DC41EC">
              <w:rPr>
                <w:rFonts w:ascii="Arial" w:hAnsi="Arial" w:cs="Arial"/>
              </w:rPr>
              <w:t>10</w:t>
            </w:r>
          </w:p>
        </w:tc>
      </w:tr>
    </w:tbl>
    <w:p w:rsidR="00F00342" w:rsidRPr="00250625" w:rsidRDefault="00F00342" w:rsidP="00F00342">
      <w:pPr>
        <w:pStyle w:val="Default"/>
        <w:ind w:left="540"/>
        <w:jc w:val="both"/>
        <w:rPr>
          <w:b/>
          <w:bCs/>
          <w:color w:val="auto"/>
        </w:rPr>
      </w:pPr>
    </w:p>
    <w:p w:rsidR="00FB69C9" w:rsidRDefault="00FB69C9" w:rsidP="00FB69C9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</w:rPr>
      </w:pPr>
    </w:p>
    <w:p w:rsidR="00F00342" w:rsidRPr="00FB69C9" w:rsidRDefault="00F00342" w:rsidP="001F3490">
      <w:pPr>
        <w:pStyle w:val="Nagwek2"/>
        <w:jc w:val="both"/>
      </w:pPr>
      <w:r w:rsidRPr="00B24067">
        <w:t xml:space="preserve">VII. Metody zabezpieczenia środowiska przed skutkami awarii przemysłowej </w:t>
      </w:r>
      <w:r w:rsidR="00DC71A6">
        <w:br/>
      </w:r>
      <w:r w:rsidRPr="00B24067">
        <w:t>i sposób powiadamiania o jej wystąpieniu:</w:t>
      </w:r>
    </w:p>
    <w:p w:rsidR="00F00342" w:rsidRPr="00FB69C9" w:rsidRDefault="00F00342" w:rsidP="00FB69C9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677926" w:rsidRDefault="00677926" w:rsidP="00677926">
      <w:pPr>
        <w:tabs>
          <w:tab w:val="left" w:pos="426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677926">
        <w:rPr>
          <w:rFonts w:ascii="Arial" w:hAnsi="Arial" w:cs="Arial"/>
          <w:b/>
          <w:bCs/>
          <w:sz w:val="24"/>
          <w:szCs w:val="24"/>
        </w:rPr>
        <w:t>VII.1.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sz w:val="24"/>
          <w:szCs w:val="24"/>
        </w:rPr>
        <w:t>Awarie lub zakłócenia możliwe do wystąpienia w trakcie eksploatacji składowiska odpadów: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472BC" w:rsidRPr="009472BC" w:rsidRDefault="009472BC" w:rsidP="00677926">
      <w:pPr>
        <w:tabs>
          <w:tab w:val="left" w:pos="426"/>
        </w:tabs>
        <w:jc w:val="both"/>
        <w:rPr>
          <w:rFonts w:ascii="Arial" w:hAnsi="Arial" w:cs="Arial"/>
          <w:color w:val="000000"/>
          <w:sz w:val="6"/>
          <w:szCs w:val="24"/>
        </w:rPr>
      </w:pPr>
    </w:p>
    <w:p w:rsidR="00677926" w:rsidRPr="009472BC" w:rsidRDefault="009472BC" w:rsidP="00677926">
      <w:pPr>
        <w:pStyle w:val="NormalnyWeb"/>
        <w:numPr>
          <w:ilvl w:val="0"/>
          <w:numId w:val="35"/>
        </w:numPr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s</w:t>
      </w:r>
      <w:r w:rsidRPr="009472BC">
        <w:rPr>
          <w:rFonts w:ascii="Arial" w:hAnsi="Arial" w:cs="Arial"/>
        </w:rPr>
        <w:t>amozapłon, zapłon</w:t>
      </w:r>
      <w:r>
        <w:rPr>
          <w:rFonts w:ascii="Arial" w:hAnsi="Arial" w:cs="Arial"/>
        </w:rPr>
        <w:t xml:space="preserve"> lub pożar</w:t>
      </w:r>
      <w:r w:rsidRPr="009472BC">
        <w:rPr>
          <w:rFonts w:ascii="Arial" w:hAnsi="Arial" w:cs="Arial"/>
        </w:rPr>
        <w:t xml:space="preserve"> odpadów</w:t>
      </w:r>
      <w:r>
        <w:rPr>
          <w:rFonts w:ascii="Arial" w:hAnsi="Arial" w:cs="Arial"/>
        </w:rPr>
        <w:t xml:space="preserve"> lub obiektów,</w:t>
      </w:r>
    </w:p>
    <w:p w:rsidR="009472BC" w:rsidRPr="00413026" w:rsidRDefault="009472BC" w:rsidP="00677926">
      <w:pPr>
        <w:pStyle w:val="NormalnyWeb"/>
        <w:numPr>
          <w:ilvl w:val="0"/>
          <w:numId w:val="35"/>
        </w:numPr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u</w:t>
      </w:r>
      <w:r w:rsidRPr="009472BC">
        <w:rPr>
          <w:rFonts w:ascii="Arial" w:hAnsi="Arial" w:cs="Arial"/>
        </w:rPr>
        <w:t>szkodzeni</w:t>
      </w:r>
      <w:r>
        <w:rPr>
          <w:rFonts w:ascii="Arial" w:hAnsi="Arial" w:cs="Arial"/>
        </w:rPr>
        <w:t>e</w:t>
      </w:r>
      <w:r w:rsidRPr="009472BC">
        <w:rPr>
          <w:rFonts w:ascii="Arial" w:hAnsi="Arial" w:cs="Arial"/>
        </w:rPr>
        <w:t xml:space="preserve"> instalacji odgazowującej</w:t>
      </w:r>
      <w:r>
        <w:rPr>
          <w:rFonts w:ascii="Arial" w:hAnsi="Arial" w:cs="Arial"/>
        </w:rPr>
        <w:t>,</w:t>
      </w:r>
    </w:p>
    <w:p w:rsidR="00413026" w:rsidRPr="00B252F3" w:rsidRDefault="00413026" w:rsidP="00677926">
      <w:pPr>
        <w:pStyle w:val="NormalnyWeb"/>
        <w:numPr>
          <w:ilvl w:val="0"/>
          <w:numId w:val="35"/>
        </w:numPr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B252F3">
        <w:rPr>
          <w:rFonts w:ascii="Arial" w:hAnsi="Arial" w:cs="Arial"/>
        </w:rPr>
        <w:t>wybuch gazu składowiskowego,</w:t>
      </w:r>
    </w:p>
    <w:p w:rsidR="009472BC" w:rsidRPr="009472BC" w:rsidRDefault="009472BC" w:rsidP="00677926">
      <w:pPr>
        <w:pStyle w:val="NormalnyWeb"/>
        <w:numPr>
          <w:ilvl w:val="0"/>
          <w:numId w:val="35"/>
        </w:numPr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u</w:t>
      </w:r>
      <w:r w:rsidRPr="009472BC">
        <w:rPr>
          <w:rFonts w:ascii="Arial" w:hAnsi="Arial" w:cs="Arial"/>
        </w:rPr>
        <w:t>szkodzenie sztucznego uszczelnienia niecki składowiska</w:t>
      </w:r>
      <w:r>
        <w:rPr>
          <w:rFonts w:ascii="Arial" w:hAnsi="Arial" w:cs="Arial"/>
        </w:rPr>
        <w:t>,</w:t>
      </w:r>
    </w:p>
    <w:p w:rsidR="009472BC" w:rsidRPr="009472BC" w:rsidRDefault="009472BC" w:rsidP="009472BC">
      <w:pPr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9472BC">
        <w:rPr>
          <w:rFonts w:ascii="Arial" w:hAnsi="Arial" w:cs="Arial"/>
          <w:sz w:val="24"/>
          <w:szCs w:val="24"/>
        </w:rPr>
        <w:t>obsunięcie się obwałowania, przerwani</w:t>
      </w:r>
      <w:r>
        <w:rPr>
          <w:rFonts w:ascii="Arial" w:hAnsi="Arial" w:cs="Arial"/>
          <w:sz w:val="24"/>
          <w:szCs w:val="24"/>
        </w:rPr>
        <w:t>e</w:t>
      </w:r>
      <w:r w:rsidRPr="009472BC">
        <w:rPr>
          <w:rFonts w:ascii="Arial" w:hAnsi="Arial" w:cs="Arial"/>
          <w:sz w:val="24"/>
          <w:szCs w:val="24"/>
        </w:rPr>
        <w:t xml:space="preserve"> wału oporowo</w:t>
      </w:r>
      <w:r>
        <w:rPr>
          <w:rFonts w:ascii="Arial" w:hAnsi="Arial" w:cs="Arial"/>
          <w:sz w:val="24"/>
          <w:szCs w:val="24"/>
        </w:rPr>
        <w:t xml:space="preserve"> </w:t>
      </w:r>
      <w:r w:rsidRPr="009472B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9472BC">
        <w:rPr>
          <w:rFonts w:ascii="Arial" w:hAnsi="Arial" w:cs="Arial"/>
          <w:sz w:val="24"/>
          <w:szCs w:val="24"/>
        </w:rPr>
        <w:t>osłonowego</w:t>
      </w:r>
      <w:r>
        <w:rPr>
          <w:rFonts w:ascii="Arial" w:hAnsi="Arial" w:cs="Arial"/>
          <w:sz w:val="24"/>
          <w:szCs w:val="24"/>
        </w:rPr>
        <w:t>,</w:t>
      </w:r>
      <w:r w:rsidRPr="009472BC">
        <w:rPr>
          <w:rFonts w:ascii="Arial" w:hAnsi="Arial" w:cs="Arial"/>
          <w:sz w:val="24"/>
          <w:szCs w:val="24"/>
        </w:rPr>
        <w:t xml:space="preserve"> </w:t>
      </w:r>
    </w:p>
    <w:p w:rsidR="009472BC" w:rsidRPr="00D2733A" w:rsidRDefault="009472BC" w:rsidP="00677926">
      <w:pPr>
        <w:pStyle w:val="NormalnyWeb"/>
        <w:numPr>
          <w:ilvl w:val="0"/>
          <w:numId w:val="35"/>
        </w:numPr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k</w:t>
      </w:r>
      <w:r w:rsidRPr="009472BC">
        <w:rPr>
          <w:rFonts w:ascii="Arial" w:hAnsi="Arial" w:cs="Arial"/>
        </w:rPr>
        <w:t>atastrofalne opady i roztopy</w:t>
      </w:r>
      <w:r w:rsidR="00D2733A" w:rsidRPr="00D2733A">
        <w:rPr>
          <w:rFonts w:ascii="Arial" w:hAnsi="Arial" w:cs="Arial"/>
          <w:b/>
        </w:rPr>
        <w:t xml:space="preserve"> </w:t>
      </w:r>
      <w:r w:rsidR="00D2733A">
        <w:rPr>
          <w:rFonts w:ascii="Arial" w:hAnsi="Arial" w:cs="Arial"/>
          <w:b/>
        </w:rPr>
        <w:t xml:space="preserve">i </w:t>
      </w:r>
      <w:r w:rsidR="00D2733A" w:rsidRPr="00D2733A">
        <w:rPr>
          <w:rFonts w:ascii="Arial" w:hAnsi="Arial" w:cs="Arial"/>
        </w:rPr>
        <w:t>przepełnieni</w:t>
      </w:r>
      <w:r w:rsidR="00D2733A">
        <w:rPr>
          <w:rFonts w:ascii="Arial" w:hAnsi="Arial" w:cs="Arial"/>
        </w:rPr>
        <w:t>e</w:t>
      </w:r>
      <w:r w:rsidR="00D2733A" w:rsidRPr="00D2733A">
        <w:rPr>
          <w:rFonts w:ascii="Arial" w:hAnsi="Arial" w:cs="Arial"/>
        </w:rPr>
        <w:t xml:space="preserve"> zbiornika retencyjnego odciekami</w:t>
      </w:r>
      <w:r w:rsidR="00D2733A">
        <w:rPr>
          <w:rFonts w:ascii="Arial" w:hAnsi="Arial" w:cs="Arial"/>
        </w:rPr>
        <w:t>,</w:t>
      </w:r>
    </w:p>
    <w:p w:rsidR="00D2733A" w:rsidRPr="00D2733A" w:rsidRDefault="00D2733A" w:rsidP="00677926">
      <w:pPr>
        <w:pStyle w:val="NormalnyWeb"/>
        <w:numPr>
          <w:ilvl w:val="0"/>
          <w:numId w:val="35"/>
        </w:numPr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D2733A">
        <w:rPr>
          <w:rFonts w:ascii="Arial" w:hAnsi="Arial" w:cs="Arial"/>
        </w:rPr>
        <w:t>awaria rurociągu tłocznego odcieków</w:t>
      </w:r>
      <w:r>
        <w:rPr>
          <w:rFonts w:ascii="Arial" w:hAnsi="Arial" w:cs="Arial"/>
        </w:rPr>
        <w:t>,</w:t>
      </w:r>
    </w:p>
    <w:p w:rsidR="00D2733A" w:rsidRPr="00D2733A" w:rsidRDefault="00D2733A" w:rsidP="00D2733A">
      <w:pPr>
        <w:pStyle w:val="NormalnyWeb"/>
        <w:numPr>
          <w:ilvl w:val="0"/>
          <w:numId w:val="35"/>
        </w:numPr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D2733A">
        <w:rPr>
          <w:rFonts w:ascii="Arial" w:hAnsi="Arial" w:cs="Arial"/>
        </w:rPr>
        <w:t xml:space="preserve">awarie maszyn i urządzeń </w:t>
      </w:r>
      <w:r>
        <w:rPr>
          <w:rFonts w:ascii="Arial" w:hAnsi="Arial" w:cs="Arial"/>
        </w:rPr>
        <w:t>technologicznych,</w:t>
      </w:r>
    </w:p>
    <w:p w:rsidR="00D2733A" w:rsidRPr="00D2733A" w:rsidRDefault="00D2733A" w:rsidP="00D2733A">
      <w:pPr>
        <w:pStyle w:val="NormalnyWeb"/>
        <w:numPr>
          <w:ilvl w:val="0"/>
          <w:numId w:val="35"/>
        </w:numPr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  <w:b/>
          <w:sz w:val="16"/>
        </w:rPr>
      </w:pPr>
      <w:r w:rsidRPr="00D2733A">
        <w:rPr>
          <w:rFonts w:ascii="Arial" w:hAnsi="Arial" w:cs="Arial"/>
        </w:rPr>
        <w:t xml:space="preserve">awaria instalacji tryskaczowej, </w:t>
      </w:r>
    </w:p>
    <w:p w:rsidR="00D2733A" w:rsidRPr="00D2733A" w:rsidRDefault="00D2733A" w:rsidP="00D2733A">
      <w:pPr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</w:rPr>
      </w:pPr>
      <w:r w:rsidRPr="00D2733A">
        <w:rPr>
          <w:rFonts w:ascii="Arial" w:hAnsi="Arial" w:cs="Arial"/>
          <w:sz w:val="24"/>
          <w:szCs w:val="24"/>
        </w:rPr>
        <w:t>uszkodzenie dróg technologicznych</w:t>
      </w:r>
      <w:r>
        <w:rPr>
          <w:rFonts w:ascii="Arial" w:hAnsi="Arial" w:cs="Arial"/>
          <w:sz w:val="24"/>
          <w:szCs w:val="24"/>
        </w:rPr>
        <w:t>.</w:t>
      </w:r>
      <w:r w:rsidRPr="00D2733A">
        <w:rPr>
          <w:rFonts w:ascii="Arial" w:hAnsi="Arial" w:cs="Arial"/>
          <w:sz w:val="24"/>
          <w:szCs w:val="24"/>
        </w:rPr>
        <w:t xml:space="preserve"> </w:t>
      </w:r>
    </w:p>
    <w:p w:rsidR="00677926" w:rsidRPr="00D2733A" w:rsidRDefault="00677926" w:rsidP="00B24067">
      <w:pPr>
        <w:pStyle w:val="NormalnyWeb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</w:rPr>
      </w:pPr>
    </w:p>
    <w:p w:rsidR="00B24067" w:rsidRDefault="00B24067" w:rsidP="00B24067">
      <w:pPr>
        <w:pStyle w:val="NormalnyWeb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D46375">
        <w:rPr>
          <w:rFonts w:ascii="Arial" w:hAnsi="Arial" w:cs="Arial"/>
          <w:b/>
          <w:bCs/>
        </w:rPr>
        <w:t>VII.</w:t>
      </w:r>
      <w:r w:rsidR="00677926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. </w:t>
      </w:r>
      <w:r w:rsidRPr="00D46375">
        <w:rPr>
          <w:rFonts w:ascii="Arial" w:hAnsi="Arial" w:cs="Arial"/>
        </w:rPr>
        <w:t xml:space="preserve">Zapobieganie występowaniu sytuacji awaryjnych </w:t>
      </w:r>
      <w:r>
        <w:rPr>
          <w:rFonts w:ascii="Arial" w:hAnsi="Arial" w:cs="Arial"/>
        </w:rPr>
        <w:t xml:space="preserve">na składowisku </w:t>
      </w:r>
      <w:r w:rsidRPr="00D46375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przede wszystkim:</w:t>
      </w:r>
    </w:p>
    <w:p w:rsidR="00B24067" w:rsidRDefault="00B24067" w:rsidP="008E489A">
      <w:pPr>
        <w:pStyle w:val="NormalnyWeb"/>
        <w:numPr>
          <w:ilvl w:val="0"/>
          <w:numId w:val="2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</w:rPr>
      </w:pPr>
      <w:r w:rsidRPr="00542554">
        <w:rPr>
          <w:rFonts w:ascii="Arial" w:hAnsi="Arial" w:cs="Arial"/>
        </w:rPr>
        <w:t xml:space="preserve">poprawne wybudowanie instalacji z zachowaniem parametrów technicznych </w:t>
      </w:r>
      <w:r w:rsidRPr="00542554">
        <w:rPr>
          <w:rFonts w:ascii="Arial" w:hAnsi="Arial" w:cs="Arial"/>
        </w:rPr>
        <w:br/>
        <w:t xml:space="preserve">określonych w projekcie budowlanym i w pozwoleniu na budowę, </w:t>
      </w:r>
    </w:p>
    <w:p w:rsidR="00B24067" w:rsidRDefault="00B24067" w:rsidP="008E489A">
      <w:pPr>
        <w:pStyle w:val="NormalnyWeb"/>
        <w:numPr>
          <w:ilvl w:val="0"/>
          <w:numId w:val="2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</w:rPr>
      </w:pPr>
      <w:r w:rsidRPr="007663C4">
        <w:rPr>
          <w:rFonts w:ascii="Arial" w:hAnsi="Arial" w:cs="Arial"/>
        </w:rPr>
        <w:t xml:space="preserve">przestrzeganie warunków pozwolenia zintegrowanego, Instrukcji eksploatacji </w:t>
      </w:r>
      <w:r w:rsidRPr="007663C4">
        <w:rPr>
          <w:rFonts w:ascii="Arial" w:hAnsi="Arial" w:cs="Arial"/>
        </w:rPr>
        <w:br/>
        <w:t>i innych opracowań dotyczących użytkowania poszczególnych obiektów</w:t>
      </w:r>
      <w:r w:rsidRPr="007663C4">
        <w:rPr>
          <w:rFonts w:ascii="Arial" w:hAnsi="Arial" w:cs="Arial"/>
        </w:rPr>
        <w:br/>
        <w:t xml:space="preserve">wchodzących w skład instalacji oraz reguł postępowania, uwzględniających aktualny stan przepisów prawa, </w:t>
      </w:r>
    </w:p>
    <w:p w:rsidR="00B24067" w:rsidRPr="00301A59" w:rsidRDefault="0003403C" w:rsidP="008E489A">
      <w:pPr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4E5D18">
        <w:rPr>
          <w:rFonts w:ascii="Arial" w:hAnsi="Arial" w:cs="Arial"/>
          <w:bCs/>
          <w:sz w:val="24"/>
          <w:szCs w:val="24"/>
        </w:rPr>
        <w:t>wyposażenie składowiska</w:t>
      </w:r>
      <w:r w:rsidR="00B24067" w:rsidRPr="002C4EF4">
        <w:rPr>
          <w:rFonts w:ascii="Arial" w:hAnsi="Arial" w:cs="Arial"/>
          <w:bCs/>
          <w:sz w:val="24"/>
          <w:szCs w:val="24"/>
        </w:rPr>
        <w:t xml:space="preserve"> w urządzenia i sprzęt przeci</w:t>
      </w:r>
      <w:r w:rsidR="00B24067">
        <w:rPr>
          <w:rFonts w:ascii="Arial" w:hAnsi="Arial" w:cs="Arial"/>
          <w:bCs/>
          <w:sz w:val="24"/>
          <w:szCs w:val="24"/>
        </w:rPr>
        <w:t>wpożarowy;</w:t>
      </w:r>
    </w:p>
    <w:p w:rsidR="00B24067" w:rsidRDefault="00B24067" w:rsidP="008E489A">
      <w:pPr>
        <w:pStyle w:val="NormalnyWeb"/>
        <w:numPr>
          <w:ilvl w:val="0"/>
          <w:numId w:val="2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</w:rPr>
      </w:pPr>
      <w:r w:rsidRPr="007663C4">
        <w:rPr>
          <w:rFonts w:ascii="Arial" w:hAnsi="Arial" w:cs="Arial"/>
        </w:rPr>
        <w:t xml:space="preserve">prowadzenie okresowych szkoleń instruktażowych związanych z obsługą składowiska, </w:t>
      </w:r>
    </w:p>
    <w:p w:rsidR="00B24067" w:rsidRDefault="00B24067" w:rsidP="008E489A">
      <w:pPr>
        <w:pStyle w:val="NormalnyWeb"/>
        <w:numPr>
          <w:ilvl w:val="0"/>
          <w:numId w:val="2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</w:rPr>
      </w:pPr>
      <w:r w:rsidRPr="007663C4">
        <w:rPr>
          <w:rFonts w:ascii="Arial" w:hAnsi="Arial" w:cs="Arial"/>
        </w:rPr>
        <w:t xml:space="preserve">prowadzenie działań prewencyjnych w ramach monitoringu środowiska </w:t>
      </w:r>
      <w:r>
        <w:rPr>
          <w:rFonts w:ascii="Arial" w:hAnsi="Arial" w:cs="Arial"/>
        </w:rPr>
        <w:br/>
      </w:r>
      <w:r w:rsidRPr="007663C4">
        <w:rPr>
          <w:rFonts w:ascii="Arial" w:hAnsi="Arial" w:cs="Arial"/>
        </w:rPr>
        <w:t xml:space="preserve">w  zakresie i z częstotliwością określoną przez przepisy prawa.  </w:t>
      </w:r>
    </w:p>
    <w:p w:rsidR="00B24067" w:rsidRPr="00301A59" w:rsidRDefault="00B24067" w:rsidP="008E489A">
      <w:pPr>
        <w:pStyle w:val="NormalnyWeb"/>
        <w:numPr>
          <w:ilvl w:val="0"/>
          <w:numId w:val="2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prowadzenie</w:t>
      </w:r>
      <w:r w:rsidRPr="007663C4">
        <w:rPr>
          <w:rFonts w:ascii="Arial" w:hAnsi="Arial" w:cs="Arial"/>
        </w:rPr>
        <w:t xml:space="preserve"> codzienn</w:t>
      </w:r>
      <w:r>
        <w:rPr>
          <w:rFonts w:ascii="Arial" w:hAnsi="Arial" w:cs="Arial"/>
        </w:rPr>
        <w:t>ych</w:t>
      </w:r>
      <w:r w:rsidRPr="007663C4">
        <w:rPr>
          <w:rFonts w:ascii="Arial" w:hAnsi="Arial" w:cs="Arial"/>
        </w:rPr>
        <w:t xml:space="preserve"> oględzin budowli i urządzeń mających istotne znacz</w:t>
      </w:r>
      <w:r>
        <w:rPr>
          <w:rFonts w:ascii="Arial" w:hAnsi="Arial" w:cs="Arial"/>
        </w:rPr>
        <w:t>enie dla poprawnej eksploatacji składowiska min.</w:t>
      </w:r>
      <w:r w:rsidRPr="007663C4">
        <w:rPr>
          <w:rFonts w:ascii="Arial" w:hAnsi="Arial" w:cs="Arial"/>
        </w:rPr>
        <w:t xml:space="preserve"> przegląd obwałowań, przegląd</w:t>
      </w:r>
      <w:r>
        <w:rPr>
          <w:rFonts w:ascii="Arial" w:hAnsi="Arial" w:cs="Arial"/>
        </w:rPr>
        <w:t>y</w:t>
      </w:r>
      <w:r w:rsidRPr="007663C4">
        <w:rPr>
          <w:rFonts w:ascii="Arial" w:hAnsi="Arial" w:cs="Arial"/>
        </w:rPr>
        <w:t xml:space="preserve"> techniczne sprzętu</w:t>
      </w:r>
      <w:r>
        <w:rPr>
          <w:rFonts w:ascii="Arial" w:hAnsi="Arial" w:cs="Arial"/>
        </w:rPr>
        <w:t>,</w:t>
      </w:r>
    </w:p>
    <w:p w:rsidR="00B24067" w:rsidRDefault="00B24067" w:rsidP="008E489A">
      <w:pPr>
        <w:pStyle w:val="NormalnyWeb"/>
        <w:numPr>
          <w:ilvl w:val="0"/>
          <w:numId w:val="2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</w:rPr>
      </w:pPr>
      <w:r w:rsidRPr="0029289F">
        <w:rPr>
          <w:rFonts w:ascii="Arial" w:hAnsi="Arial" w:cs="Arial"/>
        </w:rPr>
        <w:t xml:space="preserve">zastosowanie rozwiązań geotechnicznych mających istotne znaczenie dla zabezpieczenia przed kontaktem z odciekami wód </w:t>
      </w:r>
      <w:r>
        <w:rPr>
          <w:rFonts w:ascii="Arial" w:hAnsi="Arial" w:cs="Arial"/>
        </w:rPr>
        <w:t>gruntowych,</w:t>
      </w:r>
    </w:p>
    <w:p w:rsidR="00B24067" w:rsidRPr="00B24067" w:rsidRDefault="00B24067" w:rsidP="008E489A">
      <w:pPr>
        <w:pStyle w:val="NormalnyWeb"/>
        <w:numPr>
          <w:ilvl w:val="0"/>
          <w:numId w:val="2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</w:rPr>
      </w:pPr>
      <w:r w:rsidRPr="00B24067">
        <w:rPr>
          <w:rFonts w:ascii="Arial" w:hAnsi="Arial" w:cs="Arial"/>
        </w:rPr>
        <w:t xml:space="preserve">okresowo, dwa razy w roku, przeprowadzane jest  płukanie sytemu </w:t>
      </w:r>
      <w:r w:rsidRPr="00B24067">
        <w:rPr>
          <w:rFonts w:ascii="Arial" w:hAnsi="Arial" w:cs="Arial"/>
        </w:rPr>
        <w:br/>
        <w:t xml:space="preserve">drenażowego celem utrzymania jego pełnej funkcjonalności: drenaż  </w:t>
      </w:r>
      <w:r w:rsidRPr="00B24067">
        <w:rPr>
          <w:rFonts w:ascii="Arial" w:hAnsi="Arial" w:cs="Arial"/>
        </w:rPr>
        <w:br/>
      </w:r>
      <w:proofErr w:type="spellStart"/>
      <w:r w:rsidRPr="00B24067">
        <w:rPr>
          <w:rFonts w:ascii="Arial" w:hAnsi="Arial" w:cs="Arial"/>
        </w:rPr>
        <w:t>podfoliowy</w:t>
      </w:r>
      <w:proofErr w:type="spellEnd"/>
      <w:r w:rsidRPr="00B24067">
        <w:rPr>
          <w:rFonts w:ascii="Arial" w:hAnsi="Arial" w:cs="Arial"/>
        </w:rPr>
        <w:t xml:space="preserve"> odprowadza  wody gruntowe zabezpieczając jednocześnie </w:t>
      </w:r>
      <w:r w:rsidRPr="00B24067">
        <w:rPr>
          <w:rFonts w:ascii="Arial" w:hAnsi="Arial" w:cs="Arial"/>
        </w:rPr>
        <w:br/>
      </w:r>
      <w:proofErr w:type="spellStart"/>
      <w:r w:rsidRPr="00B24067">
        <w:rPr>
          <w:rFonts w:ascii="Arial" w:hAnsi="Arial" w:cs="Arial"/>
        </w:rPr>
        <w:t>geosyntetyczną</w:t>
      </w:r>
      <w:proofErr w:type="spellEnd"/>
      <w:r w:rsidRPr="00B24067">
        <w:rPr>
          <w:rFonts w:ascii="Arial" w:hAnsi="Arial" w:cs="Arial"/>
        </w:rPr>
        <w:t xml:space="preserve"> czaszę przed wyporem, drenaż </w:t>
      </w:r>
      <w:proofErr w:type="spellStart"/>
      <w:r w:rsidRPr="00B24067">
        <w:rPr>
          <w:rFonts w:ascii="Arial" w:hAnsi="Arial" w:cs="Arial"/>
        </w:rPr>
        <w:t>nadfoliowy</w:t>
      </w:r>
      <w:proofErr w:type="spellEnd"/>
      <w:r w:rsidRPr="00B24067">
        <w:rPr>
          <w:rFonts w:ascii="Arial" w:hAnsi="Arial" w:cs="Arial"/>
        </w:rPr>
        <w:t xml:space="preserve"> zapewnia</w:t>
      </w:r>
      <w:r w:rsidRPr="00B24067">
        <w:rPr>
          <w:rFonts w:ascii="Arial" w:hAnsi="Arial" w:cs="Arial"/>
        </w:rPr>
        <w:br/>
        <w:t xml:space="preserve">odprowadzenie odcieku do zbiornika retencyjnego i dalej do oczyszczalni, </w:t>
      </w:r>
    </w:p>
    <w:p w:rsidR="00B24067" w:rsidRDefault="00B24067" w:rsidP="008E489A">
      <w:pPr>
        <w:pStyle w:val="NormalnyWeb"/>
        <w:numPr>
          <w:ilvl w:val="0"/>
          <w:numId w:val="2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prowadzenie</w:t>
      </w:r>
      <w:r w:rsidRPr="0029289F">
        <w:rPr>
          <w:rFonts w:ascii="Arial" w:hAnsi="Arial" w:cs="Arial"/>
        </w:rPr>
        <w:t xml:space="preserve"> działa</w:t>
      </w:r>
      <w:r>
        <w:rPr>
          <w:rFonts w:ascii="Arial" w:hAnsi="Arial" w:cs="Arial"/>
        </w:rPr>
        <w:t>ń</w:t>
      </w:r>
      <w:r w:rsidRPr="002928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mających</w:t>
      </w:r>
      <w:r w:rsidRPr="0029289F">
        <w:rPr>
          <w:rFonts w:ascii="Arial" w:hAnsi="Arial" w:cs="Arial"/>
        </w:rPr>
        <w:t xml:space="preserve"> na celu zapobieganie przed rozwiewan</w:t>
      </w:r>
      <w:r>
        <w:rPr>
          <w:rFonts w:ascii="Arial" w:hAnsi="Arial" w:cs="Arial"/>
        </w:rPr>
        <w:t xml:space="preserve">iem frakcji lekkiej oraz </w:t>
      </w:r>
      <w:r w:rsidRPr="0029289F">
        <w:rPr>
          <w:rFonts w:ascii="Arial" w:hAnsi="Arial" w:cs="Arial"/>
        </w:rPr>
        <w:t xml:space="preserve"> ogranicza</w:t>
      </w:r>
      <w:r>
        <w:rPr>
          <w:rFonts w:ascii="Arial" w:hAnsi="Arial" w:cs="Arial"/>
        </w:rPr>
        <w:t>j</w:t>
      </w:r>
      <w:r w:rsidR="004A6701">
        <w:rPr>
          <w:rFonts w:ascii="Arial" w:hAnsi="Arial" w:cs="Arial"/>
        </w:rPr>
        <w:t>ą</w:t>
      </w:r>
      <w:r>
        <w:rPr>
          <w:rFonts w:ascii="Arial" w:hAnsi="Arial" w:cs="Arial"/>
        </w:rPr>
        <w:t>cych</w:t>
      </w:r>
      <w:r w:rsidRPr="0029289F">
        <w:rPr>
          <w:rFonts w:ascii="Arial" w:hAnsi="Arial" w:cs="Arial"/>
        </w:rPr>
        <w:t xml:space="preserve">  powie</w:t>
      </w:r>
      <w:r>
        <w:rPr>
          <w:rFonts w:ascii="Arial" w:hAnsi="Arial" w:cs="Arial"/>
        </w:rPr>
        <w:t xml:space="preserve">rzchnię emisji  gazów i odorów </w:t>
      </w:r>
      <w:r w:rsidRPr="0029289F">
        <w:rPr>
          <w:rFonts w:ascii="Arial" w:hAnsi="Arial" w:cs="Arial"/>
        </w:rPr>
        <w:t>polegając</w:t>
      </w:r>
      <w:r>
        <w:rPr>
          <w:rFonts w:ascii="Arial" w:hAnsi="Arial" w:cs="Arial"/>
        </w:rPr>
        <w:t>ych</w:t>
      </w:r>
      <w:r w:rsidRPr="0029289F">
        <w:rPr>
          <w:rFonts w:ascii="Arial" w:hAnsi="Arial" w:cs="Arial"/>
        </w:rPr>
        <w:t xml:space="preserve"> na codziennym  przykrywaniu odpadów pośrednią warstwą interną lub siatką zabezpieczającą </w:t>
      </w:r>
      <w:r>
        <w:rPr>
          <w:rFonts w:ascii="Arial" w:hAnsi="Arial" w:cs="Arial"/>
        </w:rPr>
        <w:t>.</w:t>
      </w:r>
    </w:p>
    <w:p w:rsidR="00B24067" w:rsidRPr="003B04EB" w:rsidRDefault="00B24067" w:rsidP="00B2406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2"/>
        </w:rPr>
      </w:pPr>
    </w:p>
    <w:p w:rsidR="00B24067" w:rsidRPr="00D46375" w:rsidRDefault="00B24067" w:rsidP="00B24067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D46375">
        <w:rPr>
          <w:rFonts w:ascii="Arial" w:hAnsi="Arial" w:cs="Arial"/>
        </w:rPr>
        <w:t xml:space="preserve">W każdej sytuacji awaryjnej przy prowadzeniu akcji ratowniczo-naprawczej </w:t>
      </w:r>
      <w:r>
        <w:rPr>
          <w:rFonts w:ascii="Arial" w:hAnsi="Arial" w:cs="Arial"/>
        </w:rPr>
        <w:br/>
      </w:r>
      <w:r w:rsidRPr="00D46375">
        <w:rPr>
          <w:rFonts w:ascii="Arial" w:hAnsi="Arial" w:cs="Arial"/>
        </w:rPr>
        <w:t xml:space="preserve">w pierwszej kolejności należy ratować życie i zdrowie ludzkie, a </w:t>
      </w:r>
      <w:r>
        <w:rPr>
          <w:rFonts w:ascii="Arial" w:hAnsi="Arial" w:cs="Arial"/>
        </w:rPr>
        <w:t>następnie</w:t>
      </w:r>
      <w:r w:rsidRPr="00D46375">
        <w:rPr>
          <w:rFonts w:ascii="Arial" w:hAnsi="Arial" w:cs="Arial"/>
        </w:rPr>
        <w:t xml:space="preserve"> kolejno  likwidować </w:t>
      </w:r>
      <w:r>
        <w:rPr>
          <w:rFonts w:ascii="Arial" w:hAnsi="Arial" w:cs="Arial"/>
        </w:rPr>
        <w:t>przyczyny</w:t>
      </w:r>
      <w:r w:rsidRPr="00D46375">
        <w:rPr>
          <w:rFonts w:ascii="Arial" w:hAnsi="Arial" w:cs="Arial"/>
        </w:rPr>
        <w:t xml:space="preserve"> awarii oraz zabezpieczyć sprzęt i urządzenia techniczne </w:t>
      </w:r>
      <w:r w:rsidRPr="00D46375">
        <w:rPr>
          <w:rFonts w:ascii="Arial" w:hAnsi="Arial" w:cs="Arial"/>
        </w:rPr>
        <w:br/>
        <w:t>z zachowaniem zasad określonych przez przepisy prawa.</w:t>
      </w:r>
    </w:p>
    <w:p w:rsidR="00B24067" w:rsidRPr="0029289F" w:rsidRDefault="00B24067" w:rsidP="00B24067">
      <w:pPr>
        <w:pStyle w:val="NormalnyWeb"/>
        <w:tabs>
          <w:tab w:val="left" w:pos="426"/>
        </w:tabs>
        <w:spacing w:before="0" w:beforeAutospacing="0" w:after="0" w:afterAutospacing="0"/>
        <w:ind w:left="600"/>
        <w:jc w:val="both"/>
        <w:rPr>
          <w:rFonts w:ascii="Arial" w:hAnsi="Arial" w:cs="Arial"/>
        </w:rPr>
      </w:pPr>
    </w:p>
    <w:p w:rsidR="00CA7A51" w:rsidRDefault="00CA7A51" w:rsidP="00B24067">
      <w:pPr>
        <w:pStyle w:val="NormalnyWeb"/>
        <w:tabs>
          <w:tab w:val="left" w:pos="567"/>
        </w:tabs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B24067" w:rsidRDefault="00B24067" w:rsidP="00B24067">
      <w:pPr>
        <w:pStyle w:val="NormalnyWeb"/>
        <w:tabs>
          <w:tab w:val="left" w:pos="567"/>
        </w:tabs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D46375">
        <w:rPr>
          <w:rFonts w:ascii="Arial" w:hAnsi="Arial" w:cs="Arial"/>
          <w:b/>
          <w:bCs/>
        </w:rPr>
        <w:t>VII.</w:t>
      </w:r>
      <w:r w:rsidR="00677926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.  </w:t>
      </w:r>
      <w:r w:rsidRPr="003B04EB">
        <w:rPr>
          <w:rFonts w:ascii="Arial" w:hAnsi="Arial" w:cs="Arial"/>
          <w:bCs/>
        </w:rPr>
        <w:t>W przypadku powstania awarii</w:t>
      </w:r>
      <w:r>
        <w:rPr>
          <w:rFonts w:ascii="Arial" w:hAnsi="Arial" w:cs="Arial"/>
          <w:bCs/>
        </w:rPr>
        <w:t>:</w:t>
      </w:r>
    </w:p>
    <w:p w:rsidR="00B24067" w:rsidRDefault="00B24067" w:rsidP="00B24067">
      <w:pPr>
        <w:pStyle w:val="NormalnyWeb"/>
        <w:tabs>
          <w:tab w:val="left" w:pos="567"/>
        </w:tabs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3B04EB">
        <w:rPr>
          <w:rFonts w:ascii="Arial" w:hAnsi="Arial" w:cs="Arial"/>
          <w:bCs/>
        </w:rPr>
        <w:t xml:space="preserve"> </w:t>
      </w:r>
    </w:p>
    <w:p w:rsidR="00B24067" w:rsidRDefault="00B24067" w:rsidP="00B24067">
      <w:pPr>
        <w:pStyle w:val="NormalnyWeb"/>
        <w:tabs>
          <w:tab w:val="left" w:pos="567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VII.</w:t>
      </w:r>
      <w:r w:rsidR="00677926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.1. </w:t>
      </w:r>
      <w:r w:rsidRPr="00D46375">
        <w:rPr>
          <w:rFonts w:ascii="Arial" w:hAnsi="Arial" w:cs="Arial"/>
          <w:b/>
        </w:rPr>
        <w:t>Samozapłony, zapłony i pożary odpadów</w:t>
      </w:r>
      <w:r w:rsidRPr="00D46375">
        <w:rPr>
          <w:rFonts w:ascii="Arial" w:hAnsi="Arial" w:cs="Arial"/>
        </w:rPr>
        <w:t xml:space="preserve"> – poza bezpośrednim zagrożeniem dla zatrudnionych </w:t>
      </w:r>
      <w:r>
        <w:rPr>
          <w:rFonts w:ascii="Arial" w:hAnsi="Arial" w:cs="Arial"/>
        </w:rPr>
        <w:t>na składowisku pracowników</w:t>
      </w:r>
      <w:r w:rsidRPr="00D46375">
        <w:rPr>
          <w:rFonts w:ascii="Arial" w:hAnsi="Arial" w:cs="Arial"/>
        </w:rPr>
        <w:t>, będą powodować gwałtowne przedostawanie się do powietrza dużych ilości toksycznych za</w:t>
      </w:r>
      <w:r>
        <w:rPr>
          <w:rFonts w:ascii="Arial" w:hAnsi="Arial" w:cs="Arial"/>
        </w:rPr>
        <w:t>nieczyszczeń z procesu spalania.</w:t>
      </w:r>
    </w:p>
    <w:p w:rsidR="00B24067" w:rsidRPr="00D46375" w:rsidRDefault="00B24067" w:rsidP="00B2406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4"/>
        </w:rPr>
      </w:pPr>
    </w:p>
    <w:p w:rsidR="00B24067" w:rsidRDefault="00B24067" w:rsidP="008E489A">
      <w:pPr>
        <w:pStyle w:val="Akapitzlist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D46375">
        <w:rPr>
          <w:rFonts w:ascii="Arial" w:hAnsi="Arial" w:cs="Arial"/>
          <w:sz w:val="24"/>
          <w:szCs w:val="24"/>
        </w:rPr>
        <w:t xml:space="preserve"> razie pożaru postępować należy zgodnie z opracowaną Instrukcją</w:t>
      </w:r>
      <w:r>
        <w:rPr>
          <w:rFonts w:ascii="Arial" w:hAnsi="Arial" w:cs="Arial"/>
          <w:sz w:val="24"/>
          <w:szCs w:val="24"/>
        </w:rPr>
        <w:t xml:space="preserve"> </w:t>
      </w:r>
      <w:r w:rsidRPr="00D46375">
        <w:rPr>
          <w:rFonts w:ascii="Arial" w:hAnsi="Arial" w:cs="Arial"/>
          <w:sz w:val="24"/>
          <w:szCs w:val="24"/>
        </w:rPr>
        <w:t>przeciwpożarową</w:t>
      </w:r>
      <w:r>
        <w:rPr>
          <w:rFonts w:ascii="Arial" w:hAnsi="Arial" w:cs="Arial"/>
          <w:sz w:val="24"/>
          <w:szCs w:val="24"/>
        </w:rPr>
        <w:t>.</w:t>
      </w:r>
      <w:r w:rsidRPr="00D46375">
        <w:rPr>
          <w:rFonts w:ascii="Arial" w:hAnsi="Arial" w:cs="Arial"/>
          <w:sz w:val="24"/>
          <w:szCs w:val="24"/>
        </w:rPr>
        <w:t xml:space="preserve"> Do gaszenia obiektów kubaturowych zostaną wykorzystane</w:t>
      </w:r>
      <w:r>
        <w:rPr>
          <w:rFonts w:ascii="Arial" w:hAnsi="Arial" w:cs="Arial"/>
          <w:sz w:val="24"/>
          <w:szCs w:val="24"/>
        </w:rPr>
        <w:t xml:space="preserve"> hydranty na sieci wodociągowej</w:t>
      </w:r>
      <w:r w:rsidRPr="00D46375">
        <w:rPr>
          <w:rFonts w:ascii="Arial" w:hAnsi="Arial" w:cs="Arial"/>
          <w:sz w:val="24"/>
          <w:szCs w:val="24"/>
        </w:rPr>
        <w:t xml:space="preserve"> a do gaszenia odpadów odcieki zgromadzone </w:t>
      </w:r>
      <w:r>
        <w:rPr>
          <w:rFonts w:ascii="Arial" w:hAnsi="Arial" w:cs="Arial"/>
          <w:sz w:val="24"/>
          <w:szCs w:val="24"/>
        </w:rPr>
        <w:br/>
      </w:r>
      <w:r w:rsidRPr="00D46375">
        <w:rPr>
          <w:rFonts w:ascii="Arial" w:hAnsi="Arial" w:cs="Arial"/>
          <w:sz w:val="24"/>
          <w:szCs w:val="24"/>
        </w:rPr>
        <w:t xml:space="preserve">w zbiorniku retencyjnym oraz woda z sieci wodociągowej. </w:t>
      </w:r>
    </w:p>
    <w:p w:rsidR="00B24067" w:rsidRPr="00542554" w:rsidRDefault="00B24067" w:rsidP="00B24067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12"/>
          <w:szCs w:val="24"/>
        </w:rPr>
      </w:pPr>
    </w:p>
    <w:p w:rsidR="00B24067" w:rsidRDefault="00B24067" w:rsidP="008E489A">
      <w:pPr>
        <w:pStyle w:val="Akapitzlist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542554">
        <w:rPr>
          <w:rFonts w:ascii="Arial" w:hAnsi="Arial" w:cs="Arial"/>
          <w:sz w:val="24"/>
          <w:szCs w:val="24"/>
        </w:rPr>
        <w:t xml:space="preserve">W sytuacji wybuchu gazu składowiskowego należy postępować zgodnie </w:t>
      </w:r>
      <w:r>
        <w:rPr>
          <w:rFonts w:ascii="Arial" w:hAnsi="Arial" w:cs="Arial"/>
          <w:sz w:val="24"/>
          <w:szCs w:val="24"/>
        </w:rPr>
        <w:br/>
      </w:r>
      <w:r w:rsidRPr="00542554">
        <w:rPr>
          <w:rFonts w:ascii="Arial" w:hAnsi="Arial" w:cs="Arial"/>
          <w:sz w:val="24"/>
          <w:szCs w:val="24"/>
        </w:rPr>
        <w:t xml:space="preserve">z </w:t>
      </w:r>
      <w:r>
        <w:rPr>
          <w:rFonts w:ascii="Arial" w:hAnsi="Arial" w:cs="Arial"/>
          <w:sz w:val="24"/>
          <w:szCs w:val="24"/>
        </w:rPr>
        <w:t>I</w:t>
      </w:r>
      <w:r w:rsidRPr="00542554">
        <w:rPr>
          <w:rFonts w:ascii="Arial" w:hAnsi="Arial" w:cs="Arial"/>
          <w:sz w:val="24"/>
          <w:szCs w:val="24"/>
        </w:rPr>
        <w:t>nstrukcją przeciwpożarową</w:t>
      </w:r>
      <w:r>
        <w:rPr>
          <w:rFonts w:ascii="Arial" w:hAnsi="Arial" w:cs="Arial"/>
          <w:sz w:val="24"/>
          <w:szCs w:val="24"/>
        </w:rPr>
        <w:t xml:space="preserve">. W pierwszej </w:t>
      </w:r>
      <w:r w:rsidRPr="00542554">
        <w:rPr>
          <w:rFonts w:ascii="Arial" w:hAnsi="Arial" w:cs="Arial"/>
          <w:sz w:val="24"/>
          <w:szCs w:val="24"/>
        </w:rPr>
        <w:t xml:space="preserve">kolejności </w:t>
      </w:r>
      <w:r>
        <w:rPr>
          <w:rFonts w:ascii="Arial" w:hAnsi="Arial" w:cs="Arial"/>
          <w:sz w:val="24"/>
          <w:szCs w:val="24"/>
        </w:rPr>
        <w:t xml:space="preserve">należy: </w:t>
      </w:r>
      <w:r w:rsidRPr="00542554">
        <w:rPr>
          <w:rFonts w:ascii="Arial" w:hAnsi="Arial" w:cs="Arial"/>
          <w:sz w:val="24"/>
          <w:szCs w:val="24"/>
        </w:rPr>
        <w:t>udziel</w:t>
      </w:r>
      <w:r>
        <w:rPr>
          <w:rFonts w:ascii="Arial" w:hAnsi="Arial" w:cs="Arial"/>
          <w:sz w:val="24"/>
          <w:szCs w:val="24"/>
        </w:rPr>
        <w:t>ić</w:t>
      </w:r>
      <w:r w:rsidRPr="00542554">
        <w:rPr>
          <w:rFonts w:ascii="Arial" w:hAnsi="Arial" w:cs="Arial"/>
          <w:sz w:val="24"/>
          <w:szCs w:val="24"/>
        </w:rPr>
        <w:t xml:space="preserve">  pierwszej pomocy ewentualnym poszkodowanym, zabezpieczając miejsce wybuchu, </w:t>
      </w:r>
      <w:r>
        <w:rPr>
          <w:rFonts w:ascii="Arial" w:hAnsi="Arial" w:cs="Arial"/>
          <w:sz w:val="24"/>
          <w:szCs w:val="24"/>
        </w:rPr>
        <w:t>przystąpić do usunięcia skutków  ewentualnego</w:t>
      </w:r>
      <w:r w:rsidRPr="00542554">
        <w:rPr>
          <w:rFonts w:ascii="Arial" w:hAnsi="Arial" w:cs="Arial"/>
          <w:sz w:val="24"/>
          <w:szCs w:val="24"/>
        </w:rPr>
        <w:t xml:space="preserve">  pożar</w:t>
      </w:r>
      <w:r>
        <w:rPr>
          <w:rFonts w:ascii="Arial" w:hAnsi="Arial" w:cs="Arial"/>
          <w:sz w:val="24"/>
          <w:szCs w:val="24"/>
        </w:rPr>
        <w:t>u</w:t>
      </w:r>
      <w:r w:rsidRPr="00542554">
        <w:rPr>
          <w:rFonts w:ascii="Arial" w:hAnsi="Arial" w:cs="Arial"/>
          <w:sz w:val="24"/>
          <w:szCs w:val="24"/>
        </w:rPr>
        <w:t>.</w:t>
      </w:r>
    </w:p>
    <w:p w:rsidR="00B24067" w:rsidRPr="00542554" w:rsidRDefault="00B24067" w:rsidP="00B24067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12"/>
          <w:szCs w:val="24"/>
        </w:rPr>
      </w:pPr>
    </w:p>
    <w:p w:rsidR="00B24067" w:rsidRDefault="00B24067" w:rsidP="008E489A">
      <w:pPr>
        <w:pStyle w:val="Akapitzlist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542554">
        <w:rPr>
          <w:rFonts w:ascii="Arial" w:hAnsi="Arial" w:cs="Arial"/>
          <w:sz w:val="24"/>
          <w:szCs w:val="24"/>
        </w:rPr>
        <w:t xml:space="preserve">O zaistnieniu awarii  zostanie powiadomiona: </w:t>
      </w:r>
    </w:p>
    <w:p w:rsidR="00B24067" w:rsidRPr="002D58EB" w:rsidRDefault="00B24067" w:rsidP="00B24067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6"/>
          <w:szCs w:val="24"/>
        </w:rPr>
      </w:pPr>
    </w:p>
    <w:p w:rsidR="00B24067" w:rsidRPr="00D46375" w:rsidRDefault="00B24067" w:rsidP="00B24067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  </w:t>
      </w:r>
      <w:r w:rsidRPr="00D46375">
        <w:rPr>
          <w:rFonts w:ascii="Arial" w:hAnsi="Arial" w:cs="Arial"/>
          <w:sz w:val="24"/>
          <w:szCs w:val="24"/>
        </w:rPr>
        <w:t xml:space="preserve">Państwowa Straż Pożarna, </w:t>
      </w:r>
    </w:p>
    <w:p w:rsidR="00CA7A51" w:rsidRDefault="00B24067" w:rsidP="00B240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  </w:t>
      </w:r>
      <w:r w:rsidRPr="00D46375">
        <w:rPr>
          <w:rFonts w:ascii="Arial" w:hAnsi="Arial" w:cs="Arial"/>
          <w:sz w:val="24"/>
          <w:szCs w:val="24"/>
        </w:rPr>
        <w:t>Podkarpacki Wojewódzki Inspektor Ochrony Środowiska,</w:t>
      </w:r>
      <w:r w:rsidR="00CA7A51">
        <w:rPr>
          <w:rFonts w:ascii="Arial" w:hAnsi="Arial" w:cs="Arial"/>
          <w:sz w:val="24"/>
          <w:szCs w:val="24"/>
        </w:rPr>
        <w:t xml:space="preserve"> </w:t>
      </w:r>
    </w:p>
    <w:p w:rsidR="00CA7A51" w:rsidRPr="00D46375" w:rsidRDefault="00CA7A51" w:rsidP="00B240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  Marszałek Województwa Podkarpackiego,</w:t>
      </w:r>
    </w:p>
    <w:p w:rsidR="00B24067" w:rsidRDefault="00B24067" w:rsidP="00B240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r w:rsidRPr="00D46375">
        <w:rPr>
          <w:rFonts w:ascii="Arial" w:hAnsi="Arial" w:cs="Arial"/>
          <w:sz w:val="24"/>
          <w:szCs w:val="24"/>
        </w:rPr>
        <w:t xml:space="preserve">Wydział Bezpieczeństwa i Zarządzania  Kryzysowego Podkarpackiego Urzędu </w:t>
      </w:r>
      <w:r>
        <w:rPr>
          <w:rFonts w:ascii="Arial" w:hAnsi="Arial" w:cs="Arial"/>
          <w:sz w:val="24"/>
          <w:szCs w:val="24"/>
        </w:rPr>
        <w:br/>
        <w:t xml:space="preserve">     </w:t>
      </w:r>
      <w:r w:rsidRPr="00D46375">
        <w:rPr>
          <w:rFonts w:ascii="Arial" w:hAnsi="Arial" w:cs="Arial"/>
          <w:sz w:val="24"/>
          <w:szCs w:val="24"/>
        </w:rPr>
        <w:t>Wojewódzkiego.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B24067" w:rsidRPr="00CA7A51" w:rsidRDefault="00B24067" w:rsidP="00B24067">
      <w:pPr>
        <w:jc w:val="both"/>
        <w:rPr>
          <w:rFonts w:ascii="Arial" w:hAnsi="Arial" w:cs="Arial"/>
          <w:sz w:val="18"/>
          <w:szCs w:val="24"/>
        </w:rPr>
      </w:pPr>
    </w:p>
    <w:p w:rsidR="00B24067" w:rsidRPr="00D46375" w:rsidRDefault="00B24067" w:rsidP="00B24067">
      <w:pPr>
        <w:jc w:val="both"/>
        <w:rPr>
          <w:rFonts w:ascii="Arial" w:hAnsi="Arial" w:cs="Arial"/>
          <w:sz w:val="24"/>
          <w:szCs w:val="24"/>
        </w:rPr>
      </w:pPr>
      <w:r w:rsidRPr="00B24067">
        <w:rPr>
          <w:rFonts w:ascii="Arial" w:hAnsi="Arial" w:cs="Arial"/>
          <w:b/>
          <w:sz w:val="24"/>
          <w:szCs w:val="24"/>
        </w:rPr>
        <w:t>VII.</w:t>
      </w:r>
      <w:r w:rsidR="00677926">
        <w:rPr>
          <w:rFonts w:ascii="Arial" w:hAnsi="Arial" w:cs="Arial"/>
          <w:b/>
          <w:sz w:val="24"/>
          <w:szCs w:val="24"/>
        </w:rPr>
        <w:t>3</w:t>
      </w:r>
      <w:r w:rsidRPr="00B24067">
        <w:rPr>
          <w:rFonts w:ascii="Arial" w:hAnsi="Arial" w:cs="Arial"/>
          <w:b/>
          <w:sz w:val="24"/>
          <w:szCs w:val="24"/>
        </w:rPr>
        <w:t>.2.</w:t>
      </w:r>
      <w:r>
        <w:rPr>
          <w:rFonts w:ascii="Arial" w:hAnsi="Arial" w:cs="Arial"/>
          <w:b/>
        </w:rPr>
        <w:t xml:space="preserve"> </w:t>
      </w:r>
      <w:r w:rsidRPr="00D46375">
        <w:rPr>
          <w:rFonts w:ascii="Arial" w:hAnsi="Arial" w:cs="Arial"/>
          <w:b/>
          <w:sz w:val="24"/>
          <w:szCs w:val="24"/>
        </w:rPr>
        <w:t>Uszkodzenia instalacji odgazowującej</w:t>
      </w:r>
      <w:r w:rsidRPr="00D46375">
        <w:rPr>
          <w:rFonts w:ascii="Arial" w:hAnsi="Arial" w:cs="Arial"/>
          <w:sz w:val="24"/>
          <w:szCs w:val="24"/>
        </w:rPr>
        <w:t xml:space="preserve"> - zostanie przeprowadzona naprawa mająca na celu zapewnienie sprawności technologicznej, a jeżeli będzie to nieuzasadnione pod względem technicznym zostanie wykonany nowy odwiert  </w:t>
      </w:r>
      <w:r>
        <w:rPr>
          <w:rFonts w:ascii="Arial" w:hAnsi="Arial" w:cs="Arial"/>
          <w:sz w:val="24"/>
          <w:szCs w:val="24"/>
        </w:rPr>
        <w:br/>
      </w:r>
      <w:r w:rsidRPr="00D46375">
        <w:rPr>
          <w:rFonts w:ascii="Arial" w:hAnsi="Arial" w:cs="Arial"/>
          <w:sz w:val="24"/>
          <w:szCs w:val="24"/>
        </w:rPr>
        <w:t xml:space="preserve">z montażem  nowej studni. </w:t>
      </w:r>
    </w:p>
    <w:p w:rsidR="00B24067" w:rsidRPr="002D58EB" w:rsidRDefault="00B24067" w:rsidP="00B24067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sz w:val="20"/>
        </w:rPr>
      </w:pPr>
    </w:p>
    <w:p w:rsidR="00B24067" w:rsidRDefault="00B24067" w:rsidP="00B24067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VII.</w:t>
      </w:r>
      <w:r w:rsidR="00677926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.3. </w:t>
      </w:r>
      <w:r w:rsidRPr="00D46375">
        <w:rPr>
          <w:rFonts w:ascii="Arial" w:hAnsi="Arial" w:cs="Arial"/>
          <w:b/>
        </w:rPr>
        <w:t>Uszkodzenie sztucznego uszczelnienia niecki składowiska</w:t>
      </w:r>
      <w:r w:rsidRPr="00D46375">
        <w:rPr>
          <w:rFonts w:ascii="Arial" w:hAnsi="Arial" w:cs="Arial"/>
        </w:rPr>
        <w:t xml:space="preserve"> – może  spowodować przedostawanie się odcieków do wód gruntowych</w:t>
      </w:r>
      <w:r>
        <w:rPr>
          <w:rFonts w:ascii="Arial" w:hAnsi="Arial" w:cs="Arial"/>
        </w:rPr>
        <w:t xml:space="preserve">. </w:t>
      </w:r>
    </w:p>
    <w:p w:rsidR="00B24067" w:rsidRPr="00B24067" w:rsidRDefault="00B24067" w:rsidP="00B2406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2"/>
        </w:rPr>
      </w:pPr>
    </w:p>
    <w:p w:rsidR="00B24067" w:rsidRPr="00D46375" w:rsidRDefault="00B24067" w:rsidP="008E489A">
      <w:pPr>
        <w:pStyle w:val="NormalnyWeb"/>
        <w:numPr>
          <w:ilvl w:val="0"/>
          <w:numId w:val="26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przypadku </w:t>
      </w:r>
      <w:r w:rsidRPr="00D46375">
        <w:rPr>
          <w:rFonts w:ascii="Arial" w:hAnsi="Arial" w:cs="Arial"/>
        </w:rPr>
        <w:t>pojawieni</w:t>
      </w:r>
      <w:r>
        <w:rPr>
          <w:rFonts w:ascii="Arial" w:hAnsi="Arial" w:cs="Arial"/>
        </w:rPr>
        <w:t>a</w:t>
      </w:r>
      <w:r w:rsidRPr="00D46375">
        <w:rPr>
          <w:rFonts w:ascii="Arial" w:hAnsi="Arial" w:cs="Arial"/>
        </w:rPr>
        <w:t xml:space="preserve"> się w piezometrach oraz studzienkach W1, S IV </w:t>
      </w:r>
      <w:r>
        <w:rPr>
          <w:rFonts w:ascii="Arial" w:hAnsi="Arial" w:cs="Arial"/>
        </w:rPr>
        <w:br/>
        <w:t xml:space="preserve"> </w:t>
      </w:r>
      <w:r w:rsidRPr="00D46375">
        <w:rPr>
          <w:rFonts w:ascii="Arial" w:hAnsi="Arial" w:cs="Arial"/>
        </w:rPr>
        <w:t>i S V</w:t>
      </w:r>
      <w:r>
        <w:rPr>
          <w:rFonts w:ascii="Arial" w:hAnsi="Arial" w:cs="Arial"/>
        </w:rPr>
        <w:t xml:space="preserve"> dużych ładunków zanieczyszczeń </w:t>
      </w:r>
      <w:r w:rsidRPr="00D46375">
        <w:rPr>
          <w:rFonts w:ascii="Arial" w:hAnsi="Arial" w:cs="Arial"/>
        </w:rPr>
        <w:t>należy:</w:t>
      </w:r>
    </w:p>
    <w:p w:rsidR="00B24067" w:rsidRDefault="00B24067" w:rsidP="008E489A">
      <w:pPr>
        <w:pStyle w:val="Akapitzlist"/>
        <w:numPr>
          <w:ilvl w:val="0"/>
          <w:numId w:val="2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D58EB">
        <w:rPr>
          <w:rFonts w:ascii="Arial" w:hAnsi="Arial" w:cs="Arial"/>
          <w:sz w:val="24"/>
          <w:szCs w:val="24"/>
        </w:rPr>
        <w:t>zaczopować odpływ w studzience D1, a zanieczyszczone wody odpompowywać do</w:t>
      </w:r>
      <w:r>
        <w:rPr>
          <w:rFonts w:ascii="Arial" w:hAnsi="Arial" w:cs="Arial"/>
          <w:sz w:val="24"/>
          <w:szCs w:val="24"/>
        </w:rPr>
        <w:t xml:space="preserve"> zbiornika retencyjnego odcieku,</w:t>
      </w:r>
    </w:p>
    <w:p w:rsidR="00B24067" w:rsidRDefault="00B24067" w:rsidP="008E489A">
      <w:pPr>
        <w:pStyle w:val="Akapitzlist"/>
        <w:numPr>
          <w:ilvl w:val="0"/>
          <w:numId w:val="2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D58EB">
        <w:rPr>
          <w:rFonts w:ascii="Arial" w:hAnsi="Arial" w:cs="Arial"/>
          <w:sz w:val="24"/>
          <w:szCs w:val="24"/>
        </w:rPr>
        <w:t>wody w studzience S4 lub S5 skierować do zbiornika retencyjnego odcieków poprzez studzienkę S3 zamykając zasuwę pomiędzy studzienkami S1 i S2, uniemożliwiając spływ zanieczyszczonych wód ciekiem  kaskadowym</w:t>
      </w:r>
      <w:r>
        <w:rPr>
          <w:rFonts w:ascii="Arial" w:hAnsi="Arial" w:cs="Arial"/>
          <w:sz w:val="24"/>
          <w:szCs w:val="24"/>
        </w:rPr>
        <w:t xml:space="preserve"> do potoku,</w:t>
      </w:r>
    </w:p>
    <w:p w:rsidR="00B24067" w:rsidRDefault="00B24067" w:rsidP="008E489A">
      <w:pPr>
        <w:pStyle w:val="Akapitzlist"/>
        <w:numPr>
          <w:ilvl w:val="0"/>
          <w:numId w:val="2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odprowadzić</w:t>
      </w:r>
      <w:r w:rsidRPr="002D58EB">
        <w:rPr>
          <w:rFonts w:ascii="Arial" w:hAnsi="Arial" w:cs="Arial"/>
          <w:sz w:val="24"/>
          <w:szCs w:val="24"/>
        </w:rPr>
        <w:t xml:space="preserve"> wody wraz z odciekami do oczyszczalni ścieków.</w:t>
      </w:r>
    </w:p>
    <w:p w:rsidR="00B24067" w:rsidRPr="002D58EB" w:rsidRDefault="00B24067" w:rsidP="00B24067">
      <w:pPr>
        <w:pStyle w:val="Akapitzlist"/>
        <w:tabs>
          <w:tab w:val="num" w:pos="1512"/>
        </w:tabs>
        <w:spacing w:after="0" w:line="240" w:lineRule="auto"/>
        <w:ind w:left="426"/>
        <w:jc w:val="both"/>
        <w:rPr>
          <w:rFonts w:ascii="Arial" w:hAnsi="Arial" w:cs="Arial"/>
          <w:sz w:val="14"/>
          <w:szCs w:val="24"/>
        </w:rPr>
      </w:pPr>
    </w:p>
    <w:p w:rsidR="00B24067" w:rsidRPr="002D58EB" w:rsidRDefault="00B24067" w:rsidP="008E489A">
      <w:pPr>
        <w:pStyle w:val="Akapitzlist"/>
        <w:numPr>
          <w:ilvl w:val="0"/>
          <w:numId w:val="26"/>
        </w:numPr>
        <w:spacing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D58EB">
        <w:rPr>
          <w:rFonts w:ascii="Arial" w:hAnsi="Arial" w:cs="Arial"/>
          <w:sz w:val="24"/>
          <w:szCs w:val="24"/>
        </w:rPr>
        <w:t xml:space="preserve">O zaistnieniu awarii  zostanie powiadomiona: </w:t>
      </w:r>
    </w:p>
    <w:p w:rsidR="00B24067" w:rsidRPr="002D58EB" w:rsidRDefault="00B24067" w:rsidP="008E489A">
      <w:pPr>
        <w:pStyle w:val="Akapitzlist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D58EB">
        <w:rPr>
          <w:rFonts w:ascii="Arial" w:hAnsi="Arial" w:cs="Arial"/>
          <w:sz w:val="24"/>
          <w:szCs w:val="24"/>
        </w:rPr>
        <w:t xml:space="preserve">Państwowa Straż Pożarna, </w:t>
      </w:r>
    </w:p>
    <w:p w:rsidR="00B24067" w:rsidRPr="002D58EB" w:rsidRDefault="00B24067" w:rsidP="008E489A">
      <w:pPr>
        <w:pStyle w:val="Akapitzlist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D58EB">
        <w:rPr>
          <w:rFonts w:ascii="Arial" w:hAnsi="Arial" w:cs="Arial"/>
          <w:sz w:val="24"/>
          <w:szCs w:val="24"/>
        </w:rPr>
        <w:t>Podkarpacki Wojewódzki Inspektor Ochrony Środowiska,</w:t>
      </w:r>
    </w:p>
    <w:p w:rsidR="00CA7A51" w:rsidRPr="00CA7A51" w:rsidRDefault="00CA7A51" w:rsidP="00CA7A51">
      <w:pPr>
        <w:pStyle w:val="Akapitzlist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D58EB">
        <w:rPr>
          <w:rFonts w:ascii="Arial" w:hAnsi="Arial" w:cs="Arial"/>
          <w:sz w:val="24"/>
          <w:szCs w:val="24"/>
        </w:rPr>
        <w:t>Marszał</w:t>
      </w:r>
      <w:r>
        <w:rPr>
          <w:rFonts w:ascii="Arial" w:hAnsi="Arial" w:cs="Arial"/>
          <w:sz w:val="24"/>
          <w:szCs w:val="24"/>
        </w:rPr>
        <w:t>e</w:t>
      </w:r>
      <w:r w:rsidRPr="002D58EB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 Województwa Podkarpackiego,</w:t>
      </w:r>
    </w:p>
    <w:p w:rsidR="00B24067" w:rsidRDefault="00B24067" w:rsidP="008E489A">
      <w:pPr>
        <w:pStyle w:val="Akapitzlist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D58EB">
        <w:rPr>
          <w:rFonts w:ascii="Arial" w:hAnsi="Arial" w:cs="Arial"/>
          <w:sz w:val="24"/>
          <w:szCs w:val="24"/>
        </w:rPr>
        <w:t>Wydział Bezpieczeństwa i Zarządzania  Kryzysowego Podkarpackiego Urzędu Wojewódzkiego</w:t>
      </w:r>
      <w:r>
        <w:rPr>
          <w:rFonts w:ascii="Arial" w:hAnsi="Arial" w:cs="Arial"/>
          <w:sz w:val="24"/>
          <w:szCs w:val="24"/>
        </w:rPr>
        <w:t>,</w:t>
      </w:r>
    </w:p>
    <w:p w:rsidR="00CA7A51" w:rsidRDefault="00CA7A51" w:rsidP="00B24067">
      <w:pPr>
        <w:jc w:val="both"/>
        <w:rPr>
          <w:rFonts w:ascii="Arial" w:hAnsi="Arial" w:cs="Arial"/>
          <w:b/>
          <w:sz w:val="24"/>
          <w:szCs w:val="24"/>
        </w:rPr>
      </w:pPr>
    </w:p>
    <w:p w:rsidR="00B24067" w:rsidRDefault="00B24067" w:rsidP="00B24067">
      <w:pPr>
        <w:jc w:val="both"/>
        <w:rPr>
          <w:rFonts w:ascii="Arial" w:hAnsi="Arial" w:cs="Arial"/>
          <w:sz w:val="24"/>
          <w:szCs w:val="24"/>
        </w:rPr>
      </w:pPr>
      <w:r w:rsidRPr="00B24067">
        <w:rPr>
          <w:rFonts w:ascii="Arial" w:hAnsi="Arial" w:cs="Arial"/>
          <w:b/>
          <w:sz w:val="24"/>
          <w:szCs w:val="24"/>
        </w:rPr>
        <w:t>VII.</w:t>
      </w:r>
      <w:r w:rsidR="00677926">
        <w:rPr>
          <w:rFonts w:ascii="Arial" w:hAnsi="Arial" w:cs="Arial"/>
          <w:b/>
          <w:sz w:val="24"/>
          <w:szCs w:val="24"/>
        </w:rPr>
        <w:t>3</w:t>
      </w:r>
      <w:r w:rsidRPr="00B24067">
        <w:rPr>
          <w:rFonts w:ascii="Arial" w:hAnsi="Arial" w:cs="Arial"/>
          <w:b/>
          <w:sz w:val="24"/>
          <w:szCs w:val="24"/>
        </w:rPr>
        <w:t>.4.</w:t>
      </w:r>
      <w:r>
        <w:rPr>
          <w:rFonts w:ascii="Arial" w:hAnsi="Arial" w:cs="Arial"/>
          <w:b/>
        </w:rPr>
        <w:t xml:space="preserve"> </w:t>
      </w:r>
      <w:r w:rsidRPr="00D46375">
        <w:rPr>
          <w:rFonts w:ascii="Arial" w:hAnsi="Arial" w:cs="Arial"/>
          <w:b/>
          <w:sz w:val="24"/>
          <w:szCs w:val="24"/>
        </w:rPr>
        <w:t xml:space="preserve">Awaria </w:t>
      </w:r>
      <w:r>
        <w:rPr>
          <w:rFonts w:ascii="Arial" w:hAnsi="Arial" w:cs="Arial"/>
          <w:b/>
          <w:sz w:val="24"/>
          <w:szCs w:val="24"/>
        </w:rPr>
        <w:t>obsunięcia się obwałowania,</w:t>
      </w:r>
      <w:r w:rsidRPr="00D46375">
        <w:rPr>
          <w:rFonts w:ascii="Arial" w:hAnsi="Arial" w:cs="Arial"/>
          <w:b/>
          <w:sz w:val="24"/>
          <w:szCs w:val="24"/>
        </w:rPr>
        <w:t xml:space="preserve"> przerwania wału oporowo-osłonowego</w:t>
      </w:r>
      <w:r w:rsidRPr="00D46375">
        <w:rPr>
          <w:rFonts w:ascii="Arial" w:hAnsi="Arial" w:cs="Arial"/>
          <w:sz w:val="24"/>
          <w:szCs w:val="24"/>
        </w:rPr>
        <w:t xml:space="preserve"> </w:t>
      </w:r>
    </w:p>
    <w:p w:rsidR="00B24067" w:rsidRPr="00465BEB" w:rsidRDefault="00B24067" w:rsidP="00B24067">
      <w:pPr>
        <w:jc w:val="both"/>
        <w:rPr>
          <w:rFonts w:ascii="Arial" w:hAnsi="Arial" w:cs="Arial"/>
          <w:sz w:val="8"/>
          <w:szCs w:val="24"/>
        </w:rPr>
      </w:pPr>
    </w:p>
    <w:p w:rsidR="00B24067" w:rsidRDefault="00B24067" w:rsidP="008E489A">
      <w:pPr>
        <w:pStyle w:val="Akapitzlist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C2B13">
        <w:rPr>
          <w:rFonts w:ascii="Arial" w:hAnsi="Arial" w:cs="Arial"/>
          <w:sz w:val="24"/>
          <w:szCs w:val="24"/>
        </w:rPr>
        <w:t>W przypadku</w:t>
      </w:r>
      <w:r w:rsidRPr="00CC2B13">
        <w:rPr>
          <w:rFonts w:ascii="Arial" w:hAnsi="Arial" w:cs="Arial"/>
        </w:rPr>
        <w:t xml:space="preserve"> </w:t>
      </w:r>
      <w:r w:rsidRPr="00CC2B13">
        <w:rPr>
          <w:rFonts w:ascii="Arial" w:hAnsi="Arial" w:cs="Arial"/>
          <w:sz w:val="24"/>
          <w:szCs w:val="24"/>
        </w:rPr>
        <w:t>uszkodz</w:t>
      </w:r>
      <w:r>
        <w:rPr>
          <w:rFonts w:ascii="Arial" w:hAnsi="Arial" w:cs="Arial"/>
          <w:sz w:val="24"/>
          <w:szCs w:val="24"/>
        </w:rPr>
        <w:t>e</w:t>
      </w:r>
      <w:r w:rsidRPr="00CC2B1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ia</w:t>
      </w:r>
      <w:r w:rsidRPr="00CC2B13">
        <w:rPr>
          <w:rFonts w:ascii="Arial" w:hAnsi="Arial" w:cs="Arial"/>
          <w:sz w:val="24"/>
          <w:szCs w:val="24"/>
        </w:rPr>
        <w:t xml:space="preserve"> fragment</w:t>
      </w:r>
      <w:r>
        <w:rPr>
          <w:rFonts w:ascii="Arial" w:hAnsi="Arial" w:cs="Arial"/>
          <w:sz w:val="24"/>
          <w:szCs w:val="24"/>
        </w:rPr>
        <w:t>u</w:t>
      </w:r>
      <w:r w:rsidRPr="00CC2B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obwałowania należy niezwłocznie </w:t>
      </w:r>
      <w:r w:rsidRPr="00CC2B13">
        <w:rPr>
          <w:rFonts w:ascii="Arial" w:hAnsi="Arial" w:cs="Arial"/>
          <w:sz w:val="24"/>
          <w:szCs w:val="24"/>
        </w:rPr>
        <w:t xml:space="preserve">zrekonstruować  </w:t>
      </w:r>
      <w:r>
        <w:rPr>
          <w:rFonts w:ascii="Arial" w:hAnsi="Arial" w:cs="Arial"/>
          <w:sz w:val="24"/>
          <w:szCs w:val="24"/>
        </w:rPr>
        <w:t xml:space="preserve">uszkodzony fragment </w:t>
      </w:r>
      <w:r w:rsidRPr="00CC2B13">
        <w:rPr>
          <w:rFonts w:ascii="Arial" w:hAnsi="Arial" w:cs="Arial"/>
          <w:sz w:val="24"/>
          <w:szCs w:val="24"/>
        </w:rPr>
        <w:t xml:space="preserve">z zachowaniem  wymaganych zabiegów technicznych przy użyciu materiałów izolujących, ziemi oraz  </w:t>
      </w:r>
      <w:proofErr w:type="spellStart"/>
      <w:r w:rsidRPr="00CC2B13">
        <w:rPr>
          <w:rFonts w:ascii="Arial" w:hAnsi="Arial" w:cs="Arial"/>
          <w:sz w:val="24"/>
          <w:szCs w:val="24"/>
        </w:rPr>
        <w:t>geosyntetyków</w:t>
      </w:r>
      <w:proofErr w:type="spellEnd"/>
      <w:r w:rsidRPr="00CC2B13">
        <w:rPr>
          <w:rFonts w:ascii="Arial" w:hAnsi="Arial" w:cs="Arial"/>
          <w:sz w:val="24"/>
          <w:szCs w:val="24"/>
        </w:rPr>
        <w:t xml:space="preserve">  wzmacniających.</w:t>
      </w:r>
    </w:p>
    <w:p w:rsidR="00B24067" w:rsidRPr="00CC2B13" w:rsidRDefault="00B24067" w:rsidP="00B24067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12"/>
          <w:szCs w:val="24"/>
        </w:rPr>
      </w:pPr>
    </w:p>
    <w:p w:rsidR="00B24067" w:rsidRDefault="00B24067" w:rsidP="008E489A">
      <w:pPr>
        <w:pStyle w:val="Akapitzlist"/>
        <w:numPr>
          <w:ilvl w:val="0"/>
          <w:numId w:val="28"/>
        </w:numPr>
        <w:tabs>
          <w:tab w:val="left" w:pos="426"/>
        </w:tabs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</w:t>
      </w:r>
      <w:r w:rsidRPr="00CC2B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wydostania</w:t>
      </w:r>
      <w:r w:rsidRPr="00CC2B13">
        <w:rPr>
          <w:rFonts w:ascii="Arial" w:hAnsi="Arial" w:cs="Arial"/>
          <w:sz w:val="24"/>
          <w:szCs w:val="24"/>
        </w:rPr>
        <w:t xml:space="preserve"> się ciekłych zanieczyszczeń należy</w:t>
      </w:r>
      <w:r>
        <w:rPr>
          <w:rFonts w:ascii="Arial" w:hAnsi="Arial" w:cs="Arial"/>
          <w:sz w:val="24"/>
          <w:szCs w:val="24"/>
        </w:rPr>
        <w:t>:</w:t>
      </w:r>
    </w:p>
    <w:p w:rsidR="00B24067" w:rsidRPr="00CC2B13" w:rsidRDefault="00B24067" w:rsidP="00B24067">
      <w:pPr>
        <w:pStyle w:val="Akapitzlist"/>
        <w:rPr>
          <w:rFonts w:ascii="Arial" w:hAnsi="Arial" w:cs="Arial"/>
          <w:sz w:val="8"/>
          <w:szCs w:val="24"/>
        </w:rPr>
      </w:pPr>
    </w:p>
    <w:p w:rsidR="00B24067" w:rsidRDefault="00B24067" w:rsidP="008E489A">
      <w:pPr>
        <w:pStyle w:val="Akapitzlist"/>
        <w:numPr>
          <w:ilvl w:val="0"/>
          <w:numId w:val="29"/>
        </w:numPr>
        <w:tabs>
          <w:tab w:val="left" w:pos="426"/>
        </w:tabs>
        <w:spacing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C2B13">
        <w:rPr>
          <w:rFonts w:ascii="Arial" w:hAnsi="Arial" w:cs="Arial"/>
          <w:sz w:val="24"/>
          <w:szCs w:val="24"/>
        </w:rPr>
        <w:t>ukierunkowa</w:t>
      </w:r>
      <w:r>
        <w:rPr>
          <w:rFonts w:ascii="Arial" w:hAnsi="Arial" w:cs="Arial"/>
          <w:sz w:val="24"/>
          <w:szCs w:val="24"/>
        </w:rPr>
        <w:t>ć</w:t>
      </w:r>
      <w:r w:rsidRPr="00CC2B13">
        <w:rPr>
          <w:rFonts w:ascii="Arial" w:hAnsi="Arial" w:cs="Arial"/>
          <w:sz w:val="24"/>
          <w:szCs w:val="24"/>
        </w:rPr>
        <w:t xml:space="preserve"> spływu do cieków trapezowych  i</w:t>
      </w:r>
      <w:r>
        <w:rPr>
          <w:rFonts w:ascii="Arial" w:hAnsi="Arial" w:cs="Arial"/>
          <w:sz w:val="24"/>
          <w:szCs w:val="24"/>
        </w:rPr>
        <w:t xml:space="preserve"> innych elementów odwodnienia, </w:t>
      </w:r>
      <w:r w:rsidRPr="00CC2B13">
        <w:rPr>
          <w:rFonts w:ascii="Arial" w:hAnsi="Arial" w:cs="Arial"/>
          <w:sz w:val="24"/>
          <w:szCs w:val="24"/>
        </w:rPr>
        <w:t xml:space="preserve"> </w:t>
      </w:r>
    </w:p>
    <w:p w:rsidR="00B24067" w:rsidRDefault="00B24067" w:rsidP="008E489A">
      <w:pPr>
        <w:pStyle w:val="Akapitzlist"/>
        <w:numPr>
          <w:ilvl w:val="0"/>
          <w:numId w:val="29"/>
        </w:numPr>
        <w:tabs>
          <w:tab w:val="left" w:pos="426"/>
        </w:tabs>
        <w:spacing w:line="240" w:lineRule="auto"/>
        <w:ind w:hanging="780"/>
        <w:jc w:val="both"/>
        <w:rPr>
          <w:rFonts w:ascii="Arial" w:hAnsi="Arial" w:cs="Arial"/>
          <w:sz w:val="24"/>
          <w:szCs w:val="24"/>
        </w:rPr>
      </w:pPr>
      <w:r w:rsidRPr="00CC2B13">
        <w:rPr>
          <w:rFonts w:ascii="Arial" w:hAnsi="Arial" w:cs="Arial"/>
          <w:sz w:val="24"/>
          <w:szCs w:val="24"/>
        </w:rPr>
        <w:t xml:space="preserve">usunąć zanieczyszczenia stałe, i umieścić je na eksploatowanym sektorze, </w:t>
      </w:r>
    </w:p>
    <w:p w:rsidR="00B24067" w:rsidRDefault="00B24067" w:rsidP="008E489A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D58EB">
        <w:rPr>
          <w:rFonts w:ascii="Arial" w:hAnsi="Arial" w:cs="Arial"/>
          <w:sz w:val="24"/>
          <w:szCs w:val="24"/>
        </w:rPr>
        <w:t>zaczopować odpływ w studzience D1, a zanieczyszczone wody odpompowywać do</w:t>
      </w:r>
      <w:r>
        <w:rPr>
          <w:rFonts w:ascii="Arial" w:hAnsi="Arial" w:cs="Arial"/>
          <w:sz w:val="24"/>
          <w:szCs w:val="24"/>
        </w:rPr>
        <w:t xml:space="preserve"> zbiornika retencyjnego odcieku,</w:t>
      </w:r>
    </w:p>
    <w:p w:rsidR="00B24067" w:rsidRDefault="00B24067" w:rsidP="008E489A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D58EB">
        <w:rPr>
          <w:rFonts w:ascii="Arial" w:hAnsi="Arial" w:cs="Arial"/>
          <w:sz w:val="24"/>
          <w:szCs w:val="24"/>
        </w:rPr>
        <w:t>wody w studzience S4 lub S5 skierować do zbiornika retencyjnego odcieków poprzez studzienkę S3 zamykając zasuwę pomiędzy studzienkami S1 i S2, uniemożliwiając spływ zanieczyszczonych wód ciekiem  kaskadowym</w:t>
      </w:r>
      <w:r>
        <w:rPr>
          <w:rFonts w:ascii="Arial" w:hAnsi="Arial" w:cs="Arial"/>
          <w:sz w:val="24"/>
          <w:szCs w:val="24"/>
        </w:rPr>
        <w:t xml:space="preserve"> do potoku,</w:t>
      </w:r>
    </w:p>
    <w:p w:rsidR="00B24067" w:rsidRDefault="00B24067" w:rsidP="008E489A">
      <w:pPr>
        <w:pStyle w:val="Akapitzlist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odprowadzić</w:t>
      </w:r>
      <w:r w:rsidRPr="002D58EB">
        <w:rPr>
          <w:rFonts w:ascii="Arial" w:hAnsi="Arial" w:cs="Arial"/>
          <w:sz w:val="24"/>
          <w:szCs w:val="24"/>
        </w:rPr>
        <w:t xml:space="preserve"> wody wraz z odciekami do </w:t>
      </w:r>
      <w:r>
        <w:rPr>
          <w:rFonts w:ascii="Arial" w:hAnsi="Arial" w:cs="Arial"/>
          <w:sz w:val="24"/>
          <w:szCs w:val="24"/>
        </w:rPr>
        <w:t>oczyszczalni ścieków,</w:t>
      </w:r>
    </w:p>
    <w:p w:rsidR="00B24067" w:rsidRPr="00465BEB" w:rsidRDefault="00B24067" w:rsidP="00B24067">
      <w:pPr>
        <w:pStyle w:val="Akapitzlist"/>
        <w:tabs>
          <w:tab w:val="left" w:pos="426"/>
        </w:tabs>
        <w:spacing w:line="240" w:lineRule="auto"/>
        <w:ind w:left="780"/>
        <w:jc w:val="both"/>
        <w:rPr>
          <w:rFonts w:ascii="Arial" w:hAnsi="Arial" w:cs="Arial"/>
          <w:sz w:val="10"/>
          <w:szCs w:val="24"/>
        </w:rPr>
      </w:pPr>
    </w:p>
    <w:p w:rsidR="00B24067" w:rsidRPr="00CC2B13" w:rsidRDefault="00B24067" w:rsidP="008E489A">
      <w:pPr>
        <w:pStyle w:val="Akapitzlist"/>
        <w:numPr>
          <w:ilvl w:val="0"/>
          <w:numId w:val="28"/>
        </w:numPr>
        <w:spacing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C2B13">
        <w:rPr>
          <w:rFonts w:ascii="Arial" w:hAnsi="Arial" w:cs="Arial"/>
          <w:sz w:val="24"/>
          <w:szCs w:val="24"/>
        </w:rPr>
        <w:t xml:space="preserve"> O zaistnieniu awarii  zostanie powiadomiona: </w:t>
      </w:r>
    </w:p>
    <w:p w:rsidR="00B24067" w:rsidRPr="002D58EB" w:rsidRDefault="00B24067" w:rsidP="008E489A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58EB">
        <w:rPr>
          <w:rFonts w:ascii="Arial" w:hAnsi="Arial" w:cs="Arial"/>
          <w:sz w:val="24"/>
          <w:szCs w:val="24"/>
        </w:rPr>
        <w:t xml:space="preserve">Państwowa Straż Pożarna, </w:t>
      </w:r>
    </w:p>
    <w:p w:rsidR="00B24067" w:rsidRDefault="00B24067" w:rsidP="008E489A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58EB">
        <w:rPr>
          <w:rFonts w:ascii="Arial" w:hAnsi="Arial" w:cs="Arial"/>
          <w:sz w:val="24"/>
          <w:szCs w:val="24"/>
        </w:rPr>
        <w:t>Podkarpacki Wojewódzki Inspektor Ochrony Środowiska,</w:t>
      </w:r>
    </w:p>
    <w:p w:rsidR="00CA7A51" w:rsidRPr="002D58EB" w:rsidRDefault="00CA7A51" w:rsidP="008E489A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58EB">
        <w:rPr>
          <w:rFonts w:ascii="Arial" w:hAnsi="Arial" w:cs="Arial"/>
          <w:sz w:val="24"/>
          <w:szCs w:val="24"/>
        </w:rPr>
        <w:t>Marszał</w:t>
      </w:r>
      <w:r>
        <w:rPr>
          <w:rFonts w:ascii="Arial" w:hAnsi="Arial" w:cs="Arial"/>
          <w:sz w:val="24"/>
          <w:szCs w:val="24"/>
        </w:rPr>
        <w:t>e</w:t>
      </w:r>
      <w:r w:rsidRPr="002D58EB">
        <w:rPr>
          <w:rFonts w:ascii="Arial" w:hAnsi="Arial" w:cs="Arial"/>
          <w:sz w:val="24"/>
          <w:szCs w:val="24"/>
        </w:rPr>
        <w:t>k Województwa Podkarpackiego</w:t>
      </w:r>
      <w:r>
        <w:rPr>
          <w:rFonts w:ascii="Arial" w:hAnsi="Arial" w:cs="Arial"/>
          <w:sz w:val="24"/>
          <w:szCs w:val="24"/>
        </w:rPr>
        <w:t>,</w:t>
      </w:r>
    </w:p>
    <w:p w:rsidR="00B24067" w:rsidRPr="00CA7A51" w:rsidRDefault="00B24067" w:rsidP="00CA7A51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58EB">
        <w:rPr>
          <w:rFonts w:ascii="Arial" w:hAnsi="Arial" w:cs="Arial"/>
          <w:sz w:val="24"/>
          <w:szCs w:val="24"/>
        </w:rPr>
        <w:t>Wydział Bezpieczeństwa i Zarządzania  Kryzysowego Podkarpackiego Urzędu Wojewódzkiego</w:t>
      </w:r>
      <w:r w:rsidR="00CA7A51">
        <w:rPr>
          <w:rFonts w:ascii="Arial" w:hAnsi="Arial" w:cs="Arial"/>
          <w:sz w:val="24"/>
          <w:szCs w:val="24"/>
        </w:rPr>
        <w:t>.</w:t>
      </w:r>
    </w:p>
    <w:p w:rsidR="00B24067" w:rsidRPr="002D58EB" w:rsidRDefault="00B24067" w:rsidP="00B24067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B24067" w:rsidRDefault="00B24067" w:rsidP="00B24067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VII.</w:t>
      </w:r>
      <w:r w:rsidR="00677926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.5. </w:t>
      </w:r>
      <w:r w:rsidRPr="00D46375">
        <w:rPr>
          <w:rFonts w:ascii="Arial" w:hAnsi="Arial" w:cs="Arial"/>
          <w:b/>
        </w:rPr>
        <w:t>Katastrofalne opady i roztopy</w:t>
      </w:r>
      <w:r w:rsidRPr="00D46375">
        <w:rPr>
          <w:rFonts w:ascii="Arial" w:hAnsi="Arial" w:cs="Arial"/>
        </w:rPr>
        <w:t xml:space="preserve"> – mogą powodować przepełnienie zbiornika retencyjnego i  przedostawanie się do wód podziemnych odcieków niosących ze sobą bardzo duże ładunki zanieczyszczeń. </w:t>
      </w:r>
    </w:p>
    <w:p w:rsidR="00B24067" w:rsidRDefault="00B24067" w:rsidP="00B24067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D46375">
        <w:rPr>
          <w:rFonts w:ascii="Arial" w:hAnsi="Arial" w:cs="Arial"/>
        </w:rPr>
        <w:t>Aby nie dopuścić do tej sytuacji zintensyfiko</w:t>
      </w:r>
      <w:r>
        <w:rPr>
          <w:rFonts w:ascii="Arial" w:hAnsi="Arial" w:cs="Arial"/>
        </w:rPr>
        <w:t>wana</w:t>
      </w:r>
      <w:r w:rsidRPr="00D46375">
        <w:rPr>
          <w:rFonts w:ascii="Arial" w:hAnsi="Arial" w:cs="Arial"/>
        </w:rPr>
        <w:t xml:space="preserve"> będzie częstotliwość przepompowywania odcieków na oczyszczalnię. W okresie  intensywnych opadów oraz roztopów wzmożone będą działania mające za zadanie  utrzymanie drożności  odwodnień liniowych  celem sprawnego odprowadzenia wód opadowych tzw. „czystych” do </w:t>
      </w:r>
      <w:proofErr w:type="spellStart"/>
      <w:r w:rsidRPr="00D46375">
        <w:rPr>
          <w:rFonts w:ascii="Arial" w:hAnsi="Arial" w:cs="Arial"/>
        </w:rPr>
        <w:t>okulara</w:t>
      </w:r>
      <w:proofErr w:type="spellEnd"/>
      <w:r w:rsidRPr="00D46375">
        <w:rPr>
          <w:rFonts w:ascii="Arial" w:hAnsi="Arial" w:cs="Arial"/>
        </w:rPr>
        <w:t xml:space="preserve"> i potoku.</w:t>
      </w:r>
    </w:p>
    <w:p w:rsidR="00B24067" w:rsidRPr="00465BEB" w:rsidRDefault="00B24067" w:rsidP="00B2406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</w:rPr>
      </w:pPr>
    </w:p>
    <w:p w:rsidR="00B24067" w:rsidRPr="00D46375" w:rsidRDefault="00B24067" w:rsidP="00B24067">
      <w:pPr>
        <w:jc w:val="both"/>
        <w:rPr>
          <w:rFonts w:ascii="Arial" w:hAnsi="Arial" w:cs="Arial"/>
          <w:sz w:val="24"/>
          <w:szCs w:val="24"/>
          <w:u w:val="single"/>
        </w:rPr>
      </w:pPr>
      <w:r w:rsidRPr="00EA5DAB">
        <w:rPr>
          <w:rFonts w:ascii="Arial" w:hAnsi="Arial" w:cs="Arial"/>
          <w:b/>
          <w:sz w:val="24"/>
          <w:szCs w:val="24"/>
        </w:rPr>
        <w:t>VII.</w:t>
      </w:r>
      <w:r w:rsidR="00677926">
        <w:rPr>
          <w:rFonts w:ascii="Arial" w:hAnsi="Arial" w:cs="Arial"/>
          <w:b/>
          <w:sz w:val="24"/>
          <w:szCs w:val="24"/>
        </w:rPr>
        <w:t>3</w:t>
      </w:r>
      <w:r w:rsidRPr="00EA5DA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6</w:t>
      </w:r>
      <w:r w:rsidRPr="00EA5DA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</w:rPr>
        <w:t xml:space="preserve"> </w:t>
      </w:r>
      <w:r w:rsidRPr="00D46375">
        <w:rPr>
          <w:rFonts w:ascii="Arial" w:hAnsi="Arial" w:cs="Arial"/>
          <w:b/>
          <w:sz w:val="24"/>
          <w:szCs w:val="24"/>
        </w:rPr>
        <w:t>W przypadku przepełnienia zbiornika retencyjnego odciekami</w:t>
      </w:r>
      <w:r w:rsidRPr="00D46375">
        <w:rPr>
          <w:rFonts w:ascii="Arial" w:hAnsi="Arial" w:cs="Arial"/>
          <w:sz w:val="24"/>
          <w:szCs w:val="24"/>
        </w:rPr>
        <w:t xml:space="preserve"> zostanie zwiększona częstotliwość cykli odpompowywania odcieków do </w:t>
      </w:r>
      <w:r>
        <w:rPr>
          <w:rFonts w:ascii="Arial" w:hAnsi="Arial" w:cs="Arial"/>
          <w:sz w:val="24"/>
          <w:szCs w:val="24"/>
        </w:rPr>
        <w:t>M</w:t>
      </w:r>
      <w:r w:rsidRPr="00D46375">
        <w:rPr>
          <w:rFonts w:ascii="Arial" w:hAnsi="Arial" w:cs="Arial"/>
          <w:sz w:val="24"/>
          <w:szCs w:val="24"/>
        </w:rPr>
        <w:t xml:space="preserve">iejskiej kanalizacji, </w:t>
      </w:r>
      <w:r>
        <w:rPr>
          <w:rFonts w:ascii="Arial" w:hAnsi="Arial" w:cs="Arial"/>
          <w:sz w:val="24"/>
          <w:szCs w:val="24"/>
        </w:rPr>
        <w:br/>
      </w:r>
      <w:r w:rsidRPr="00D46375">
        <w:rPr>
          <w:rFonts w:ascii="Arial" w:hAnsi="Arial" w:cs="Arial"/>
          <w:sz w:val="24"/>
          <w:szCs w:val="24"/>
        </w:rPr>
        <w:lastRenderedPageBreak/>
        <w:t>a w razie potrzeby dodatkowe, awaryjne wywoz</w:t>
      </w:r>
      <w:r>
        <w:rPr>
          <w:rFonts w:ascii="Arial" w:hAnsi="Arial" w:cs="Arial"/>
          <w:sz w:val="24"/>
          <w:szCs w:val="24"/>
        </w:rPr>
        <w:t>y</w:t>
      </w:r>
      <w:r w:rsidRPr="00D46375">
        <w:rPr>
          <w:rFonts w:ascii="Arial" w:hAnsi="Arial" w:cs="Arial"/>
          <w:sz w:val="24"/>
          <w:szCs w:val="24"/>
        </w:rPr>
        <w:t xml:space="preserve"> odcieków beczkowozem </w:t>
      </w:r>
      <w:r w:rsidR="002E2C88">
        <w:rPr>
          <w:rFonts w:ascii="Arial" w:hAnsi="Arial" w:cs="Arial"/>
          <w:sz w:val="24"/>
          <w:szCs w:val="24"/>
        </w:rPr>
        <w:br/>
      </w:r>
      <w:r w:rsidRPr="00D46375">
        <w:rPr>
          <w:rFonts w:ascii="Arial" w:hAnsi="Arial" w:cs="Arial"/>
          <w:sz w:val="24"/>
          <w:szCs w:val="24"/>
        </w:rPr>
        <w:t xml:space="preserve">lub  zawracanie odcieków na składowisko. W skrajnym przypadku zostaną zamknięte  zasuwy na odpływach drenaży </w:t>
      </w:r>
      <w:proofErr w:type="spellStart"/>
      <w:r w:rsidRPr="00D46375">
        <w:rPr>
          <w:rFonts w:ascii="Arial" w:hAnsi="Arial" w:cs="Arial"/>
          <w:sz w:val="24"/>
          <w:szCs w:val="24"/>
        </w:rPr>
        <w:t>nadfoliowych</w:t>
      </w:r>
      <w:proofErr w:type="spellEnd"/>
      <w:r w:rsidRPr="00D46375">
        <w:rPr>
          <w:rFonts w:ascii="Arial" w:hAnsi="Arial" w:cs="Arial"/>
          <w:sz w:val="24"/>
          <w:szCs w:val="24"/>
        </w:rPr>
        <w:t xml:space="preserve"> powodując  odcięcie dopływu odcieków do zbiornika, a retencję przejmą sektory składowiska. W sytuacji  uszkodzenia dna </w:t>
      </w:r>
      <w:r w:rsidR="002E2C88">
        <w:rPr>
          <w:rFonts w:ascii="Arial" w:hAnsi="Arial" w:cs="Arial"/>
          <w:sz w:val="24"/>
          <w:szCs w:val="24"/>
        </w:rPr>
        <w:br/>
      </w:r>
      <w:r w:rsidRPr="00D46375">
        <w:rPr>
          <w:rFonts w:ascii="Arial" w:hAnsi="Arial" w:cs="Arial"/>
          <w:sz w:val="24"/>
          <w:szCs w:val="24"/>
        </w:rPr>
        <w:t xml:space="preserve">lub ścian  zbiornika, zostanie zamknięty dopływ, odcieki zostaną wypompowane </w:t>
      </w:r>
      <w:r w:rsidR="002E2C88">
        <w:rPr>
          <w:rFonts w:ascii="Arial" w:hAnsi="Arial" w:cs="Arial"/>
          <w:sz w:val="24"/>
          <w:szCs w:val="24"/>
        </w:rPr>
        <w:br/>
      </w:r>
      <w:r w:rsidRPr="00D46375">
        <w:rPr>
          <w:rFonts w:ascii="Arial" w:hAnsi="Arial" w:cs="Arial"/>
          <w:sz w:val="24"/>
          <w:szCs w:val="24"/>
        </w:rPr>
        <w:t xml:space="preserve">na oczyszczalnię, a stwierdzone uszkodzenia  usunięte z zastosowaniem  odpowiednich technik budowlanych  z użyciem   najbardziej skutecznych preparatów </w:t>
      </w:r>
      <w:r w:rsidR="002E2C88">
        <w:rPr>
          <w:rFonts w:ascii="Arial" w:hAnsi="Arial" w:cs="Arial"/>
          <w:sz w:val="24"/>
          <w:szCs w:val="24"/>
        </w:rPr>
        <w:br/>
      </w:r>
      <w:r w:rsidRPr="00D46375">
        <w:rPr>
          <w:rFonts w:ascii="Arial" w:hAnsi="Arial" w:cs="Arial"/>
          <w:sz w:val="24"/>
          <w:szCs w:val="24"/>
        </w:rPr>
        <w:t>i  materiałów uszczelniających.</w:t>
      </w:r>
    </w:p>
    <w:p w:rsidR="00B24067" w:rsidRPr="00465BEB" w:rsidRDefault="00B24067" w:rsidP="00B24067">
      <w:pPr>
        <w:jc w:val="both"/>
        <w:rPr>
          <w:rFonts w:ascii="Arial" w:hAnsi="Arial" w:cs="Arial"/>
          <w:b/>
          <w:sz w:val="16"/>
          <w:szCs w:val="24"/>
        </w:rPr>
      </w:pPr>
    </w:p>
    <w:p w:rsidR="00B24067" w:rsidRPr="00D46375" w:rsidRDefault="00B24067" w:rsidP="00B24067">
      <w:pPr>
        <w:jc w:val="both"/>
        <w:rPr>
          <w:rFonts w:ascii="Arial" w:hAnsi="Arial" w:cs="Arial"/>
          <w:sz w:val="24"/>
          <w:szCs w:val="24"/>
        </w:rPr>
      </w:pPr>
      <w:r w:rsidRPr="00EA5DAB">
        <w:rPr>
          <w:rFonts w:ascii="Arial" w:hAnsi="Arial" w:cs="Arial"/>
          <w:b/>
          <w:sz w:val="24"/>
          <w:szCs w:val="24"/>
        </w:rPr>
        <w:t>VII.</w:t>
      </w:r>
      <w:r w:rsidR="00677926">
        <w:rPr>
          <w:rFonts w:ascii="Arial" w:hAnsi="Arial" w:cs="Arial"/>
          <w:b/>
          <w:sz w:val="24"/>
          <w:szCs w:val="24"/>
        </w:rPr>
        <w:t>3</w:t>
      </w:r>
      <w:r w:rsidRPr="00EA5DA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7</w:t>
      </w:r>
      <w:r w:rsidRPr="00EA5DA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</w:rPr>
        <w:t xml:space="preserve"> </w:t>
      </w:r>
      <w:r w:rsidRPr="00D46375">
        <w:rPr>
          <w:rFonts w:ascii="Arial" w:hAnsi="Arial" w:cs="Arial"/>
          <w:b/>
          <w:sz w:val="24"/>
          <w:szCs w:val="24"/>
        </w:rPr>
        <w:t>W sytuacji awarii rurociągu tłocznego odcieków</w:t>
      </w:r>
      <w:r w:rsidRPr="00D46375">
        <w:rPr>
          <w:rFonts w:ascii="Arial" w:hAnsi="Arial" w:cs="Arial"/>
          <w:sz w:val="24"/>
          <w:szCs w:val="24"/>
        </w:rPr>
        <w:t xml:space="preserve"> do czasu jej usunięcia  odcieki odwożone będą  na oczyszczalnię  przy użyciu wozu asenizacyjnego.</w:t>
      </w:r>
    </w:p>
    <w:p w:rsidR="00B24067" w:rsidRPr="00465BEB" w:rsidRDefault="00B24067" w:rsidP="00B24067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sz w:val="16"/>
        </w:rPr>
      </w:pPr>
    </w:p>
    <w:p w:rsidR="00B24067" w:rsidRPr="00D46375" w:rsidRDefault="00B24067" w:rsidP="00B24067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EA5DAB">
        <w:rPr>
          <w:rFonts w:ascii="Arial" w:hAnsi="Arial" w:cs="Arial"/>
          <w:b/>
        </w:rPr>
        <w:t>VII.</w:t>
      </w:r>
      <w:r w:rsidR="00677926">
        <w:rPr>
          <w:rFonts w:ascii="Arial" w:hAnsi="Arial" w:cs="Arial"/>
          <w:b/>
        </w:rPr>
        <w:t>3</w:t>
      </w:r>
      <w:r w:rsidRPr="00EA5DA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8</w:t>
      </w:r>
      <w:r w:rsidRPr="00EA5DA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D46375">
        <w:rPr>
          <w:rFonts w:ascii="Arial" w:hAnsi="Arial" w:cs="Arial"/>
          <w:b/>
        </w:rPr>
        <w:t>Awarie maszyn i urządzeń mechanicznych lub elektrycznych</w:t>
      </w:r>
      <w:r w:rsidRPr="00D46375">
        <w:rPr>
          <w:rFonts w:ascii="Arial" w:hAnsi="Arial" w:cs="Arial"/>
        </w:rPr>
        <w:t xml:space="preserve"> – poza bezpośrednim zagrożeniem dla obsługujących</w:t>
      </w:r>
      <w:r>
        <w:rPr>
          <w:rFonts w:ascii="Arial" w:hAnsi="Arial" w:cs="Arial"/>
        </w:rPr>
        <w:t>,</w:t>
      </w:r>
      <w:r w:rsidRPr="00D46375">
        <w:rPr>
          <w:rFonts w:ascii="Arial" w:hAnsi="Arial" w:cs="Arial"/>
        </w:rPr>
        <w:t xml:space="preserve"> mogą powodować przedostanie się do środowiska substancji niebezpiecznych, np. olejów,  paliw i innych płynów.</w:t>
      </w:r>
    </w:p>
    <w:p w:rsidR="00B24067" w:rsidRDefault="00B24067" w:rsidP="00B24067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W powyższym przypadku należy:</w:t>
      </w:r>
    </w:p>
    <w:p w:rsidR="00B24067" w:rsidRDefault="00B24067" w:rsidP="008E489A">
      <w:pPr>
        <w:pStyle w:val="NormalnyWeb"/>
        <w:numPr>
          <w:ilvl w:val="0"/>
          <w:numId w:val="31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</w:rPr>
      </w:pPr>
      <w:r w:rsidRPr="00D46375">
        <w:rPr>
          <w:rFonts w:ascii="Arial" w:hAnsi="Arial" w:cs="Arial"/>
        </w:rPr>
        <w:t>zabezpiecz</w:t>
      </w:r>
      <w:r>
        <w:rPr>
          <w:rFonts w:ascii="Arial" w:hAnsi="Arial" w:cs="Arial"/>
        </w:rPr>
        <w:t>yć źródło wycieku,</w:t>
      </w:r>
    </w:p>
    <w:p w:rsidR="00B24067" w:rsidRDefault="00B24067" w:rsidP="008E489A">
      <w:pPr>
        <w:pStyle w:val="NormalnyWeb"/>
        <w:numPr>
          <w:ilvl w:val="0"/>
          <w:numId w:val="31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</w:rPr>
      </w:pPr>
      <w:r w:rsidRPr="00EA5DAB">
        <w:rPr>
          <w:rFonts w:ascii="Arial" w:hAnsi="Arial" w:cs="Arial"/>
        </w:rPr>
        <w:t>rozlaną substancję zebrać z wykorzystaniem sorbentu i zabezpiecz</w:t>
      </w:r>
      <w:r>
        <w:rPr>
          <w:rFonts w:ascii="Arial" w:hAnsi="Arial" w:cs="Arial"/>
        </w:rPr>
        <w:t>yć</w:t>
      </w:r>
      <w:r w:rsidRPr="00EA5D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EA5DAB">
        <w:rPr>
          <w:rFonts w:ascii="Arial" w:hAnsi="Arial" w:cs="Arial"/>
        </w:rPr>
        <w:t>w odpowiednich pojemnikach do czasu przekazania do utylizacji.</w:t>
      </w:r>
    </w:p>
    <w:p w:rsidR="00B24067" w:rsidRPr="00465BEB" w:rsidRDefault="00B24067" w:rsidP="00B24067">
      <w:pPr>
        <w:pStyle w:val="NormalnyWeb"/>
        <w:spacing w:before="0" w:beforeAutospacing="0" w:after="0" w:afterAutospacing="0"/>
        <w:ind w:left="426"/>
        <w:jc w:val="both"/>
        <w:rPr>
          <w:rFonts w:ascii="Arial" w:hAnsi="Arial" w:cs="Arial"/>
          <w:sz w:val="16"/>
        </w:rPr>
      </w:pPr>
    </w:p>
    <w:p w:rsidR="00B24067" w:rsidRDefault="00B24067" w:rsidP="00B24067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EA5DAB">
        <w:rPr>
          <w:rFonts w:ascii="Arial" w:hAnsi="Arial" w:cs="Arial"/>
          <w:b/>
        </w:rPr>
        <w:t>VII.</w:t>
      </w:r>
      <w:r w:rsidR="00677926">
        <w:rPr>
          <w:rFonts w:ascii="Arial" w:hAnsi="Arial" w:cs="Arial"/>
          <w:b/>
        </w:rPr>
        <w:t>3</w:t>
      </w:r>
      <w:r w:rsidRPr="00EA5DA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9</w:t>
      </w:r>
      <w:r w:rsidRPr="00EA5DA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D46375">
        <w:rPr>
          <w:rFonts w:ascii="Arial" w:hAnsi="Arial" w:cs="Arial"/>
          <w:b/>
        </w:rPr>
        <w:t>W przypadku awarii sprzętu ciężkiego</w:t>
      </w:r>
      <w:r w:rsidRPr="00D46375">
        <w:rPr>
          <w:rFonts w:ascii="Arial" w:hAnsi="Arial" w:cs="Arial"/>
        </w:rPr>
        <w:t xml:space="preserve"> </w:t>
      </w:r>
      <w:r w:rsidR="00465BEB" w:rsidRPr="00FB69C9">
        <w:rPr>
          <w:rFonts w:ascii="Arial" w:hAnsi="Arial" w:cs="Arial"/>
        </w:rPr>
        <w:t>(</w:t>
      </w:r>
      <w:proofErr w:type="spellStart"/>
      <w:r w:rsidR="00465BEB" w:rsidRPr="00FB69C9">
        <w:rPr>
          <w:rFonts w:ascii="Arial" w:hAnsi="Arial" w:cs="Arial"/>
        </w:rPr>
        <w:t>kompaktora</w:t>
      </w:r>
      <w:proofErr w:type="spellEnd"/>
      <w:r w:rsidR="00465BEB" w:rsidRPr="00FB69C9">
        <w:rPr>
          <w:rFonts w:ascii="Arial" w:hAnsi="Arial" w:cs="Arial"/>
        </w:rPr>
        <w:t xml:space="preserve">, spychacza), </w:t>
      </w:r>
      <w:r w:rsidRPr="00D46375">
        <w:rPr>
          <w:rFonts w:ascii="Arial" w:hAnsi="Arial" w:cs="Arial"/>
        </w:rPr>
        <w:t xml:space="preserve">zostanie wezwany specjalistyczny serwis do jej usunięcia. Do tego czasu uszkodzony sprzęt zostanie zastąpiony  inną maszyną będącą na wyposażeniu zakładu lub z wynajęcia zewnętrznego. </w:t>
      </w:r>
    </w:p>
    <w:p w:rsidR="00B24067" w:rsidRPr="00465BEB" w:rsidRDefault="00B24067" w:rsidP="00B24067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</w:rPr>
      </w:pPr>
    </w:p>
    <w:p w:rsidR="00B24067" w:rsidRPr="00D46375" w:rsidRDefault="00B24067" w:rsidP="00B24067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EA5DAB">
        <w:rPr>
          <w:rFonts w:ascii="Arial" w:hAnsi="Arial" w:cs="Arial"/>
          <w:b/>
        </w:rPr>
        <w:t>VII.</w:t>
      </w:r>
      <w:r w:rsidR="00677926">
        <w:rPr>
          <w:rFonts w:ascii="Arial" w:hAnsi="Arial" w:cs="Arial"/>
          <w:b/>
        </w:rPr>
        <w:t>3</w:t>
      </w:r>
      <w:r w:rsidRPr="00EA5DA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10</w:t>
      </w:r>
      <w:r w:rsidRPr="00EA5DA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D46375">
        <w:rPr>
          <w:rFonts w:ascii="Arial" w:hAnsi="Arial" w:cs="Arial"/>
          <w:b/>
        </w:rPr>
        <w:t>W przypadku awarii wagi</w:t>
      </w:r>
      <w:r w:rsidRPr="00D46375">
        <w:rPr>
          <w:rFonts w:ascii="Arial" w:hAnsi="Arial" w:cs="Arial"/>
        </w:rPr>
        <w:t xml:space="preserve"> naprawa serwisowa nastąpi do 48 godz. zgodnie </w:t>
      </w:r>
      <w:r w:rsidRPr="00D46375">
        <w:rPr>
          <w:rFonts w:ascii="Arial" w:hAnsi="Arial" w:cs="Arial"/>
        </w:rPr>
        <w:br/>
        <w:t>z gwarancją producenta. Do chwili usunięcia usterki i wynajęcia przenośnej wagi  ilość odpadów określana będzie szacunkowo w m</w:t>
      </w:r>
      <w:r w:rsidRPr="00D46375">
        <w:rPr>
          <w:rFonts w:ascii="Arial" w:hAnsi="Arial" w:cs="Arial"/>
          <w:vertAlign w:val="superscript"/>
        </w:rPr>
        <w:t xml:space="preserve">3 </w:t>
      </w:r>
      <w:r w:rsidRPr="00D46375">
        <w:rPr>
          <w:rFonts w:ascii="Arial" w:hAnsi="Arial" w:cs="Arial"/>
        </w:rPr>
        <w:t>i przeliczana na tonaż przy użyciu odpowiedniego wskaźnika.</w:t>
      </w:r>
    </w:p>
    <w:p w:rsidR="00B24067" w:rsidRPr="00D46375" w:rsidRDefault="00B24067" w:rsidP="00B24067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D46375">
        <w:rPr>
          <w:rFonts w:ascii="Arial" w:hAnsi="Arial" w:cs="Arial"/>
        </w:rPr>
        <w:t>Na wypadek  przerwy w dostawie prądu waga zasilana będzie z awaryjnego agregatu prądotwórczego będącego na wyposażeniu ZUK.</w:t>
      </w:r>
    </w:p>
    <w:p w:rsidR="00B24067" w:rsidRPr="00465BEB" w:rsidRDefault="00B24067" w:rsidP="00B24067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sz w:val="16"/>
        </w:rPr>
      </w:pPr>
    </w:p>
    <w:p w:rsidR="00B24067" w:rsidRPr="00D46375" w:rsidRDefault="00B24067" w:rsidP="00B24067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1F3490">
        <w:rPr>
          <w:rFonts w:ascii="Arial" w:hAnsi="Arial" w:cs="Arial"/>
          <w:b/>
        </w:rPr>
        <w:t>VII.</w:t>
      </w:r>
      <w:r w:rsidR="00677926" w:rsidRPr="001F3490">
        <w:rPr>
          <w:rFonts w:ascii="Arial" w:hAnsi="Arial" w:cs="Arial"/>
          <w:b/>
        </w:rPr>
        <w:t>3</w:t>
      </w:r>
      <w:r w:rsidRPr="001F3490">
        <w:rPr>
          <w:rFonts w:ascii="Arial" w:hAnsi="Arial" w:cs="Arial"/>
          <w:b/>
        </w:rPr>
        <w:t>.11. W przypadku awarii instalacji tryskaczowej</w:t>
      </w:r>
      <w:r w:rsidRPr="001F3490">
        <w:rPr>
          <w:rFonts w:ascii="Arial" w:hAnsi="Arial" w:cs="Arial"/>
        </w:rPr>
        <w:t xml:space="preserve"> w  brodziku dezynfekcyjnym  Na czas chwilowej niesprawności do brodzika podprowadzony zostanie wąż  podłączony do  hydrantu  do ręcznego płukania kół.</w:t>
      </w:r>
    </w:p>
    <w:p w:rsidR="00465BEB" w:rsidRPr="00465BEB" w:rsidRDefault="00465BEB" w:rsidP="00B24067">
      <w:pPr>
        <w:jc w:val="both"/>
        <w:rPr>
          <w:rFonts w:ascii="Arial" w:hAnsi="Arial" w:cs="Arial"/>
          <w:b/>
          <w:sz w:val="16"/>
          <w:szCs w:val="24"/>
        </w:rPr>
      </w:pPr>
    </w:p>
    <w:p w:rsidR="004E5D18" w:rsidRDefault="004E5D18" w:rsidP="00B24067">
      <w:pPr>
        <w:jc w:val="both"/>
        <w:rPr>
          <w:rFonts w:ascii="Arial" w:hAnsi="Arial" w:cs="Arial"/>
          <w:b/>
          <w:sz w:val="24"/>
          <w:szCs w:val="24"/>
        </w:rPr>
      </w:pPr>
    </w:p>
    <w:p w:rsidR="00B24067" w:rsidRDefault="00B24067" w:rsidP="00B24067">
      <w:pPr>
        <w:jc w:val="both"/>
        <w:rPr>
          <w:rFonts w:ascii="Arial" w:hAnsi="Arial" w:cs="Arial"/>
          <w:sz w:val="24"/>
          <w:szCs w:val="24"/>
        </w:rPr>
      </w:pPr>
      <w:r w:rsidRPr="00465BEB">
        <w:rPr>
          <w:rFonts w:ascii="Arial" w:hAnsi="Arial" w:cs="Arial"/>
          <w:b/>
          <w:sz w:val="24"/>
          <w:szCs w:val="24"/>
        </w:rPr>
        <w:t>VII.</w:t>
      </w:r>
      <w:r w:rsidR="00677926">
        <w:rPr>
          <w:rFonts w:ascii="Arial" w:hAnsi="Arial" w:cs="Arial"/>
          <w:b/>
          <w:sz w:val="24"/>
          <w:szCs w:val="24"/>
        </w:rPr>
        <w:t>3</w:t>
      </w:r>
      <w:r w:rsidRPr="00465BEB">
        <w:rPr>
          <w:rFonts w:ascii="Arial" w:hAnsi="Arial" w:cs="Arial"/>
          <w:b/>
          <w:sz w:val="24"/>
          <w:szCs w:val="24"/>
        </w:rPr>
        <w:t>.12.</w:t>
      </w:r>
      <w:r>
        <w:rPr>
          <w:rFonts w:ascii="Arial" w:hAnsi="Arial" w:cs="Arial"/>
          <w:b/>
        </w:rPr>
        <w:t xml:space="preserve"> </w:t>
      </w:r>
      <w:r w:rsidRPr="00D46375">
        <w:rPr>
          <w:rFonts w:ascii="Arial" w:hAnsi="Arial" w:cs="Arial"/>
          <w:b/>
          <w:sz w:val="24"/>
          <w:szCs w:val="24"/>
        </w:rPr>
        <w:t>W przypadku uszkodzenia dróg</w:t>
      </w:r>
      <w:r w:rsidRPr="00D46375">
        <w:rPr>
          <w:rFonts w:ascii="Arial" w:hAnsi="Arial" w:cs="Arial"/>
          <w:sz w:val="24"/>
          <w:szCs w:val="24"/>
        </w:rPr>
        <w:t xml:space="preserve"> </w:t>
      </w:r>
      <w:r w:rsidRPr="0029402B">
        <w:rPr>
          <w:rFonts w:ascii="Arial" w:hAnsi="Arial" w:cs="Arial"/>
          <w:b/>
          <w:sz w:val="24"/>
          <w:szCs w:val="24"/>
        </w:rPr>
        <w:t>technologicznych</w:t>
      </w:r>
      <w:r w:rsidRPr="00D46375">
        <w:rPr>
          <w:rFonts w:ascii="Arial" w:hAnsi="Arial" w:cs="Arial"/>
          <w:sz w:val="24"/>
          <w:szCs w:val="24"/>
        </w:rPr>
        <w:t xml:space="preserve"> </w:t>
      </w:r>
    </w:p>
    <w:p w:rsidR="004E5D18" w:rsidRPr="004E5D18" w:rsidRDefault="004E5D18" w:rsidP="00B24067">
      <w:pPr>
        <w:jc w:val="both"/>
        <w:rPr>
          <w:rFonts w:ascii="Arial" w:hAnsi="Arial" w:cs="Arial"/>
          <w:sz w:val="10"/>
          <w:szCs w:val="24"/>
        </w:rPr>
      </w:pPr>
    </w:p>
    <w:p w:rsidR="00B24067" w:rsidRDefault="00B24067" w:rsidP="00B240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Uszkodzone miejsce </w:t>
      </w:r>
      <w:r w:rsidRPr="00D46375">
        <w:rPr>
          <w:rFonts w:ascii="Arial" w:hAnsi="Arial" w:cs="Arial"/>
          <w:sz w:val="24"/>
          <w:szCs w:val="24"/>
        </w:rPr>
        <w:t xml:space="preserve">zostanie oznakowane, ruch skierowany </w:t>
      </w:r>
      <w:r>
        <w:rPr>
          <w:rFonts w:ascii="Arial" w:hAnsi="Arial" w:cs="Arial"/>
          <w:sz w:val="24"/>
          <w:szCs w:val="24"/>
        </w:rPr>
        <w:t xml:space="preserve">na </w:t>
      </w:r>
      <w:r w:rsidRPr="00D46375">
        <w:rPr>
          <w:rFonts w:ascii="Arial" w:hAnsi="Arial" w:cs="Arial"/>
          <w:sz w:val="24"/>
          <w:szCs w:val="24"/>
        </w:rPr>
        <w:t>drog</w:t>
      </w:r>
      <w:r>
        <w:rPr>
          <w:rFonts w:ascii="Arial" w:hAnsi="Arial" w:cs="Arial"/>
          <w:sz w:val="24"/>
          <w:szCs w:val="24"/>
        </w:rPr>
        <w:t>ę</w:t>
      </w:r>
      <w:r w:rsidRPr="00D46375">
        <w:rPr>
          <w:rFonts w:ascii="Arial" w:hAnsi="Arial" w:cs="Arial"/>
          <w:sz w:val="24"/>
          <w:szCs w:val="24"/>
        </w:rPr>
        <w:t xml:space="preserve"> zastępczą </w:t>
      </w:r>
      <w:r>
        <w:rPr>
          <w:rFonts w:ascii="Arial" w:hAnsi="Arial" w:cs="Arial"/>
          <w:sz w:val="24"/>
          <w:szCs w:val="24"/>
        </w:rPr>
        <w:br/>
      </w:r>
      <w:r w:rsidRPr="00D46375">
        <w:rPr>
          <w:rFonts w:ascii="Arial" w:hAnsi="Arial" w:cs="Arial"/>
          <w:sz w:val="24"/>
          <w:szCs w:val="24"/>
        </w:rPr>
        <w:t xml:space="preserve">z odpowiednim </w:t>
      </w:r>
      <w:r>
        <w:rPr>
          <w:rFonts w:ascii="Arial" w:hAnsi="Arial" w:cs="Arial"/>
          <w:sz w:val="24"/>
          <w:szCs w:val="24"/>
        </w:rPr>
        <w:t xml:space="preserve">jej </w:t>
      </w:r>
      <w:r w:rsidRPr="00D46375">
        <w:rPr>
          <w:rFonts w:ascii="Arial" w:hAnsi="Arial" w:cs="Arial"/>
          <w:sz w:val="24"/>
          <w:szCs w:val="24"/>
        </w:rPr>
        <w:t>oznakowaniem</w:t>
      </w:r>
      <w:r>
        <w:rPr>
          <w:rFonts w:ascii="Arial" w:hAnsi="Arial" w:cs="Arial"/>
          <w:sz w:val="24"/>
          <w:szCs w:val="24"/>
        </w:rPr>
        <w:t xml:space="preserve">. Naprawa uszkodzonych elementów przeprowadzona zostanie przez </w:t>
      </w:r>
      <w:r w:rsidRPr="00D46375">
        <w:rPr>
          <w:rFonts w:ascii="Arial" w:hAnsi="Arial" w:cs="Arial"/>
          <w:sz w:val="24"/>
          <w:szCs w:val="24"/>
        </w:rPr>
        <w:t>specjalistyczną firmę z zastosowaniem tłucznia,</w:t>
      </w:r>
      <w:r>
        <w:rPr>
          <w:rFonts w:ascii="Arial" w:hAnsi="Arial" w:cs="Arial"/>
          <w:sz w:val="24"/>
          <w:szCs w:val="24"/>
        </w:rPr>
        <w:t xml:space="preserve"> płyt betonowych lub asfaltu. </w:t>
      </w:r>
    </w:p>
    <w:p w:rsidR="00B24067" w:rsidRPr="00D46375" w:rsidRDefault="00B24067" w:rsidP="00B24067">
      <w:pPr>
        <w:jc w:val="both"/>
        <w:rPr>
          <w:rFonts w:ascii="Arial" w:hAnsi="Arial" w:cs="Arial"/>
          <w:sz w:val="24"/>
          <w:szCs w:val="24"/>
        </w:rPr>
      </w:pPr>
    </w:p>
    <w:p w:rsidR="00B24067" w:rsidRPr="00D46375" w:rsidRDefault="00B24067" w:rsidP="00B2406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46375">
        <w:rPr>
          <w:rFonts w:ascii="Arial" w:hAnsi="Arial" w:cs="Arial"/>
          <w:b/>
          <w:bCs/>
          <w:sz w:val="24"/>
          <w:szCs w:val="24"/>
        </w:rPr>
        <w:t>VII.</w:t>
      </w:r>
      <w:r w:rsidR="00677926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sz w:val="24"/>
          <w:szCs w:val="24"/>
        </w:rPr>
        <w:t>W</w:t>
      </w:r>
      <w:r w:rsidRPr="00D46375">
        <w:rPr>
          <w:rFonts w:ascii="Arial" w:hAnsi="Arial" w:cs="Arial"/>
          <w:sz w:val="24"/>
          <w:szCs w:val="24"/>
        </w:rPr>
        <w:t xml:space="preserve">szystkie istotne informacje  dotyczące zaistniałych zdarzeń i awarii </w:t>
      </w:r>
      <w:r>
        <w:rPr>
          <w:rFonts w:ascii="Arial" w:hAnsi="Arial" w:cs="Arial"/>
          <w:sz w:val="24"/>
          <w:szCs w:val="24"/>
        </w:rPr>
        <w:t>tj.</w:t>
      </w:r>
      <w:r w:rsidRPr="00D46375">
        <w:rPr>
          <w:rFonts w:ascii="Arial" w:hAnsi="Arial" w:cs="Arial"/>
          <w:sz w:val="24"/>
          <w:szCs w:val="24"/>
        </w:rPr>
        <w:t xml:space="preserve">  odstępstw od normalnego toku  pracy </w:t>
      </w:r>
      <w:r>
        <w:rPr>
          <w:rFonts w:ascii="Arial" w:hAnsi="Arial" w:cs="Arial"/>
          <w:sz w:val="24"/>
          <w:szCs w:val="24"/>
        </w:rPr>
        <w:t>Z</w:t>
      </w:r>
      <w:r w:rsidRPr="00D46375">
        <w:rPr>
          <w:rFonts w:ascii="Arial" w:hAnsi="Arial" w:cs="Arial"/>
          <w:sz w:val="24"/>
          <w:szCs w:val="24"/>
        </w:rPr>
        <w:t>akładu</w:t>
      </w:r>
      <w:r w:rsidRPr="00D46375">
        <w:rPr>
          <w:rFonts w:ascii="Arial" w:hAnsi="Arial" w:cs="Arial"/>
          <w:b/>
          <w:bCs/>
        </w:rPr>
        <w:t xml:space="preserve"> </w:t>
      </w:r>
      <w:r w:rsidRPr="00D46375">
        <w:rPr>
          <w:rFonts w:ascii="Arial" w:hAnsi="Arial" w:cs="Arial"/>
          <w:sz w:val="24"/>
          <w:szCs w:val="24"/>
        </w:rPr>
        <w:t>odnotow</w:t>
      </w:r>
      <w:r>
        <w:rPr>
          <w:rFonts w:ascii="Arial" w:hAnsi="Arial" w:cs="Arial"/>
          <w:sz w:val="24"/>
          <w:szCs w:val="24"/>
        </w:rPr>
        <w:t xml:space="preserve">ane będą w prowadzonych przez zakład raportach </w:t>
      </w:r>
      <w:r w:rsidRPr="00D46375">
        <w:rPr>
          <w:rFonts w:ascii="Arial" w:hAnsi="Arial" w:cs="Arial"/>
          <w:sz w:val="24"/>
          <w:szCs w:val="24"/>
        </w:rPr>
        <w:t>dobow</w:t>
      </w:r>
      <w:r>
        <w:rPr>
          <w:rFonts w:ascii="Arial" w:hAnsi="Arial" w:cs="Arial"/>
          <w:sz w:val="24"/>
          <w:szCs w:val="24"/>
        </w:rPr>
        <w:t>ych.</w:t>
      </w:r>
      <w:r w:rsidRPr="00D46375">
        <w:rPr>
          <w:rFonts w:ascii="Arial" w:hAnsi="Arial" w:cs="Arial"/>
          <w:sz w:val="24"/>
          <w:szCs w:val="24"/>
        </w:rPr>
        <w:t xml:space="preserve"> </w:t>
      </w:r>
    </w:p>
    <w:p w:rsidR="00B24067" w:rsidRPr="00D46375" w:rsidRDefault="00B24067" w:rsidP="00B24067">
      <w:pPr>
        <w:pStyle w:val="Default"/>
        <w:ind w:left="540"/>
        <w:jc w:val="both"/>
        <w:rPr>
          <w:rFonts w:ascii="Arial" w:hAnsi="Arial" w:cs="Arial"/>
          <w:b/>
          <w:bCs/>
          <w:color w:val="auto"/>
        </w:rPr>
      </w:pPr>
    </w:p>
    <w:p w:rsidR="0092347A" w:rsidRPr="00A03A12" w:rsidRDefault="0092347A" w:rsidP="00465BEB">
      <w:pPr>
        <w:pStyle w:val="StylTekstPierwszywiersz07cmInterlinia15wiersza"/>
        <w:ind w:firstLine="0"/>
        <w:rPr>
          <w:b/>
          <w:bCs/>
          <w:sz w:val="16"/>
        </w:rPr>
      </w:pPr>
    </w:p>
    <w:p w:rsidR="00F00342" w:rsidRPr="007B2096" w:rsidRDefault="00F00342" w:rsidP="001F3490">
      <w:pPr>
        <w:pStyle w:val="Nagwek2"/>
        <w:jc w:val="both"/>
      </w:pPr>
      <w:r w:rsidRPr="00C54758">
        <w:t xml:space="preserve">VIII. </w:t>
      </w:r>
      <w:r w:rsidRPr="007B2096">
        <w:t>Warunki wprowadzania do środowiska substancji lub energii i wymagane działania, w tym środki techniczne mające na celu zapobieganie lub</w:t>
      </w:r>
      <w:r w:rsidR="007B2096">
        <w:t xml:space="preserve"> </w:t>
      </w:r>
      <w:r w:rsidRPr="007B2096">
        <w:t xml:space="preserve">ograniczanie emisji. </w:t>
      </w:r>
    </w:p>
    <w:p w:rsidR="00F00342" w:rsidRPr="00A03A12" w:rsidRDefault="00F00342" w:rsidP="00C54758">
      <w:pPr>
        <w:pStyle w:val="Default"/>
        <w:jc w:val="both"/>
        <w:rPr>
          <w:rFonts w:ascii="Arial" w:hAnsi="Arial" w:cs="Arial"/>
          <w:b/>
          <w:bCs/>
          <w:color w:val="auto"/>
          <w:sz w:val="18"/>
        </w:rPr>
      </w:pPr>
    </w:p>
    <w:p w:rsidR="00F00342" w:rsidRPr="001F3490" w:rsidRDefault="00F00342" w:rsidP="001F3490">
      <w:pPr>
        <w:pStyle w:val="Nagwek3"/>
        <w:rPr>
          <w:b/>
          <w:bCs/>
        </w:rPr>
      </w:pPr>
      <w:r w:rsidRPr="001F3490">
        <w:rPr>
          <w:b/>
          <w:bCs/>
        </w:rPr>
        <w:lastRenderedPageBreak/>
        <w:t xml:space="preserve">VIII.1. </w:t>
      </w:r>
      <w:r w:rsidR="007B2096" w:rsidRPr="001F3490">
        <w:rPr>
          <w:b/>
          <w:bCs/>
        </w:rPr>
        <w:t>Warunki wytwarzania odpadów</w:t>
      </w:r>
    </w:p>
    <w:p w:rsidR="00F00342" w:rsidRPr="007B2096" w:rsidRDefault="00F00342" w:rsidP="007B2096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7B2096">
        <w:rPr>
          <w:rFonts w:ascii="Arial" w:hAnsi="Arial" w:cs="Arial"/>
          <w:b/>
          <w:sz w:val="24"/>
          <w:szCs w:val="24"/>
        </w:rPr>
        <w:t>VIII.1.1.</w:t>
      </w:r>
      <w:r w:rsidRPr="007B2096">
        <w:rPr>
          <w:rFonts w:ascii="Arial" w:hAnsi="Arial" w:cs="Arial"/>
          <w:sz w:val="24"/>
          <w:szCs w:val="24"/>
        </w:rPr>
        <w:t xml:space="preserve"> </w:t>
      </w:r>
      <w:r w:rsidR="00E300A4">
        <w:rPr>
          <w:rFonts w:ascii="Arial" w:hAnsi="Arial" w:cs="Arial"/>
          <w:sz w:val="24"/>
          <w:szCs w:val="24"/>
        </w:rPr>
        <w:t xml:space="preserve"> </w:t>
      </w:r>
      <w:r w:rsidRPr="007B2096">
        <w:rPr>
          <w:rFonts w:ascii="Arial" w:hAnsi="Arial" w:cs="Arial"/>
          <w:sz w:val="24"/>
          <w:szCs w:val="24"/>
        </w:rPr>
        <w:t>Sposoby dalszego gospodarowania odpadami</w:t>
      </w:r>
    </w:p>
    <w:p w:rsidR="00F00342" w:rsidRPr="007B2096" w:rsidRDefault="00F00342" w:rsidP="007B2096">
      <w:pPr>
        <w:spacing w:before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B2096">
        <w:rPr>
          <w:rFonts w:ascii="Arial" w:hAnsi="Arial" w:cs="Arial"/>
          <w:b/>
          <w:sz w:val="24"/>
          <w:szCs w:val="24"/>
        </w:rPr>
        <w:t>VIII.1.1.1.</w:t>
      </w:r>
      <w:r w:rsidRPr="007B2096">
        <w:rPr>
          <w:rFonts w:ascii="Arial" w:hAnsi="Arial" w:cs="Arial"/>
          <w:sz w:val="24"/>
          <w:szCs w:val="24"/>
        </w:rPr>
        <w:t xml:space="preserve"> </w:t>
      </w:r>
      <w:r w:rsidRPr="007B2096">
        <w:rPr>
          <w:rFonts w:ascii="Arial" w:hAnsi="Arial" w:cs="Arial"/>
          <w:bCs/>
          <w:sz w:val="24"/>
          <w:szCs w:val="24"/>
        </w:rPr>
        <w:t>Odpady inne niż niebezpieczne</w:t>
      </w:r>
    </w:p>
    <w:p w:rsidR="00F00342" w:rsidRPr="007B2096" w:rsidRDefault="00F00342" w:rsidP="007B2096">
      <w:pPr>
        <w:spacing w:before="120" w:line="360" w:lineRule="auto"/>
        <w:ind w:left="540" w:hanging="540"/>
        <w:jc w:val="both"/>
        <w:rPr>
          <w:rFonts w:ascii="Arial" w:hAnsi="Arial" w:cs="Arial"/>
          <w:b/>
          <w:bCs/>
        </w:rPr>
      </w:pPr>
      <w:r w:rsidRPr="007B2096">
        <w:rPr>
          <w:rFonts w:ascii="Arial" w:hAnsi="Arial" w:cs="Arial"/>
          <w:b/>
          <w:bCs/>
        </w:rPr>
        <w:t xml:space="preserve">Tabela nr </w:t>
      </w:r>
      <w:r w:rsidR="007B2096">
        <w:rPr>
          <w:rFonts w:ascii="Arial" w:hAnsi="Arial" w:cs="Arial"/>
          <w:b/>
          <w:bCs/>
        </w:rPr>
        <w:t>9</w:t>
      </w:r>
    </w:p>
    <w:tbl>
      <w:tblPr>
        <w:tblW w:w="101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161"/>
        <w:gridCol w:w="3828"/>
        <w:gridCol w:w="2751"/>
        <w:gridCol w:w="1842"/>
      </w:tblGrid>
      <w:tr w:rsidR="007B2096" w:rsidRPr="00250625" w:rsidTr="00E87B3F">
        <w:tc>
          <w:tcPr>
            <w:tcW w:w="540" w:type="dxa"/>
            <w:vAlign w:val="center"/>
          </w:tcPr>
          <w:p w:rsidR="007B2096" w:rsidRPr="007B2096" w:rsidRDefault="007B2096" w:rsidP="00C062E7">
            <w:pPr>
              <w:jc w:val="center"/>
              <w:rPr>
                <w:rFonts w:ascii="Arial" w:hAnsi="Arial" w:cs="Arial"/>
              </w:rPr>
            </w:pPr>
            <w:r w:rsidRPr="007B209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161" w:type="dxa"/>
            <w:vAlign w:val="center"/>
          </w:tcPr>
          <w:p w:rsidR="007B2096" w:rsidRPr="007B2096" w:rsidRDefault="007B2096" w:rsidP="00C062E7">
            <w:pPr>
              <w:jc w:val="center"/>
              <w:rPr>
                <w:rFonts w:ascii="Arial" w:hAnsi="Arial" w:cs="Arial"/>
              </w:rPr>
            </w:pPr>
            <w:r w:rsidRPr="007B2096">
              <w:rPr>
                <w:rFonts w:ascii="Arial" w:hAnsi="Arial" w:cs="Arial"/>
                <w:b/>
              </w:rPr>
              <w:t>Kod  odpadu</w:t>
            </w:r>
          </w:p>
        </w:tc>
        <w:tc>
          <w:tcPr>
            <w:tcW w:w="3828" w:type="dxa"/>
            <w:vAlign w:val="center"/>
          </w:tcPr>
          <w:p w:rsidR="007B2096" w:rsidRPr="007B2096" w:rsidRDefault="007B2096" w:rsidP="00C062E7">
            <w:pPr>
              <w:ind w:left="128"/>
              <w:jc w:val="center"/>
              <w:rPr>
                <w:rFonts w:ascii="Arial" w:hAnsi="Arial" w:cs="Arial"/>
              </w:rPr>
            </w:pPr>
            <w:r w:rsidRPr="007B2096">
              <w:rPr>
                <w:rFonts w:ascii="Arial" w:hAnsi="Arial" w:cs="Arial"/>
                <w:b/>
              </w:rPr>
              <w:t>Nazwa odpadu</w:t>
            </w:r>
          </w:p>
        </w:tc>
        <w:tc>
          <w:tcPr>
            <w:tcW w:w="2751" w:type="dxa"/>
            <w:vAlign w:val="center"/>
          </w:tcPr>
          <w:p w:rsidR="00CA7A51" w:rsidRDefault="007B2096" w:rsidP="007B2096">
            <w:pPr>
              <w:ind w:left="10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Źródło powstania </w:t>
            </w:r>
          </w:p>
          <w:p w:rsidR="007B2096" w:rsidRPr="007B2096" w:rsidRDefault="007B2096" w:rsidP="007B2096">
            <w:pPr>
              <w:ind w:left="10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odpadu</w:t>
            </w:r>
          </w:p>
        </w:tc>
        <w:tc>
          <w:tcPr>
            <w:tcW w:w="1842" w:type="dxa"/>
            <w:vAlign w:val="center"/>
          </w:tcPr>
          <w:p w:rsidR="007B2096" w:rsidRPr="007B2096" w:rsidRDefault="007B2096" w:rsidP="007B2096">
            <w:pPr>
              <w:ind w:left="105"/>
              <w:jc w:val="center"/>
              <w:rPr>
                <w:rFonts w:ascii="Arial" w:hAnsi="Arial" w:cs="Arial"/>
                <w:b/>
              </w:rPr>
            </w:pPr>
            <w:r w:rsidRPr="007B2096">
              <w:rPr>
                <w:rFonts w:ascii="Arial" w:hAnsi="Arial" w:cs="Arial"/>
                <w:b/>
              </w:rPr>
              <w:t>Sposoby gospodarowania odpadami</w:t>
            </w:r>
          </w:p>
        </w:tc>
      </w:tr>
      <w:tr w:rsidR="007B2096" w:rsidRPr="00250625" w:rsidTr="00E87B3F">
        <w:tc>
          <w:tcPr>
            <w:tcW w:w="540" w:type="dxa"/>
            <w:vAlign w:val="center"/>
          </w:tcPr>
          <w:p w:rsidR="007B2096" w:rsidRPr="007B2096" w:rsidRDefault="007B2096" w:rsidP="00C062E7">
            <w:pPr>
              <w:jc w:val="center"/>
              <w:rPr>
                <w:rFonts w:ascii="Arial" w:hAnsi="Arial" w:cs="Arial"/>
              </w:rPr>
            </w:pPr>
            <w:r w:rsidRPr="007B2096">
              <w:rPr>
                <w:rFonts w:ascii="Arial" w:hAnsi="Arial" w:cs="Arial"/>
              </w:rPr>
              <w:t>1.</w:t>
            </w:r>
          </w:p>
        </w:tc>
        <w:tc>
          <w:tcPr>
            <w:tcW w:w="1161" w:type="dxa"/>
            <w:vAlign w:val="center"/>
          </w:tcPr>
          <w:p w:rsidR="007B2096" w:rsidRPr="00A319FE" w:rsidRDefault="007B2096" w:rsidP="00C062E7">
            <w:pPr>
              <w:jc w:val="center"/>
              <w:rPr>
                <w:rFonts w:ascii="Arial" w:hAnsi="Arial" w:cs="Arial"/>
                <w:b/>
              </w:rPr>
            </w:pPr>
            <w:r w:rsidRPr="00A319FE">
              <w:rPr>
                <w:rFonts w:ascii="Arial" w:hAnsi="Arial" w:cs="Arial"/>
                <w:b/>
              </w:rPr>
              <w:t>08 03 18</w:t>
            </w:r>
          </w:p>
        </w:tc>
        <w:tc>
          <w:tcPr>
            <w:tcW w:w="3828" w:type="dxa"/>
          </w:tcPr>
          <w:p w:rsidR="004E5D18" w:rsidRPr="004E5D18" w:rsidRDefault="004E5D18" w:rsidP="007B2096">
            <w:pPr>
              <w:ind w:left="-9"/>
              <w:rPr>
                <w:rFonts w:ascii="Arial" w:hAnsi="Arial" w:cs="Arial"/>
                <w:sz w:val="8"/>
              </w:rPr>
            </w:pPr>
          </w:p>
          <w:p w:rsidR="007B2096" w:rsidRPr="00A319FE" w:rsidRDefault="00A319FE" w:rsidP="007B2096">
            <w:pPr>
              <w:ind w:left="-9"/>
              <w:rPr>
                <w:rFonts w:ascii="Arial" w:hAnsi="Arial" w:cs="Arial"/>
              </w:rPr>
            </w:pPr>
            <w:r w:rsidRPr="00A319FE">
              <w:rPr>
                <w:rFonts w:ascii="Arial" w:hAnsi="Arial" w:cs="Arial"/>
              </w:rPr>
              <w:t>Odpadowy toner drukarski inny niż wymieniony w 08 03 17</w:t>
            </w:r>
          </w:p>
        </w:tc>
        <w:tc>
          <w:tcPr>
            <w:tcW w:w="2751" w:type="dxa"/>
            <w:vAlign w:val="center"/>
          </w:tcPr>
          <w:p w:rsidR="007B2096" w:rsidRPr="004E5D18" w:rsidRDefault="00CA7A51" w:rsidP="00CA7A51">
            <w:pPr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d</w:t>
            </w:r>
            <w:r w:rsidR="00AD46C2" w:rsidRPr="004E5D18">
              <w:rPr>
                <w:rFonts w:ascii="Arial" w:hAnsi="Arial" w:cs="Arial"/>
                <w:lang w:val="de-DE"/>
              </w:rPr>
              <w:t>rukarki</w:t>
            </w:r>
            <w:proofErr w:type="spellEnd"/>
            <w:r w:rsidR="00AD46C2" w:rsidRPr="004E5D18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="00AD46C2" w:rsidRPr="004E5D18">
              <w:rPr>
                <w:rFonts w:ascii="Arial" w:hAnsi="Arial" w:cs="Arial"/>
                <w:lang w:val="de-DE"/>
              </w:rPr>
              <w:t>laserowe</w:t>
            </w:r>
            <w:proofErr w:type="spellEnd"/>
            <w:r w:rsidR="00AD46C2" w:rsidRPr="004E5D18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="00AD46C2" w:rsidRPr="004E5D18">
              <w:rPr>
                <w:rFonts w:ascii="Arial" w:hAnsi="Arial" w:cs="Arial"/>
                <w:lang w:val="de-DE"/>
              </w:rPr>
              <w:t>oraz</w:t>
            </w:r>
            <w:proofErr w:type="spellEnd"/>
            <w:r w:rsidR="00AD46C2" w:rsidRPr="004E5D18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="00AD46C2" w:rsidRPr="004E5D18">
              <w:rPr>
                <w:rFonts w:ascii="Arial" w:hAnsi="Arial" w:cs="Arial"/>
                <w:lang w:val="de-DE"/>
              </w:rPr>
              <w:t>igłowe</w:t>
            </w:r>
            <w:proofErr w:type="spellEnd"/>
            <w:r w:rsidR="00AD46C2" w:rsidRPr="004E5D18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="00AD46C2" w:rsidRPr="004E5D18">
              <w:rPr>
                <w:rFonts w:ascii="Arial" w:hAnsi="Arial" w:cs="Arial"/>
                <w:lang w:val="de-DE"/>
              </w:rPr>
              <w:t>wykorzystywane</w:t>
            </w:r>
            <w:proofErr w:type="spellEnd"/>
            <w:r w:rsidR="00AD46C2" w:rsidRPr="004E5D18">
              <w:rPr>
                <w:rFonts w:ascii="Arial" w:hAnsi="Arial" w:cs="Arial"/>
                <w:lang w:val="de-DE"/>
              </w:rPr>
              <w:t xml:space="preserve"> </w:t>
            </w:r>
            <w:r w:rsidR="00E87B3F">
              <w:rPr>
                <w:rFonts w:ascii="Arial" w:hAnsi="Arial" w:cs="Arial"/>
                <w:lang w:val="de-DE"/>
              </w:rPr>
              <w:br/>
            </w:r>
            <w:r w:rsidR="00AD46C2" w:rsidRPr="004E5D18">
              <w:rPr>
                <w:rFonts w:ascii="Arial" w:hAnsi="Arial" w:cs="Arial"/>
                <w:lang w:val="de-DE"/>
              </w:rPr>
              <w:t xml:space="preserve">w </w:t>
            </w:r>
            <w:proofErr w:type="spellStart"/>
            <w:r>
              <w:rPr>
                <w:rFonts w:ascii="Arial" w:hAnsi="Arial" w:cs="Arial"/>
                <w:lang w:val="de-DE"/>
              </w:rPr>
              <w:t>Z</w:t>
            </w:r>
            <w:r w:rsidR="00AD46C2" w:rsidRPr="004E5D18">
              <w:rPr>
                <w:rFonts w:ascii="Arial" w:hAnsi="Arial" w:cs="Arial"/>
                <w:lang w:val="de-DE"/>
              </w:rPr>
              <w:t>akładzie</w:t>
            </w:r>
            <w:proofErr w:type="spellEnd"/>
          </w:p>
        </w:tc>
        <w:tc>
          <w:tcPr>
            <w:tcW w:w="1842" w:type="dxa"/>
            <w:vAlign w:val="center"/>
          </w:tcPr>
          <w:p w:rsidR="007B2096" w:rsidRPr="00A319FE" w:rsidRDefault="007B2096" w:rsidP="00A319FE">
            <w:pPr>
              <w:ind w:left="105"/>
              <w:jc w:val="center"/>
              <w:rPr>
                <w:rFonts w:ascii="Arial" w:hAnsi="Arial" w:cs="Arial"/>
                <w:lang w:val="de-DE"/>
              </w:rPr>
            </w:pPr>
            <w:r w:rsidRPr="00A319FE">
              <w:rPr>
                <w:rFonts w:ascii="Arial" w:hAnsi="Arial" w:cs="Arial"/>
                <w:lang w:val="de-DE"/>
              </w:rPr>
              <w:t>R14, R15</w:t>
            </w:r>
          </w:p>
        </w:tc>
      </w:tr>
      <w:tr w:rsidR="007B2096" w:rsidRPr="00250625" w:rsidTr="00E87B3F">
        <w:tc>
          <w:tcPr>
            <w:tcW w:w="540" w:type="dxa"/>
            <w:vAlign w:val="center"/>
          </w:tcPr>
          <w:p w:rsidR="007B2096" w:rsidRPr="007B2096" w:rsidRDefault="007B2096" w:rsidP="00C062E7">
            <w:pPr>
              <w:jc w:val="center"/>
              <w:rPr>
                <w:rFonts w:ascii="Arial" w:hAnsi="Arial" w:cs="Arial"/>
              </w:rPr>
            </w:pPr>
            <w:r w:rsidRPr="007B2096">
              <w:rPr>
                <w:rFonts w:ascii="Arial" w:hAnsi="Arial" w:cs="Arial"/>
              </w:rPr>
              <w:t>2.</w:t>
            </w:r>
          </w:p>
        </w:tc>
        <w:tc>
          <w:tcPr>
            <w:tcW w:w="1161" w:type="dxa"/>
            <w:vAlign w:val="center"/>
          </w:tcPr>
          <w:p w:rsidR="007B2096" w:rsidRPr="007B2096" w:rsidRDefault="007B2096" w:rsidP="00C062E7">
            <w:pPr>
              <w:jc w:val="center"/>
              <w:rPr>
                <w:rFonts w:ascii="Arial" w:hAnsi="Arial" w:cs="Arial"/>
                <w:b/>
              </w:rPr>
            </w:pPr>
            <w:r w:rsidRPr="007B2096">
              <w:rPr>
                <w:rFonts w:ascii="Arial" w:hAnsi="Arial" w:cs="Arial"/>
                <w:b/>
              </w:rPr>
              <w:t>15 02 03</w:t>
            </w:r>
          </w:p>
        </w:tc>
        <w:tc>
          <w:tcPr>
            <w:tcW w:w="3828" w:type="dxa"/>
            <w:vAlign w:val="center"/>
          </w:tcPr>
          <w:p w:rsidR="007B2096" w:rsidRPr="007B2096" w:rsidRDefault="007B2096" w:rsidP="007B2096">
            <w:pPr>
              <w:ind w:left="-9"/>
              <w:rPr>
                <w:rFonts w:ascii="Arial" w:hAnsi="Arial" w:cs="Arial"/>
              </w:rPr>
            </w:pPr>
            <w:r w:rsidRPr="007B2096">
              <w:rPr>
                <w:rFonts w:ascii="Arial" w:hAnsi="Arial" w:cs="Arial"/>
              </w:rPr>
              <w:t xml:space="preserve">Sorbenty, materiały filtracyjne, tkaniny </w:t>
            </w:r>
            <w:r w:rsidR="00E87B3F">
              <w:rPr>
                <w:rFonts w:ascii="Arial" w:hAnsi="Arial" w:cs="Arial"/>
              </w:rPr>
              <w:br/>
            </w:r>
            <w:r w:rsidRPr="007B2096">
              <w:rPr>
                <w:rFonts w:ascii="Arial" w:hAnsi="Arial" w:cs="Arial"/>
              </w:rPr>
              <w:t xml:space="preserve">do wycierania  (np. szmaty, ścierki) </w:t>
            </w:r>
            <w:r w:rsidR="00E87B3F">
              <w:rPr>
                <w:rFonts w:ascii="Arial" w:hAnsi="Arial" w:cs="Arial"/>
              </w:rPr>
              <w:br/>
            </w:r>
            <w:r w:rsidRPr="007B2096">
              <w:rPr>
                <w:rFonts w:ascii="Arial" w:hAnsi="Arial" w:cs="Arial"/>
              </w:rPr>
              <w:t>i ubrania ochronne inne niż wymienione w 15 02 02</w:t>
            </w:r>
          </w:p>
        </w:tc>
        <w:tc>
          <w:tcPr>
            <w:tcW w:w="2751" w:type="dxa"/>
            <w:vAlign w:val="center"/>
          </w:tcPr>
          <w:p w:rsidR="007B2096" w:rsidRPr="004E5D18" w:rsidRDefault="003438E9" w:rsidP="004E5D18">
            <w:pPr>
              <w:rPr>
                <w:rFonts w:ascii="Arial" w:hAnsi="Arial" w:cs="Arial"/>
              </w:rPr>
            </w:pPr>
            <w:r w:rsidRPr="004E5D18">
              <w:rPr>
                <w:rFonts w:ascii="Arial" w:hAnsi="Arial" w:cs="Arial"/>
              </w:rPr>
              <w:t>Prace remontowe</w:t>
            </w:r>
          </w:p>
        </w:tc>
        <w:tc>
          <w:tcPr>
            <w:tcW w:w="1842" w:type="dxa"/>
            <w:vAlign w:val="center"/>
          </w:tcPr>
          <w:p w:rsidR="007B2096" w:rsidRPr="007B2096" w:rsidRDefault="007B2096" w:rsidP="00C062E7">
            <w:pPr>
              <w:ind w:left="105"/>
              <w:jc w:val="center"/>
              <w:rPr>
                <w:rFonts w:ascii="Arial" w:hAnsi="Arial" w:cs="Arial"/>
              </w:rPr>
            </w:pPr>
            <w:r w:rsidRPr="007B2096">
              <w:rPr>
                <w:rFonts w:ascii="Arial" w:hAnsi="Arial" w:cs="Arial"/>
              </w:rPr>
              <w:t>R14, D10</w:t>
            </w:r>
          </w:p>
        </w:tc>
      </w:tr>
      <w:tr w:rsidR="004E5D18" w:rsidRPr="00250625" w:rsidTr="00E87B3F">
        <w:tc>
          <w:tcPr>
            <w:tcW w:w="540" w:type="dxa"/>
            <w:vAlign w:val="center"/>
          </w:tcPr>
          <w:p w:rsidR="004E5D18" w:rsidRPr="007B2096" w:rsidRDefault="004E5D18" w:rsidP="00C062E7">
            <w:pPr>
              <w:jc w:val="center"/>
              <w:rPr>
                <w:rFonts w:ascii="Arial" w:hAnsi="Arial" w:cs="Arial"/>
              </w:rPr>
            </w:pPr>
            <w:r w:rsidRPr="007B2096">
              <w:rPr>
                <w:rFonts w:ascii="Arial" w:hAnsi="Arial" w:cs="Arial"/>
              </w:rPr>
              <w:t>3.</w:t>
            </w:r>
          </w:p>
        </w:tc>
        <w:tc>
          <w:tcPr>
            <w:tcW w:w="1161" w:type="dxa"/>
            <w:vAlign w:val="center"/>
          </w:tcPr>
          <w:p w:rsidR="004E5D18" w:rsidRPr="007B2096" w:rsidRDefault="004E5D18" w:rsidP="00C062E7">
            <w:pPr>
              <w:jc w:val="center"/>
              <w:rPr>
                <w:rFonts w:ascii="Arial" w:hAnsi="Arial" w:cs="Arial"/>
                <w:b/>
              </w:rPr>
            </w:pPr>
            <w:r w:rsidRPr="007B2096">
              <w:rPr>
                <w:rFonts w:ascii="Arial" w:hAnsi="Arial" w:cs="Arial"/>
                <w:b/>
              </w:rPr>
              <w:t>16 01 03</w:t>
            </w:r>
          </w:p>
        </w:tc>
        <w:tc>
          <w:tcPr>
            <w:tcW w:w="3828" w:type="dxa"/>
            <w:vAlign w:val="center"/>
          </w:tcPr>
          <w:p w:rsidR="004E5D18" w:rsidRPr="007B2096" w:rsidRDefault="004E5D18" w:rsidP="007B2096">
            <w:pPr>
              <w:ind w:left="-9"/>
              <w:rPr>
                <w:rFonts w:ascii="Arial" w:hAnsi="Arial" w:cs="Arial"/>
              </w:rPr>
            </w:pPr>
            <w:r w:rsidRPr="007B2096">
              <w:rPr>
                <w:rFonts w:ascii="Arial" w:hAnsi="Arial" w:cs="Arial"/>
              </w:rPr>
              <w:t>Zużyte opony</w:t>
            </w:r>
          </w:p>
        </w:tc>
        <w:tc>
          <w:tcPr>
            <w:tcW w:w="2751" w:type="dxa"/>
            <w:vMerge w:val="restart"/>
            <w:vAlign w:val="center"/>
          </w:tcPr>
          <w:p w:rsidR="004E5D18" w:rsidRPr="004E5D18" w:rsidRDefault="004E5D18" w:rsidP="004E5D18">
            <w:pPr>
              <w:rPr>
                <w:rFonts w:ascii="Arial" w:hAnsi="Arial" w:cs="Arial"/>
                <w:b/>
              </w:rPr>
            </w:pPr>
            <w:r w:rsidRPr="004E5D18">
              <w:rPr>
                <w:rFonts w:ascii="Arial" w:hAnsi="Arial" w:cs="Arial"/>
              </w:rPr>
              <w:t>Okresowe przeglądy sprzętu ciężkiego i pojazdów</w:t>
            </w:r>
          </w:p>
          <w:p w:rsidR="004E5D18" w:rsidRPr="004E5D18" w:rsidRDefault="004E5D18" w:rsidP="004E5D18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vAlign w:val="center"/>
          </w:tcPr>
          <w:p w:rsidR="004E5D18" w:rsidRPr="007B2096" w:rsidRDefault="004E5D18" w:rsidP="00C062E7">
            <w:pPr>
              <w:ind w:left="105"/>
              <w:jc w:val="center"/>
              <w:rPr>
                <w:rFonts w:ascii="Arial" w:hAnsi="Arial" w:cs="Arial"/>
                <w:b/>
              </w:rPr>
            </w:pPr>
            <w:r w:rsidRPr="007B2096">
              <w:rPr>
                <w:rFonts w:ascii="Arial" w:hAnsi="Arial" w:cs="Arial"/>
              </w:rPr>
              <w:t>R1, R13, R14</w:t>
            </w:r>
          </w:p>
        </w:tc>
      </w:tr>
      <w:tr w:rsidR="004E5D18" w:rsidRPr="00250625" w:rsidTr="00E87B3F">
        <w:tc>
          <w:tcPr>
            <w:tcW w:w="540" w:type="dxa"/>
            <w:vAlign w:val="center"/>
          </w:tcPr>
          <w:p w:rsidR="004E5D18" w:rsidRPr="007B2096" w:rsidRDefault="004E5D18" w:rsidP="00C062E7">
            <w:pPr>
              <w:jc w:val="center"/>
              <w:rPr>
                <w:rFonts w:ascii="Arial" w:hAnsi="Arial" w:cs="Arial"/>
              </w:rPr>
            </w:pPr>
            <w:r w:rsidRPr="007B2096">
              <w:rPr>
                <w:rFonts w:ascii="Arial" w:hAnsi="Arial" w:cs="Arial"/>
              </w:rPr>
              <w:t>4.</w:t>
            </w:r>
          </w:p>
        </w:tc>
        <w:tc>
          <w:tcPr>
            <w:tcW w:w="1161" w:type="dxa"/>
            <w:vAlign w:val="center"/>
          </w:tcPr>
          <w:p w:rsidR="004E5D18" w:rsidRPr="007B2096" w:rsidRDefault="004E5D18" w:rsidP="00C062E7">
            <w:pPr>
              <w:jc w:val="center"/>
              <w:rPr>
                <w:rFonts w:ascii="Arial" w:hAnsi="Arial" w:cs="Arial"/>
                <w:b/>
              </w:rPr>
            </w:pPr>
            <w:r w:rsidRPr="007B2096">
              <w:rPr>
                <w:rFonts w:ascii="Arial" w:hAnsi="Arial" w:cs="Arial"/>
                <w:b/>
              </w:rPr>
              <w:t>16 01 12</w:t>
            </w:r>
          </w:p>
        </w:tc>
        <w:tc>
          <w:tcPr>
            <w:tcW w:w="3828" w:type="dxa"/>
            <w:vAlign w:val="center"/>
          </w:tcPr>
          <w:p w:rsidR="004E5D18" w:rsidRPr="007B2096" w:rsidRDefault="004E5D18" w:rsidP="00E87B3F">
            <w:pPr>
              <w:ind w:left="-9"/>
              <w:rPr>
                <w:rFonts w:ascii="Arial" w:hAnsi="Arial" w:cs="Arial"/>
              </w:rPr>
            </w:pPr>
            <w:r w:rsidRPr="007B2096">
              <w:rPr>
                <w:rFonts w:ascii="Arial" w:hAnsi="Arial" w:cs="Arial"/>
              </w:rPr>
              <w:t>Okładziny hamulcowe inne niż wymienione w 16 01 11</w:t>
            </w:r>
          </w:p>
        </w:tc>
        <w:tc>
          <w:tcPr>
            <w:tcW w:w="2751" w:type="dxa"/>
            <w:vMerge/>
            <w:vAlign w:val="center"/>
          </w:tcPr>
          <w:p w:rsidR="004E5D18" w:rsidRPr="004E5D18" w:rsidRDefault="004E5D18" w:rsidP="004E5D18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vAlign w:val="center"/>
          </w:tcPr>
          <w:p w:rsidR="004E5D18" w:rsidRPr="007B2096" w:rsidRDefault="004E5D18" w:rsidP="00C062E7">
            <w:pPr>
              <w:ind w:left="105"/>
              <w:jc w:val="center"/>
              <w:rPr>
                <w:rFonts w:ascii="Arial" w:hAnsi="Arial" w:cs="Arial"/>
                <w:b/>
              </w:rPr>
            </w:pPr>
            <w:r w:rsidRPr="007B2096">
              <w:rPr>
                <w:rFonts w:ascii="Arial" w:hAnsi="Arial" w:cs="Arial"/>
              </w:rPr>
              <w:t>R14</w:t>
            </w:r>
          </w:p>
        </w:tc>
      </w:tr>
      <w:tr w:rsidR="004E5D18" w:rsidRPr="00250625" w:rsidTr="00E87B3F">
        <w:tc>
          <w:tcPr>
            <w:tcW w:w="540" w:type="dxa"/>
            <w:vAlign w:val="center"/>
          </w:tcPr>
          <w:p w:rsidR="004E5D18" w:rsidRPr="007B2096" w:rsidRDefault="004E5D18" w:rsidP="00C062E7">
            <w:pPr>
              <w:jc w:val="center"/>
              <w:rPr>
                <w:rFonts w:ascii="Arial" w:hAnsi="Arial" w:cs="Arial"/>
              </w:rPr>
            </w:pPr>
            <w:r w:rsidRPr="007B2096">
              <w:rPr>
                <w:rFonts w:ascii="Arial" w:hAnsi="Arial" w:cs="Arial"/>
              </w:rPr>
              <w:t>5.</w:t>
            </w:r>
          </w:p>
        </w:tc>
        <w:tc>
          <w:tcPr>
            <w:tcW w:w="1161" w:type="dxa"/>
            <w:vAlign w:val="center"/>
          </w:tcPr>
          <w:p w:rsidR="004E5D18" w:rsidRPr="007B2096" w:rsidRDefault="004E5D18" w:rsidP="00C062E7">
            <w:pPr>
              <w:jc w:val="center"/>
              <w:rPr>
                <w:rFonts w:ascii="Arial" w:hAnsi="Arial" w:cs="Arial"/>
                <w:b/>
              </w:rPr>
            </w:pPr>
            <w:r w:rsidRPr="007B2096">
              <w:rPr>
                <w:rFonts w:ascii="Arial" w:hAnsi="Arial" w:cs="Arial"/>
                <w:b/>
              </w:rPr>
              <w:t>16 01 15</w:t>
            </w:r>
          </w:p>
        </w:tc>
        <w:tc>
          <w:tcPr>
            <w:tcW w:w="3828" w:type="dxa"/>
            <w:vAlign w:val="center"/>
          </w:tcPr>
          <w:p w:rsidR="004E5D18" w:rsidRPr="007B2096" w:rsidRDefault="004E5D18" w:rsidP="007B2096">
            <w:pPr>
              <w:ind w:left="-9"/>
              <w:rPr>
                <w:rFonts w:ascii="Arial" w:hAnsi="Arial" w:cs="Arial"/>
              </w:rPr>
            </w:pPr>
            <w:r w:rsidRPr="007B2096">
              <w:rPr>
                <w:rFonts w:ascii="Arial" w:hAnsi="Arial" w:cs="Arial"/>
              </w:rPr>
              <w:t>Płyny zapobiegające zamarzaniu inne niż wymienione  w 16 01 14</w:t>
            </w:r>
          </w:p>
        </w:tc>
        <w:tc>
          <w:tcPr>
            <w:tcW w:w="2751" w:type="dxa"/>
            <w:vMerge/>
            <w:vAlign w:val="center"/>
          </w:tcPr>
          <w:p w:rsidR="004E5D18" w:rsidRPr="004E5D18" w:rsidRDefault="004E5D18" w:rsidP="004E5D18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vAlign w:val="center"/>
          </w:tcPr>
          <w:p w:rsidR="004E5D18" w:rsidRPr="007B2096" w:rsidRDefault="004E5D18" w:rsidP="00C062E7">
            <w:pPr>
              <w:ind w:left="105"/>
              <w:jc w:val="center"/>
              <w:rPr>
                <w:rFonts w:ascii="Arial" w:hAnsi="Arial" w:cs="Arial"/>
                <w:b/>
              </w:rPr>
            </w:pPr>
            <w:r w:rsidRPr="007B2096">
              <w:rPr>
                <w:rFonts w:ascii="Arial" w:hAnsi="Arial" w:cs="Arial"/>
              </w:rPr>
              <w:t>R14, D9, D10</w:t>
            </w:r>
          </w:p>
        </w:tc>
      </w:tr>
      <w:tr w:rsidR="007B2096" w:rsidRPr="00250625" w:rsidTr="00E87B3F">
        <w:tc>
          <w:tcPr>
            <w:tcW w:w="540" w:type="dxa"/>
            <w:vAlign w:val="center"/>
          </w:tcPr>
          <w:p w:rsidR="007B2096" w:rsidRPr="007B2096" w:rsidRDefault="007B2096" w:rsidP="00C062E7">
            <w:pPr>
              <w:jc w:val="center"/>
              <w:rPr>
                <w:rFonts w:ascii="Arial" w:hAnsi="Arial" w:cs="Arial"/>
              </w:rPr>
            </w:pPr>
            <w:r w:rsidRPr="007B2096">
              <w:rPr>
                <w:rFonts w:ascii="Arial" w:hAnsi="Arial" w:cs="Arial"/>
              </w:rPr>
              <w:t>6.</w:t>
            </w:r>
          </w:p>
        </w:tc>
        <w:tc>
          <w:tcPr>
            <w:tcW w:w="1161" w:type="dxa"/>
            <w:vAlign w:val="center"/>
          </w:tcPr>
          <w:p w:rsidR="007B2096" w:rsidRPr="00A319FE" w:rsidRDefault="007B2096" w:rsidP="00C062E7">
            <w:pPr>
              <w:jc w:val="center"/>
              <w:rPr>
                <w:rFonts w:ascii="Arial" w:hAnsi="Arial" w:cs="Arial"/>
                <w:b/>
              </w:rPr>
            </w:pPr>
            <w:r w:rsidRPr="00A319FE">
              <w:rPr>
                <w:rFonts w:ascii="Arial" w:hAnsi="Arial" w:cs="Arial"/>
                <w:b/>
              </w:rPr>
              <w:t>16 02 14</w:t>
            </w:r>
          </w:p>
        </w:tc>
        <w:tc>
          <w:tcPr>
            <w:tcW w:w="3828" w:type="dxa"/>
            <w:vAlign w:val="center"/>
          </w:tcPr>
          <w:p w:rsidR="007B2096" w:rsidRPr="00A319FE" w:rsidRDefault="007B2096" w:rsidP="004E5D18">
            <w:pPr>
              <w:ind w:left="-9"/>
              <w:rPr>
                <w:rFonts w:ascii="Arial" w:hAnsi="Arial" w:cs="Arial"/>
              </w:rPr>
            </w:pPr>
            <w:r w:rsidRPr="00A319FE">
              <w:rPr>
                <w:rFonts w:ascii="Arial" w:hAnsi="Arial" w:cs="Arial"/>
              </w:rPr>
              <w:t xml:space="preserve">Zużyte urządzenia inne niż wymienione </w:t>
            </w:r>
            <w:r w:rsidR="00E87B3F">
              <w:rPr>
                <w:rFonts w:ascii="Arial" w:hAnsi="Arial" w:cs="Arial"/>
              </w:rPr>
              <w:br/>
            </w:r>
            <w:r w:rsidRPr="00A319FE">
              <w:rPr>
                <w:rFonts w:ascii="Arial" w:hAnsi="Arial" w:cs="Arial"/>
              </w:rPr>
              <w:t>w 16 02 09 do 16 02 13</w:t>
            </w:r>
          </w:p>
        </w:tc>
        <w:tc>
          <w:tcPr>
            <w:tcW w:w="2751" w:type="dxa"/>
            <w:vAlign w:val="center"/>
          </w:tcPr>
          <w:p w:rsidR="007B2096" w:rsidRPr="004E5D18" w:rsidRDefault="00E35569" w:rsidP="004E5D18">
            <w:pPr>
              <w:rPr>
                <w:rFonts w:ascii="Arial" w:hAnsi="Arial" w:cs="Arial"/>
              </w:rPr>
            </w:pPr>
            <w:r w:rsidRPr="004E5D18">
              <w:rPr>
                <w:rFonts w:ascii="Arial" w:hAnsi="Arial" w:cs="Arial"/>
              </w:rPr>
              <w:t>Bieżąca działalność zakładu</w:t>
            </w:r>
          </w:p>
        </w:tc>
        <w:tc>
          <w:tcPr>
            <w:tcW w:w="1842" w:type="dxa"/>
            <w:vAlign w:val="center"/>
          </w:tcPr>
          <w:p w:rsidR="007B2096" w:rsidRPr="00A319FE" w:rsidRDefault="007B2096" w:rsidP="00C062E7">
            <w:pPr>
              <w:ind w:left="105"/>
              <w:jc w:val="center"/>
              <w:rPr>
                <w:rFonts w:ascii="Arial" w:hAnsi="Arial" w:cs="Arial"/>
              </w:rPr>
            </w:pPr>
            <w:r w:rsidRPr="00A319FE">
              <w:rPr>
                <w:rFonts w:ascii="Arial" w:hAnsi="Arial" w:cs="Arial"/>
              </w:rPr>
              <w:t>R4,R5, R13, R14,R15</w:t>
            </w:r>
          </w:p>
        </w:tc>
      </w:tr>
      <w:tr w:rsidR="004E5D18" w:rsidRPr="00250625" w:rsidTr="00E87B3F">
        <w:tc>
          <w:tcPr>
            <w:tcW w:w="540" w:type="dxa"/>
            <w:vAlign w:val="center"/>
          </w:tcPr>
          <w:p w:rsidR="004E5D18" w:rsidRPr="007B2096" w:rsidRDefault="004E5D18" w:rsidP="00C062E7">
            <w:pPr>
              <w:jc w:val="center"/>
              <w:rPr>
                <w:rFonts w:ascii="Arial" w:hAnsi="Arial" w:cs="Arial"/>
              </w:rPr>
            </w:pPr>
            <w:r w:rsidRPr="007B2096">
              <w:rPr>
                <w:rFonts w:ascii="Arial" w:hAnsi="Arial" w:cs="Arial"/>
              </w:rPr>
              <w:t>7.</w:t>
            </w:r>
          </w:p>
        </w:tc>
        <w:tc>
          <w:tcPr>
            <w:tcW w:w="1161" w:type="dxa"/>
            <w:vAlign w:val="center"/>
          </w:tcPr>
          <w:p w:rsidR="004E5D18" w:rsidRPr="007B2096" w:rsidRDefault="004E5D18" w:rsidP="00C062E7">
            <w:pPr>
              <w:jc w:val="center"/>
              <w:rPr>
                <w:rFonts w:ascii="Arial" w:hAnsi="Arial" w:cs="Arial"/>
                <w:b/>
              </w:rPr>
            </w:pPr>
            <w:r w:rsidRPr="007B2096">
              <w:rPr>
                <w:rFonts w:ascii="Arial" w:hAnsi="Arial" w:cs="Arial"/>
                <w:b/>
              </w:rPr>
              <w:t>17 02 01</w:t>
            </w:r>
          </w:p>
        </w:tc>
        <w:tc>
          <w:tcPr>
            <w:tcW w:w="3828" w:type="dxa"/>
            <w:vAlign w:val="center"/>
          </w:tcPr>
          <w:p w:rsidR="004E5D18" w:rsidRPr="007B2096" w:rsidRDefault="004E5D18" w:rsidP="007B2096">
            <w:pPr>
              <w:ind w:left="-9"/>
              <w:rPr>
                <w:rFonts w:ascii="Arial" w:hAnsi="Arial" w:cs="Arial"/>
              </w:rPr>
            </w:pPr>
            <w:r w:rsidRPr="007B2096">
              <w:rPr>
                <w:rFonts w:ascii="Arial" w:hAnsi="Arial" w:cs="Arial"/>
              </w:rPr>
              <w:t>Drewno</w:t>
            </w:r>
          </w:p>
        </w:tc>
        <w:tc>
          <w:tcPr>
            <w:tcW w:w="2751" w:type="dxa"/>
            <w:vMerge w:val="restart"/>
            <w:vAlign w:val="center"/>
          </w:tcPr>
          <w:p w:rsidR="004E5D18" w:rsidRDefault="004E5D18" w:rsidP="004E5D18">
            <w:pPr>
              <w:rPr>
                <w:rFonts w:ascii="Arial" w:hAnsi="Arial" w:cs="Arial"/>
              </w:rPr>
            </w:pPr>
          </w:p>
          <w:p w:rsidR="004E5D18" w:rsidRPr="004E5D18" w:rsidRDefault="004E5D18" w:rsidP="004E5D18">
            <w:pPr>
              <w:rPr>
                <w:rFonts w:ascii="Arial" w:hAnsi="Arial" w:cs="Arial"/>
              </w:rPr>
            </w:pPr>
            <w:r w:rsidRPr="004E5D18">
              <w:rPr>
                <w:rFonts w:ascii="Arial" w:hAnsi="Arial" w:cs="Arial"/>
              </w:rPr>
              <w:t>Prace remontowe</w:t>
            </w:r>
          </w:p>
          <w:p w:rsidR="004E5D18" w:rsidRPr="004E5D18" w:rsidRDefault="004E5D18" w:rsidP="004E5D1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4E5D18" w:rsidRPr="007B2096" w:rsidRDefault="004E5D18" w:rsidP="00C062E7">
            <w:pPr>
              <w:ind w:left="105"/>
              <w:jc w:val="center"/>
              <w:rPr>
                <w:rFonts w:ascii="Arial" w:hAnsi="Arial" w:cs="Arial"/>
                <w:b/>
              </w:rPr>
            </w:pPr>
            <w:r w:rsidRPr="007B2096">
              <w:rPr>
                <w:rFonts w:ascii="Arial" w:hAnsi="Arial" w:cs="Arial"/>
              </w:rPr>
              <w:t>R1, R14</w:t>
            </w:r>
          </w:p>
        </w:tc>
      </w:tr>
      <w:tr w:rsidR="004E5D18" w:rsidRPr="00250625" w:rsidTr="00E87B3F">
        <w:tc>
          <w:tcPr>
            <w:tcW w:w="540" w:type="dxa"/>
            <w:vAlign w:val="center"/>
          </w:tcPr>
          <w:p w:rsidR="004E5D18" w:rsidRPr="007B2096" w:rsidRDefault="004E5D18" w:rsidP="00C062E7">
            <w:pPr>
              <w:jc w:val="center"/>
              <w:rPr>
                <w:rFonts w:ascii="Arial" w:hAnsi="Arial" w:cs="Arial"/>
              </w:rPr>
            </w:pPr>
            <w:r w:rsidRPr="007B2096">
              <w:rPr>
                <w:rFonts w:ascii="Arial" w:hAnsi="Arial" w:cs="Arial"/>
              </w:rPr>
              <w:t>8.</w:t>
            </w:r>
          </w:p>
        </w:tc>
        <w:tc>
          <w:tcPr>
            <w:tcW w:w="1161" w:type="dxa"/>
            <w:vAlign w:val="center"/>
          </w:tcPr>
          <w:p w:rsidR="004E5D18" w:rsidRPr="007B2096" w:rsidRDefault="004E5D18" w:rsidP="00C062E7">
            <w:pPr>
              <w:jc w:val="center"/>
              <w:rPr>
                <w:rFonts w:ascii="Arial" w:hAnsi="Arial" w:cs="Arial"/>
                <w:b/>
              </w:rPr>
            </w:pPr>
            <w:r w:rsidRPr="007B2096">
              <w:rPr>
                <w:rFonts w:ascii="Arial" w:hAnsi="Arial" w:cs="Arial"/>
                <w:b/>
              </w:rPr>
              <w:t>17 02 02</w:t>
            </w:r>
          </w:p>
        </w:tc>
        <w:tc>
          <w:tcPr>
            <w:tcW w:w="3828" w:type="dxa"/>
            <w:vAlign w:val="center"/>
          </w:tcPr>
          <w:p w:rsidR="004E5D18" w:rsidRPr="007B2096" w:rsidRDefault="004E5D18" w:rsidP="007B2096">
            <w:pPr>
              <w:ind w:left="-9"/>
              <w:rPr>
                <w:rFonts w:ascii="Arial" w:hAnsi="Arial" w:cs="Arial"/>
              </w:rPr>
            </w:pPr>
            <w:r w:rsidRPr="007B2096">
              <w:rPr>
                <w:rFonts w:ascii="Arial" w:hAnsi="Arial" w:cs="Arial"/>
              </w:rPr>
              <w:t>Szkło</w:t>
            </w:r>
          </w:p>
        </w:tc>
        <w:tc>
          <w:tcPr>
            <w:tcW w:w="2751" w:type="dxa"/>
            <w:vMerge/>
            <w:vAlign w:val="center"/>
          </w:tcPr>
          <w:p w:rsidR="004E5D18" w:rsidRPr="004E5D18" w:rsidRDefault="004E5D18" w:rsidP="004E5D1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4E5D18" w:rsidRPr="007B2096" w:rsidRDefault="004E5D18" w:rsidP="00C062E7">
            <w:pPr>
              <w:ind w:left="105"/>
              <w:jc w:val="center"/>
              <w:rPr>
                <w:rFonts w:ascii="Arial" w:hAnsi="Arial" w:cs="Arial"/>
                <w:b/>
              </w:rPr>
            </w:pPr>
            <w:r w:rsidRPr="007B2096">
              <w:rPr>
                <w:rFonts w:ascii="Arial" w:hAnsi="Arial" w:cs="Arial"/>
              </w:rPr>
              <w:t>R5, R14</w:t>
            </w:r>
          </w:p>
        </w:tc>
      </w:tr>
      <w:tr w:rsidR="004E5D18" w:rsidRPr="00250625" w:rsidTr="00E87B3F">
        <w:tc>
          <w:tcPr>
            <w:tcW w:w="540" w:type="dxa"/>
            <w:vAlign w:val="center"/>
          </w:tcPr>
          <w:p w:rsidR="004E5D18" w:rsidRPr="007B2096" w:rsidRDefault="004E5D18" w:rsidP="00C062E7">
            <w:pPr>
              <w:jc w:val="center"/>
              <w:rPr>
                <w:rFonts w:ascii="Arial" w:hAnsi="Arial" w:cs="Arial"/>
              </w:rPr>
            </w:pPr>
            <w:r w:rsidRPr="007B2096">
              <w:rPr>
                <w:rFonts w:ascii="Arial" w:hAnsi="Arial" w:cs="Arial"/>
              </w:rPr>
              <w:t>9.</w:t>
            </w:r>
          </w:p>
        </w:tc>
        <w:tc>
          <w:tcPr>
            <w:tcW w:w="1161" w:type="dxa"/>
            <w:vAlign w:val="center"/>
          </w:tcPr>
          <w:p w:rsidR="004E5D18" w:rsidRPr="007B2096" w:rsidRDefault="004E5D18" w:rsidP="00C062E7">
            <w:pPr>
              <w:jc w:val="center"/>
              <w:rPr>
                <w:rFonts w:ascii="Arial" w:hAnsi="Arial" w:cs="Arial"/>
                <w:b/>
              </w:rPr>
            </w:pPr>
            <w:r w:rsidRPr="007B2096">
              <w:rPr>
                <w:rFonts w:ascii="Arial" w:hAnsi="Arial" w:cs="Arial"/>
                <w:b/>
              </w:rPr>
              <w:t>17 02 03</w:t>
            </w:r>
          </w:p>
        </w:tc>
        <w:tc>
          <w:tcPr>
            <w:tcW w:w="3828" w:type="dxa"/>
            <w:vAlign w:val="center"/>
          </w:tcPr>
          <w:p w:rsidR="004E5D18" w:rsidRPr="007B2096" w:rsidRDefault="004E5D18" w:rsidP="007B2096">
            <w:pPr>
              <w:ind w:left="-9"/>
              <w:rPr>
                <w:rFonts w:ascii="Arial" w:hAnsi="Arial" w:cs="Arial"/>
              </w:rPr>
            </w:pPr>
            <w:r w:rsidRPr="007B2096">
              <w:rPr>
                <w:rFonts w:ascii="Arial" w:hAnsi="Arial" w:cs="Arial"/>
              </w:rPr>
              <w:t>Tworzywa sztuczne</w:t>
            </w:r>
          </w:p>
        </w:tc>
        <w:tc>
          <w:tcPr>
            <w:tcW w:w="2751" w:type="dxa"/>
            <w:vMerge/>
          </w:tcPr>
          <w:p w:rsidR="004E5D18" w:rsidRPr="004E5D18" w:rsidRDefault="004E5D18" w:rsidP="004E5D1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4E5D18" w:rsidRPr="007B2096" w:rsidRDefault="004E5D18" w:rsidP="00C062E7">
            <w:pPr>
              <w:ind w:left="105"/>
              <w:jc w:val="center"/>
              <w:rPr>
                <w:rFonts w:ascii="Arial" w:hAnsi="Arial" w:cs="Arial"/>
                <w:b/>
              </w:rPr>
            </w:pPr>
            <w:r w:rsidRPr="007B2096">
              <w:rPr>
                <w:rFonts w:ascii="Arial" w:hAnsi="Arial" w:cs="Arial"/>
              </w:rPr>
              <w:t>R3, R14</w:t>
            </w:r>
          </w:p>
        </w:tc>
      </w:tr>
      <w:tr w:rsidR="004E5D18" w:rsidRPr="00250625" w:rsidTr="00E87B3F">
        <w:tc>
          <w:tcPr>
            <w:tcW w:w="540" w:type="dxa"/>
            <w:vAlign w:val="center"/>
          </w:tcPr>
          <w:p w:rsidR="004E5D18" w:rsidRPr="007B2096" w:rsidRDefault="004E5D18" w:rsidP="00C062E7">
            <w:pPr>
              <w:jc w:val="center"/>
              <w:rPr>
                <w:rFonts w:ascii="Arial" w:hAnsi="Arial" w:cs="Arial"/>
              </w:rPr>
            </w:pPr>
            <w:r w:rsidRPr="007B2096">
              <w:rPr>
                <w:rFonts w:ascii="Arial" w:hAnsi="Arial" w:cs="Arial"/>
              </w:rPr>
              <w:t>10.</w:t>
            </w:r>
          </w:p>
        </w:tc>
        <w:tc>
          <w:tcPr>
            <w:tcW w:w="1161" w:type="dxa"/>
            <w:vAlign w:val="center"/>
          </w:tcPr>
          <w:p w:rsidR="004E5D18" w:rsidRPr="007B2096" w:rsidRDefault="004E5D18" w:rsidP="00C062E7">
            <w:pPr>
              <w:jc w:val="center"/>
              <w:rPr>
                <w:rFonts w:ascii="Arial" w:hAnsi="Arial" w:cs="Arial"/>
                <w:b/>
              </w:rPr>
            </w:pPr>
            <w:r w:rsidRPr="007B2096">
              <w:rPr>
                <w:rFonts w:ascii="Arial" w:hAnsi="Arial" w:cs="Arial"/>
                <w:b/>
              </w:rPr>
              <w:t>17 04 11</w:t>
            </w:r>
          </w:p>
        </w:tc>
        <w:tc>
          <w:tcPr>
            <w:tcW w:w="3828" w:type="dxa"/>
            <w:vAlign w:val="center"/>
          </w:tcPr>
          <w:p w:rsidR="004E5D18" w:rsidRPr="007B2096" w:rsidRDefault="004E5D18" w:rsidP="007B2096">
            <w:pPr>
              <w:ind w:left="-9"/>
              <w:rPr>
                <w:rFonts w:ascii="Arial" w:hAnsi="Arial" w:cs="Arial"/>
              </w:rPr>
            </w:pPr>
            <w:r w:rsidRPr="007B2096">
              <w:rPr>
                <w:rFonts w:ascii="Arial" w:hAnsi="Arial" w:cs="Arial"/>
              </w:rPr>
              <w:t>Kable inne niż wymienione w 17 04 10</w:t>
            </w:r>
          </w:p>
        </w:tc>
        <w:tc>
          <w:tcPr>
            <w:tcW w:w="2751" w:type="dxa"/>
            <w:vMerge/>
          </w:tcPr>
          <w:p w:rsidR="004E5D18" w:rsidRPr="004E5D18" w:rsidRDefault="004E5D18" w:rsidP="004E5D1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4E5D18" w:rsidRPr="007B2096" w:rsidRDefault="004E5D18" w:rsidP="00C062E7">
            <w:pPr>
              <w:ind w:left="105"/>
              <w:jc w:val="center"/>
              <w:rPr>
                <w:rFonts w:ascii="Arial" w:hAnsi="Arial" w:cs="Arial"/>
                <w:b/>
              </w:rPr>
            </w:pPr>
            <w:r w:rsidRPr="007B2096">
              <w:rPr>
                <w:rFonts w:ascii="Arial" w:hAnsi="Arial" w:cs="Arial"/>
              </w:rPr>
              <w:t>R3, R4, R14</w:t>
            </w:r>
          </w:p>
        </w:tc>
      </w:tr>
      <w:tr w:rsidR="007B2096" w:rsidRPr="00250625" w:rsidTr="00E87B3F">
        <w:tc>
          <w:tcPr>
            <w:tcW w:w="540" w:type="dxa"/>
            <w:vAlign w:val="center"/>
          </w:tcPr>
          <w:p w:rsidR="007B2096" w:rsidRPr="007B2096" w:rsidRDefault="007B2096" w:rsidP="00C062E7">
            <w:pPr>
              <w:jc w:val="center"/>
              <w:rPr>
                <w:rFonts w:ascii="Arial" w:hAnsi="Arial" w:cs="Arial"/>
              </w:rPr>
            </w:pPr>
            <w:r w:rsidRPr="007B2096">
              <w:rPr>
                <w:rFonts w:ascii="Arial" w:hAnsi="Arial" w:cs="Arial"/>
              </w:rPr>
              <w:t>11.</w:t>
            </w:r>
          </w:p>
        </w:tc>
        <w:tc>
          <w:tcPr>
            <w:tcW w:w="1161" w:type="dxa"/>
            <w:vAlign w:val="center"/>
          </w:tcPr>
          <w:p w:rsidR="007B2096" w:rsidRPr="007B2096" w:rsidRDefault="007B2096" w:rsidP="00C062E7">
            <w:pPr>
              <w:jc w:val="center"/>
              <w:rPr>
                <w:rFonts w:ascii="Arial" w:hAnsi="Arial" w:cs="Arial"/>
                <w:b/>
              </w:rPr>
            </w:pPr>
            <w:r w:rsidRPr="007B2096">
              <w:rPr>
                <w:rFonts w:ascii="Arial" w:hAnsi="Arial" w:cs="Arial"/>
                <w:b/>
              </w:rPr>
              <w:t>19 08 14</w:t>
            </w:r>
          </w:p>
        </w:tc>
        <w:tc>
          <w:tcPr>
            <w:tcW w:w="3828" w:type="dxa"/>
            <w:vAlign w:val="center"/>
          </w:tcPr>
          <w:p w:rsidR="007B2096" w:rsidRPr="007B2096" w:rsidRDefault="007B2096" w:rsidP="007B2096">
            <w:pPr>
              <w:ind w:left="-9"/>
              <w:rPr>
                <w:rFonts w:ascii="Arial" w:hAnsi="Arial" w:cs="Arial"/>
              </w:rPr>
            </w:pPr>
            <w:r w:rsidRPr="007B2096">
              <w:rPr>
                <w:rFonts w:ascii="Arial" w:hAnsi="Arial" w:cs="Arial"/>
              </w:rPr>
              <w:t>Szlamy z innego niż biologiczne oczyszczania ścieków przemysłowych inne niż wymienione 19 08 13</w:t>
            </w:r>
          </w:p>
        </w:tc>
        <w:tc>
          <w:tcPr>
            <w:tcW w:w="2751" w:type="dxa"/>
            <w:vAlign w:val="center"/>
          </w:tcPr>
          <w:p w:rsidR="007B2096" w:rsidRPr="004E5D18" w:rsidRDefault="003438E9" w:rsidP="004E5D18">
            <w:pPr>
              <w:rPr>
                <w:rFonts w:ascii="Arial" w:hAnsi="Arial" w:cs="Arial"/>
              </w:rPr>
            </w:pPr>
            <w:r w:rsidRPr="004E5D18">
              <w:rPr>
                <w:rFonts w:ascii="Arial" w:hAnsi="Arial" w:cs="Arial"/>
              </w:rPr>
              <w:t>Czyszczenie brodzika dezynfekcyjnego oraz zbiornika retencyjnego</w:t>
            </w:r>
          </w:p>
        </w:tc>
        <w:tc>
          <w:tcPr>
            <w:tcW w:w="1842" w:type="dxa"/>
            <w:vAlign w:val="center"/>
          </w:tcPr>
          <w:p w:rsidR="007B2096" w:rsidRPr="007B2096" w:rsidRDefault="007B2096" w:rsidP="00C062E7">
            <w:pPr>
              <w:ind w:left="105"/>
              <w:jc w:val="center"/>
              <w:rPr>
                <w:rFonts w:ascii="Arial" w:hAnsi="Arial" w:cs="Arial"/>
                <w:b/>
              </w:rPr>
            </w:pPr>
            <w:r w:rsidRPr="007B2096">
              <w:rPr>
                <w:rFonts w:ascii="Arial" w:hAnsi="Arial" w:cs="Arial"/>
              </w:rPr>
              <w:t>D5</w:t>
            </w:r>
          </w:p>
        </w:tc>
      </w:tr>
    </w:tbl>
    <w:p w:rsidR="00F00342" w:rsidRPr="004F00A0" w:rsidRDefault="00F00342" w:rsidP="00F00342">
      <w:pPr>
        <w:spacing w:before="120"/>
        <w:ind w:left="540"/>
        <w:jc w:val="both"/>
        <w:rPr>
          <w:b/>
          <w:sz w:val="14"/>
        </w:rPr>
      </w:pPr>
    </w:p>
    <w:p w:rsidR="00F00342" w:rsidRPr="00A03A12" w:rsidRDefault="00F00342" w:rsidP="00A03A12">
      <w:pPr>
        <w:spacing w:before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A03A12">
        <w:rPr>
          <w:rFonts w:ascii="Arial" w:hAnsi="Arial" w:cs="Arial"/>
          <w:b/>
          <w:sz w:val="24"/>
          <w:szCs w:val="24"/>
        </w:rPr>
        <w:t xml:space="preserve">VIII.1.1.2. </w:t>
      </w:r>
      <w:r w:rsidRPr="00A03A12">
        <w:rPr>
          <w:rFonts w:ascii="Arial" w:hAnsi="Arial" w:cs="Arial"/>
          <w:bCs/>
          <w:sz w:val="24"/>
          <w:szCs w:val="24"/>
        </w:rPr>
        <w:t>Odpady  niebezpieczne</w:t>
      </w:r>
    </w:p>
    <w:p w:rsidR="00F00342" w:rsidRPr="00E300A4" w:rsidRDefault="00F00342" w:rsidP="00A03A12">
      <w:pPr>
        <w:spacing w:line="360" w:lineRule="auto"/>
        <w:jc w:val="both"/>
        <w:rPr>
          <w:rFonts w:ascii="Arial" w:hAnsi="Arial" w:cs="Arial"/>
          <w:b/>
        </w:rPr>
      </w:pPr>
      <w:r w:rsidRPr="00E300A4">
        <w:rPr>
          <w:rFonts w:ascii="Arial" w:hAnsi="Arial" w:cs="Arial"/>
          <w:b/>
        </w:rPr>
        <w:t>Tabela nr 1</w:t>
      </w:r>
      <w:r w:rsidR="00A03A12" w:rsidRPr="00E300A4">
        <w:rPr>
          <w:rFonts w:ascii="Arial" w:hAnsi="Arial" w:cs="Arial"/>
          <w:b/>
        </w:rPr>
        <w:t>0</w:t>
      </w: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37"/>
        <w:gridCol w:w="4035"/>
        <w:gridCol w:w="2468"/>
        <w:gridCol w:w="1800"/>
      </w:tblGrid>
      <w:tr w:rsidR="00A03A12" w:rsidRPr="00A03A12" w:rsidTr="00E87B3F">
        <w:tc>
          <w:tcPr>
            <w:tcW w:w="540" w:type="dxa"/>
            <w:vAlign w:val="center"/>
          </w:tcPr>
          <w:p w:rsidR="00A03A12" w:rsidRPr="00A03A12" w:rsidRDefault="00A03A12" w:rsidP="00C062E7">
            <w:pPr>
              <w:jc w:val="center"/>
              <w:rPr>
                <w:rFonts w:ascii="Arial" w:hAnsi="Arial" w:cs="Arial"/>
              </w:rPr>
            </w:pPr>
            <w:r w:rsidRPr="00A03A12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237" w:type="dxa"/>
            <w:vAlign w:val="center"/>
          </w:tcPr>
          <w:p w:rsidR="00A03A12" w:rsidRPr="00A03A12" w:rsidRDefault="00A03A12" w:rsidP="00C062E7">
            <w:pPr>
              <w:jc w:val="center"/>
              <w:rPr>
                <w:rFonts w:ascii="Arial" w:hAnsi="Arial" w:cs="Arial"/>
              </w:rPr>
            </w:pPr>
            <w:r w:rsidRPr="00A03A12">
              <w:rPr>
                <w:rFonts w:ascii="Arial" w:hAnsi="Arial" w:cs="Arial"/>
                <w:b/>
              </w:rPr>
              <w:t>Kod  odpadu</w:t>
            </w:r>
          </w:p>
        </w:tc>
        <w:tc>
          <w:tcPr>
            <w:tcW w:w="4035" w:type="dxa"/>
            <w:vAlign w:val="center"/>
          </w:tcPr>
          <w:p w:rsidR="00A03A12" w:rsidRPr="00A03A12" w:rsidRDefault="00A03A12" w:rsidP="00C062E7">
            <w:pPr>
              <w:ind w:left="131"/>
              <w:jc w:val="center"/>
              <w:rPr>
                <w:rFonts w:ascii="Arial" w:hAnsi="Arial" w:cs="Arial"/>
              </w:rPr>
            </w:pPr>
            <w:r w:rsidRPr="00A03A12">
              <w:rPr>
                <w:rFonts w:ascii="Arial" w:hAnsi="Arial" w:cs="Arial"/>
                <w:b/>
              </w:rPr>
              <w:t>Nazwa odpadu</w:t>
            </w:r>
          </w:p>
        </w:tc>
        <w:tc>
          <w:tcPr>
            <w:tcW w:w="2468" w:type="dxa"/>
            <w:vAlign w:val="center"/>
          </w:tcPr>
          <w:p w:rsidR="00E87B3F" w:rsidRPr="00E87B3F" w:rsidRDefault="00E87B3F" w:rsidP="00C062E7">
            <w:pPr>
              <w:jc w:val="center"/>
              <w:rPr>
                <w:rFonts w:ascii="Arial" w:hAnsi="Arial" w:cs="Arial"/>
                <w:b/>
                <w:sz w:val="4"/>
              </w:rPr>
            </w:pPr>
          </w:p>
          <w:p w:rsidR="00A03A12" w:rsidRPr="00E87B3F" w:rsidRDefault="00A03A12" w:rsidP="00C062E7">
            <w:pPr>
              <w:jc w:val="center"/>
              <w:rPr>
                <w:rFonts w:ascii="Arial" w:hAnsi="Arial" w:cs="Arial"/>
                <w:b/>
              </w:rPr>
            </w:pPr>
            <w:r w:rsidRPr="00E87B3F">
              <w:rPr>
                <w:rFonts w:ascii="Arial" w:hAnsi="Arial" w:cs="Arial"/>
                <w:b/>
              </w:rPr>
              <w:t>Źródło powstania odpadu</w:t>
            </w:r>
          </w:p>
          <w:p w:rsidR="00834E33" w:rsidRPr="0003029D" w:rsidRDefault="00834E33" w:rsidP="00C062E7">
            <w:pPr>
              <w:jc w:val="center"/>
              <w:rPr>
                <w:rFonts w:ascii="Arial" w:hAnsi="Arial" w:cs="Arial"/>
                <w:color w:val="FF0000"/>
                <w:highlight w:val="green"/>
              </w:rPr>
            </w:pPr>
          </w:p>
        </w:tc>
        <w:tc>
          <w:tcPr>
            <w:tcW w:w="1800" w:type="dxa"/>
            <w:vAlign w:val="center"/>
          </w:tcPr>
          <w:p w:rsidR="00A03A12" w:rsidRPr="00A03A12" w:rsidRDefault="00A03A12" w:rsidP="00C062E7">
            <w:pPr>
              <w:jc w:val="center"/>
              <w:rPr>
                <w:rFonts w:ascii="Arial" w:hAnsi="Arial" w:cs="Arial"/>
                <w:b/>
              </w:rPr>
            </w:pPr>
            <w:r w:rsidRPr="00A03A12">
              <w:rPr>
                <w:rFonts w:ascii="Arial" w:hAnsi="Arial" w:cs="Arial"/>
                <w:b/>
              </w:rPr>
              <w:t>Sposoby gospodarowania odpadami</w:t>
            </w:r>
          </w:p>
        </w:tc>
      </w:tr>
      <w:tr w:rsidR="00E87B3F" w:rsidRPr="00A03A12" w:rsidTr="00E87B3F">
        <w:tc>
          <w:tcPr>
            <w:tcW w:w="540" w:type="dxa"/>
            <w:vAlign w:val="center"/>
          </w:tcPr>
          <w:p w:rsidR="00E87B3F" w:rsidRPr="00A03A12" w:rsidRDefault="00E87B3F" w:rsidP="00C062E7">
            <w:pPr>
              <w:jc w:val="center"/>
              <w:rPr>
                <w:rFonts w:ascii="Arial" w:hAnsi="Arial" w:cs="Arial"/>
              </w:rPr>
            </w:pPr>
            <w:r w:rsidRPr="00A03A12">
              <w:rPr>
                <w:rFonts w:ascii="Arial" w:hAnsi="Arial" w:cs="Arial"/>
              </w:rPr>
              <w:t>1.</w:t>
            </w:r>
          </w:p>
        </w:tc>
        <w:tc>
          <w:tcPr>
            <w:tcW w:w="1237" w:type="dxa"/>
            <w:vAlign w:val="center"/>
          </w:tcPr>
          <w:p w:rsidR="00E87B3F" w:rsidRPr="00A03A12" w:rsidRDefault="00E87B3F" w:rsidP="00C062E7">
            <w:pPr>
              <w:ind w:right="-154"/>
              <w:jc w:val="center"/>
              <w:rPr>
                <w:rFonts w:ascii="Arial" w:hAnsi="Arial" w:cs="Arial"/>
                <w:b/>
              </w:rPr>
            </w:pPr>
            <w:r w:rsidRPr="00A03A12">
              <w:rPr>
                <w:rFonts w:ascii="Arial" w:hAnsi="Arial" w:cs="Arial"/>
                <w:b/>
              </w:rPr>
              <w:t>13 01 09*</w:t>
            </w:r>
          </w:p>
        </w:tc>
        <w:tc>
          <w:tcPr>
            <w:tcW w:w="4035" w:type="dxa"/>
            <w:vAlign w:val="center"/>
          </w:tcPr>
          <w:p w:rsidR="00E87B3F" w:rsidRPr="00A03A12" w:rsidRDefault="00E87B3F" w:rsidP="00281515">
            <w:pPr>
              <w:tabs>
                <w:tab w:val="left" w:pos="1100"/>
              </w:tabs>
              <w:ind w:left="-4" w:right="-154"/>
              <w:rPr>
                <w:rFonts w:ascii="Arial" w:hAnsi="Arial" w:cs="Arial"/>
              </w:rPr>
            </w:pPr>
            <w:r w:rsidRPr="00A03A12">
              <w:rPr>
                <w:rFonts w:ascii="Arial" w:hAnsi="Arial" w:cs="Arial"/>
              </w:rPr>
              <w:t xml:space="preserve">Mineralne oleje hydrauliczne zawierające związki </w:t>
            </w:r>
            <w:proofErr w:type="spellStart"/>
            <w:r w:rsidRPr="00A03A12">
              <w:rPr>
                <w:rFonts w:ascii="Arial" w:hAnsi="Arial" w:cs="Arial"/>
              </w:rPr>
              <w:t>chlorowcoorganiczne</w:t>
            </w:r>
            <w:proofErr w:type="spellEnd"/>
          </w:p>
        </w:tc>
        <w:tc>
          <w:tcPr>
            <w:tcW w:w="2468" w:type="dxa"/>
            <w:vMerge w:val="restart"/>
            <w:vAlign w:val="center"/>
          </w:tcPr>
          <w:p w:rsidR="00E87B3F" w:rsidRPr="00E87B3F" w:rsidRDefault="00E87B3F" w:rsidP="00E87B3F">
            <w:pPr>
              <w:rPr>
                <w:rFonts w:ascii="Arial" w:hAnsi="Arial" w:cs="Arial"/>
              </w:rPr>
            </w:pPr>
            <w:r w:rsidRPr="00E87B3F">
              <w:rPr>
                <w:rFonts w:ascii="Arial" w:hAnsi="Arial" w:cs="Arial"/>
              </w:rPr>
              <w:t xml:space="preserve">Okresowe przeglądy sprzętu ciężkiego </w:t>
            </w:r>
            <w:r>
              <w:rPr>
                <w:rFonts w:ascii="Arial" w:hAnsi="Arial" w:cs="Arial"/>
              </w:rPr>
              <w:br/>
            </w:r>
            <w:r w:rsidRPr="00E87B3F">
              <w:rPr>
                <w:rFonts w:ascii="Arial" w:hAnsi="Arial" w:cs="Arial"/>
              </w:rPr>
              <w:t>i pojazdów</w:t>
            </w:r>
          </w:p>
        </w:tc>
        <w:tc>
          <w:tcPr>
            <w:tcW w:w="1800" w:type="dxa"/>
            <w:vAlign w:val="center"/>
          </w:tcPr>
          <w:p w:rsidR="00E87B3F" w:rsidRPr="00A03A12" w:rsidRDefault="00E87B3F" w:rsidP="00C062E7">
            <w:pPr>
              <w:jc w:val="center"/>
              <w:rPr>
                <w:rFonts w:ascii="Arial" w:hAnsi="Arial" w:cs="Arial"/>
              </w:rPr>
            </w:pPr>
            <w:r w:rsidRPr="00A03A12">
              <w:rPr>
                <w:rFonts w:ascii="Arial" w:hAnsi="Arial" w:cs="Arial"/>
              </w:rPr>
              <w:t>R9, R13, D10</w:t>
            </w:r>
          </w:p>
        </w:tc>
      </w:tr>
      <w:tr w:rsidR="00E87B3F" w:rsidRPr="00A03A12" w:rsidTr="00E87B3F">
        <w:tc>
          <w:tcPr>
            <w:tcW w:w="540" w:type="dxa"/>
            <w:vAlign w:val="center"/>
          </w:tcPr>
          <w:p w:rsidR="00E87B3F" w:rsidRPr="00A03A12" w:rsidRDefault="00E87B3F" w:rsidP="00C062E7">
            <w:pPr>
              <w:jc w:val="center"/>
              <w:rPr>
                <w:rFonts w:ascii="Arial" w:hAnsi="Arial" w:cs="Arial"/>
              </w:rPr>
            </w:pPr>
            <w:r w:rsidRPr="00A03A12">
              <w:rPr>
                <w:rFonts w:ascii="Arial" w:hAnsi="Arial" w:cs="Arial"/>
              </w:rPr>
              <w:t>2.</w:t>
            </w:r>
          </w:p>
        </w:tc>
        <w:tc>
          <w:tcPr>
            <w:tcW w:w="1237" w:type="dxa"/>
            <w:vAlign w:val="center"/>
          </w:tcPr>
          <w:p w:rsidR="00E87B3F" w:rsidRPr="00A03A12" w:rsidRDefault="00E87B3F" w:rsidP="00C062E7">
            <w:pPr>
              <w:ind w:right="-154"/>
              <w:jc w:val="center"/>
              <w:rPr>
                <w:rFonts w:ascii="Arial" w:hAnsi="Arial" w:cs="Arial"/>
                <w:b/>
              </w:rPr>
            </w:pPr>
            <w:r w:rsidRPr="00A03A12">
              <w:rPr>
                <w:rFonts w:ascii="Arial" w:hAnsi="Arial" w:cs="Arial"/>
                <w:b/>
              </w:rPr>
              <w:t>13 01 10*</w:t>
            </w:r>
          </w:p>
        </w:tc>
        <w:tc>
          <w:tcPr>
            <w:tcW w:w="4035" w:type="dxa"/>
            <w:vAlign w:val="center"/>
          </w:tcPr>
          <w:p w:rsidR="00E87B3F" w:rsidRPr="00A03A12" w:rsidRDefault="00E87B3F" w:rsidP="00281515">
            <w:pPr>
              <w:tabs>
                <w:tab w:val="left" w:pos="1100"/>
              </w:tabs>
              <w:ind w:left="-4" w:right="-154"/>
              <w:rPr>
                <w:rFonts w:ascii="Arial" w:hAnsi="Arial" w:cs="Arial"/>
              </w:rPr>
            </w:pPr>
            <w:r w:rsidRPr="00A03A12">
              <w:rPr>
                <w:rFonts w:ascii="Arial" w:hAnsi="Arial" w:cs="Arial"/>
              </w:rPr>
              <w:t xml:space="preserve">Mineralne oleje hydrauliczne niezawierające związków </w:t>
            </w:r>
            <w:proofErr w:type="spellStart"/>
            <w:r w:rsidRPr="00A03A12">
              <w:rPr>
                <w:rFonts w:ascii="Arial" w:hAnsi="Arial" w:cs="Arial"/>
              </w:rPr>
              <w:t>chlorowcoorganicznych</w:t>
            </w:r>
            <w:proofErr w:type="spellEnd"/>
          </w:p>
        </w:tc>
        <w:tc>
          <w:tcPr>
            <w:tcW w:w="2468" w:type="dxa"/>
            <w:vMerge/>
            <w:vAlign w:val="center"/>
          </w:tcPr>
          <w:p w:rsidR="00E87B3F" w:rsidRPr="0003029D" w:rsidRDefault="00E87B3F" w:rsidP="00C062E7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800" w:type="dxa"/>
            <w:vAlign w:val="center"/>
          </w:tcPr>
          <w:p w:rsidR="00E87B3F" w:rsidRPr="00A03A12" w:rsidRDefault="00E87B3F" w:rsidP="00C062E7">
            <w:pPr>
              <w:jc w:val="center"/>
              <w:rPr>
                <w:rFonts w:ascii="Arial" w:hAnsi="Arial" w:cs="Arial"/>
              </w:rPr>
            </w:pPr>
            <w:r w:rsidRPr="00A03A12">
              <w:rPr>
                <w:rFonts w:ascii="Arial" w:hAnsi="Arial" w:cs="Arial"/>
              </w:rPr>
              <w:t>R9, R13, D10</w:t>
            </w:r>
          </w:p>
        </w:tc>
      </w:tr>
      <w:tr w:rsidR="00E87B3F" w:rsidRPr="00A03A12" w:rsidTr="00E87B3F">
        <w:tc>
          <w:tcPr>
            <w:tcW w:w="540" w:type="dxa"/>
            <w:vAlign w:val="center"/>
          </w:tcPr>
          <w:p w:rsidR="00E87B3F" w:rsidRPr="00A03A12" w:rsidRDefault="00E87B3F" w:rsidP="00C062E7">
            <w:pPr>
              <w:jc w:val="center"/>
              <w:rPr>
                <w:rFonts w:ascii="Arial" w:hAnsi="Arial" w:cs="Arial"/>
              </w:rPr>
            </w:pPr>
            <w:r w:rsidRPr="00A03A12">
              <w:rPr>
                <w:rFonts w:ascii="Arial" w:hAnsi="Arial" w:cs="Arial"/>
              </w:rPr>
              <w:t>3.</w:t>
            </w:r>
          </w:p>
        </w:tc>
        <w:tc>
          <w:tcPr>
            <w:tcW w:w="1237" w:type="dxa"/>
            <w:vAlign w:val="center"/>
          </w:tcPr>
          <w:p w:rsidR="00E87B3F" w:rsidRPr="00A03A12" w:rsidRDefault="00E87B3F" w:rsidP="00C062E7">
            <w:pPr>
              <w:ind w:right="-154"/>
              <w:jc w:val="center"/>
              <w:rPr>
                <w:rFonts w:ascii="Arial" w:hAnsi="Arial" w:cs="Arial"/>
                <w:b/>
              </w:rPr>
            </w:pPr>
            <w:r w:rsidRPr="00A03A12">
              <w:rPr>
                <w:rFonts w:ascii="Arial" w:hAnsi="Arial" w:cs="Arial"/>
                <w:b/>
              </w:rPr>
              <w:t>13 01 11*</w:t>
            </w:r>
          </w:p>
        </w:tc>
        <w:tc>
          <w:tcPr>
            <w:tcW w:w="4035" w:type="dxa"/>
            <w:vAlign w:val="center"/>
          </w:tcPr>
          <w:p w:rsidR="00E87B3F" w:rsidRPr="00A03A12" w:rsidRDefault="00E87B3F" w:rsidP="00281515">
            <w:pPr>
              <w:tabs>
                <w:tab w:val="left" w:pos="1100"/>
              </w:tabs>
              <w:ind w:left="-4" w:right="-154"/>
              <w:rPr>
                <w:rFonts w:ascii="Arial" w:hAnsi="Arial" w:cs="Arial"/>
              </w:rPr>
            </w:pPr>
            <w:r w:rsidRPr="00A03A12">
              <w:rPr>
                <w:rFonts w:ascii="Arial" w:hAnsi="Arial" w:cs="Arial"/>
              </w:rPr>
              <w:t>Syntetyczne oleje hydrauliczne</w:t>
            </w:r>
          </w:p>
        </w:tc>
        <w:tc>
          <w:tcPr>
            <w:tcW w:w="2468" w:type="dxa"/>
            <w:vMerge/>
            <w:vAlign w:val="center"/>
          </w:tcPr>
          <w:p w:rsidR="00E87B3F" w:rsidRPr="0003029D" w:rsidRDefault="00E87B3F" w:rsidP="00C062E7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800" w:type="dxa"/>
            <w:vAlign w:val="center"/>
          </w:tcPr>
          <w:p w:rsidR="00E87B3F" w:rsidRPr="00A03A12" w:rsidRDefault="00E87B3F" w:rsidP="00C062E7">
            <w:pPr>
              <w:jc w:val="center"/>
              <w:rPr>
                <w:rFonts w:ascii="Arial" w:hAnsi="Arial" w:cs="Arial"/>
              </w:rPr>
            </w:pPr>
            <w:r w:rsidRPr="00A03A12">
              <w:rPr>
                <w:rFonts w:ascii="Arial" w:hAnsi="Arial" w:cs="Arial"/>
              </w:rPr>
              <w:t>R9, R13, D10</w:t>
            </w:r>
          </w:p>
        </w:tc>
      </w:tr>
      <w:tr w:rsidR="00E87B3F" w:rsidRPr="00A03A12" w:rsidTr="00E87B3F">
        <w:tc>
          <w:tcPr>
            <w:tcW w:w="540" w:type="dxa"/>
            <w:vAlign w:val="center"/>
          </w:tcPr>
          <w:p w:rsidR="00E87B3F" w:rsidRPr="00A03A12" w:rsidRDefault="00E87B3F" w:rsidP="00C062E7">
            <w:pPr>
              <w:jc w:val="center"/>
              <w:rPr>
                <w:rFonts w:ascii="Arial" w:hAnsi="Arial" w:cs="Arial"/>
              </w:rPr>
            </w:pPr>
            <w:r w:rsidRPr="00A03A12">
              <w:rPr>
                <w:rFonts w:ascii="Arial" w:hAnsi="Arial" w:cs="Arial"/>
              </w:rPr>
              <w:t>4.</w:t>
            </w:r>
          </w:p>
        </w:tc>
        <w:tc>
          <w:tcPr>
            <w:tcW w:w="1237" w:type="dxa"/>
            <w:vAlign w:val="center"/>
          </w:tcPr>
          <w:p w:rsidR="00E87B3F" w:rsidRPr="00A03A12" w:rsidRDefault="00E87B3F" w:rsidP="00C062E7">
            <w:pPr>
              <w:ind w:right="-154"/>
              <w:jc w:val="center"/>
              <w:rPr>
                <w:rFonts w:ascii="Arial" w:hAnsi="Arial" w:cs="Arial"/>
                <w:b/>
              </w:rPr>
            </w:pPr>
            <w:r w:rsidRPr="00A03A12">
              <w:rPr>
                <w:rFonts w:ascii="Arial" w:hAnsi="Arial" w:cs="Arial"/>
                <w:b/>
              </w:rPr>
              <w:t>13 02 04*</w:t>
            </w:r>
          </w:p>
        </w:tc>
        <w:tc>
          <w:tcPr>
            <w:tcW w:w="4035" w:type="dxa"/>
            <w:vAlign w:val="center"/>
          </w:tcPr>
          <w:p w:rsidR="00E87B3F" w:rsidRPr="00A03A12" w:rsidRDefault="00E87B3F" w:rsidP="00281515">
            <w:pPr>
              <w:tabs>
                <w:tab w:val="left" w:pos="1100"/>
              </w:tabs>
              <w:ind w:left="-4" w:right="-154"/>
              <w:rPr>
                <w:rFonts w:ascii="Arial" w:hAnsi="Arial" w:cs="Arial"/>
              </w:rPr>
            </w:pPr>
            <w:r w:rsidRPr="00A03A12">
              <w:rPr>
                <w:rFonts w:ascii="Arial" w:hAnsi="Arial" w:cs="Arial"/>
              </w:rPr>
              <w:t xml:space="preserve">Mineralne oleje silnikowe, przekładniowe </w:t>
            </w:r>
            <w:r>
              <w:rPr>
                <w:rFonts w:ascii="Arial" w:hAnsi="Arial" w:cs="Arial"/>
              </w:rPr>
              <w:br/>
            </w:r>
            <w:r w:rsidRPr="00A03A12">
              <w:rPr>
                <w:rFonts w:ascii="Arial" w:hAnsi="Arial" w:cs="Arial"/>
              </w:rPr>
              <w:t xml:space="preserve">i smarowe zawierające związki </w:t>
            </w:r>
            <w:proofErr w:type="spellStart"/>
            <w:r w:rsidRPr="00A03A12">
              <w:rPr>
                <w:rFonts w:ascii="Arial" w:hAnsi="Arial" w:cs="Arial"/>
              </w:rPr>
              <w:t>chlorowcoorganiczne</w:t>
            </w:r>
            <w:proofErr w:type="spellEnd"/>
          </w:p>
        </w:tc>
        <w:tc>
          <w:tcPr>
            <w:tcW w:w="2468" w:type="dxa"/>
            <w:vMerge/>
            <w:vAlign w:val="center"/>
          </w:tcPr>
          <w:p w:rsidR="00E87B3F" w:rsidRPr="0003029D" w:rsidRDefault="00E87B3F" w:rsidP="00C062E7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800" w:type="dxa"/>
            <w:vAlign w:val="center"/>
          </w:tcPr>
          <w:p w:rsidR="00E87B3F" w:rsidRPr="00A03A12" w:rsidRDefault="00E87B3F" w:rsidP="00C062E7">
            <w:pPr>
              <w:jc w:val="center"/>
              <w:rPr>
                <w:rFonts w:ascii="Arial" w:hAnsi="Arial" w:cs="Arial"/>
              </w:rPr>
            </w:pPr>
            <w:r w:rsidRPr="00A03A12">
              <w:rPr>
                <w:rFonts w:ascii="Arial" w:hAnsi="Arial" w:cs="Arial"/>
              </w:rPr>
              <w:t>R9, R13, D10</w:t>
            </w:r>
          </w:p>
        </w:tc>
      </w:tr>
      <w:tr w:rsidR="00E87B3F" w:rsidRPr="00A03A12" w:rsidTr="00644DBA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87B3F" w:rsidRPr="00A03A12" w:rsidRDefault="00E87B3F" w:rsidP="00C062E7">
            <w:pPr>
              <w:jc w:val="center"/>
              <w:rPr>
                <w:rFonts w:ascii="Arial" w:hAnsi="Arial" w:cs="Arial"/>
              </w:rPr>
            </w:pPr>
            <w:r w:rsidRPr="00A03A12">
              <w:rPr>
                <w:rFonts w:ascii="Arial" w:hAnsi="Arial" w:cs="Arial"/>
              </w:rPr>
              <w:t>5.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E87B3F" w:rsidRPr="00A03A12" w:rsidRDefault="00E87B3F" w:rsidP="00C062E7">
            <w:pPr>
              <w:ind w:right="-154"/>
              <w:jc w:val="center"/>
              <w:rPr>
                <w:rFonts w:ascii="Arial" w:hAnsi="Arial" w:cs="Arial"/>
                <w:b/>
              </w:rPr>
            </w:pPr>
            <w:r w:rsidRPr="00A03A12">
              <w:rPr>
                <w:rFonts w:ascii="Arial" w:hAnsi="Arial" w:cs="Arial"/>
                <w:b/>
              </w:rPr>
              <w:t>13 02 05*</w:t>
            </w:r>
          </w:p>
        </w:tc>
        <w:tc>
          <w:tcPr>
            <w:tcW w:w="4035" w:type="dxa"/>
            <w:tcBorders>
              <w:bottom w:val="single" w:sz="4" w:space="0" w:color="auto"/>
            </w:tcBorders>
            <w:vAlign w:val="center"/>
          </w:tcPr>
          <w:p w:rsidR="00E87B3F" w:rsidRPr="00A03A12" w:rsidRDefault="00E87B3F" w:rsidP="00281515">
            <w:pPr>
              <w:tabs>
                <w:tab w:val="left" w:pos="1100"/>
              </w:tabs>
              <w:ind w:left="-4" w:right="-154"/>
              <w:rPr>
                <w:rFonts w:ascii="Arial" w:hAnsi="Arial" w:cs="Arial"/>
              </w:rPr>
            </w:pPr>
            <w:r w:rsidRPr="00A03A12">
              <w:rPr>
                <w:rFonts w:ascii="Arial" w:hAnsi="Arial" w:cs="Arial"/>
              </w:rPr>
              <w:t xml:space="preserve">Mineralne oleje silnikowe, przekładniowe </w:t>
            </w:r>
            <w:r>
              <w:rPr>
                <w:rFonts w:ascii="Arial" w:hAnsi="Arial" w:cs="Arial"/>
              </w:rPr>
              <w:br/>
            </w:r>
            <w:r w:rsidRPr="00A03A12">
              <w:rPr>
                <w:rFonts w:ascii="Arial" w:hAnsi="Arial" w:cs="Arial"/>
              </w:rPr>
              <w:t xml:space="preserve">i smarowe niezawierające związków </w:t>
            </w:r>
            <w:proofErr w:type="spellStart"/>
            <w:r w:rsidRPr="00A03A12">
              <w:rPr>
                <w:rFonts w:ascii="Arial" w:hAnsi="Arial" w:cs="Arial"/>
              </w:rPr>
              <w:t>chlorowcoorganicznych</w:t>
            </w:r>
            <w:proofErr w:type="spellEnd"/>
          </w:p>
        </w:tc>
        <w:tc>
          <w:tcPr>
            <w:tcW w:w="2468" w:type="dxa"/>
            <w:vMerge/>
            <w:vAlign w:val="center"/>
          </w:tcPr>
          <w:p w:rsidR="00E87B3F" w:rsidRPr="0003029D" w:rsidRDefault="00E87B3F" w:rsidP="00C062E7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E87B3F" w:rsidRPr="00A03A12" w:rsidRDefault="00E87B3F" w:rsidP="00C062E7">
            <w:pPr>
              <w:jc w:val="center"/>
              <w:rPr>
                <w:rFonts w:ascii="Arial" w:hAnsi="Arial" w:cs="Arial"/>
              </w:rPr>
            </w:pPr>
            <w:r w:rsidRPr="00A03A12">
              <w:rPr>
                <w:rFonts w:ascii="Arial" w:hAnsi="Arial" w:cs="Arial"/>
              </w:rPr>
              <w:t>R9, R13, D10</w:t>
            </w:r>
          </w:p>
        </w:tc>
      </w:tr>
      <w:tr w:rsidR="00E87B3F" w:rsidRPr="00A03A12" w:rsidTr="00E87B3F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87B3F" w:rsidRPr="00A03A12" w:rsidRDefault="00E87B3F" w:rsidP="00C062E7">
            <w:pPr>
              <w:jc w:val="center"/>
              <w:rPr>
                <w:rFonts w:ascii="Arial" w:hAnsi="Arial" w:cs="Arial"/>
              </w:rPr>
            </w:pPr>
            <w:r w:rsidRPr="00A03A12">
              <w:rPr>
                <w:rFonts w:ascii="Arial" w:hAnsi="Arial" w:cs="Arial"/>
              </w:rPr>
              <w:t>6.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E87B3F" w:rsidRPr="00A03A12" w:rsidRDefault="00E87B3F" w:rsidP="00C062E7">
            <w:pPr>
              <w:ind w:right="-154"/>
              <w:jc w:val="center"/>
              <w:rPr>
                <w:rFonts w:ascii="Arial" w:hAnsi="Arial" w:cs="Arial"/>
                <w:b/>
              </w:rPr>
            </w:pPr>
            <w:r w:rsidRPr="00A03A12">
              <w:rPr>
                <w:rFonts w:ascii="Arial" w:hAnsi="Arial" w:cs="Arial"/>
                <w:b/>
              </w:rPr>
              <w:t>13 02 06*</w:t>
            </w:r>
          </w:p>
        </w:tc>
        <w:tc>
          <w:tcPr>
            <w:tcW w:w="4035" w:type="dxa"/>
            <w:tcBorders>
              <w:bottom w:val="single" w:sz="4" w:space="0" w:color="auto"/>
            </w:tcBorders>
            <w:vAlign w:val="center"/>
          </w:tcPr>
          <w:p w:rsidR="00E87B3F" w:rsidRPr="00A03A12" w:rsidRDefault="00E87B3F" w:rsidP="00281515">
            <w:pPr>
              <w:ind w:left="-4" w:right="-154"/>
              <w:rPr>
                <w:rFonts w:ascii="Arial" w:hAnsi="Arial" w:cs="Arial"/>
              </w:rPr>
            </w:pPr>
            <w:r w:rsidRPr="00A03A12">
              <w:rPr>
                <w:rFonts w:ascii="Arial" w:hAnsi="Arial" w:cs="Arial"/>
              </w:rPr>
              <w:t xml:space="preserve">Syntetyczne oleje silnikowe, przekładniowe </w:t>
            </w:r>
            <w:r>
              <w:rPr>
                <w:rFonts w:ascii="Arial" w:hAnsi="Arial" w:cs="Arial"/>
              </w:rPr>
              <w:br/>
            </w:r>
            <w:r w:rsidRPr="00A03A12">
              <w:rPr>
                <w:rFonts w:ascii="Arial" w:hAnsi="Arial" w:cs="Arial"/>
              </w:rPr>
              <w:t>i smarowe</w:t>
            </w:r>
          </w:p>
        </w:tc>
        <w:tc>
          <w:tcPr>
            <w:tcW w:w="2468" w:type="dxa"/>
            <w:vMerge/>
            <w:tcBorders>
              <w:bottom w:val="single" w:sz="4" w:space="0" w:color="auto"/>
            </w:tcBorders>
            <w:vAlign w:val="center"/>
          </w:tcPr>
          <w:p w:rsidR="00E87B3F" w:rsidRPr="0003029D" w:rsidRDefault="00E87B3F" w:rsidP="00C062E7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E87B3F" w:rsidRPr="00A03A12" w:rsidRDefault="00E87B3F" w:rsidP="00C062E7">
            <w:pPr>
              <w:jc w:val="center"/>
              <w:rPr>
                <w:rFonts w:ascii="Arial" w:hAnsi="Arial" w:cs="Arial"/>
              </w:rPr>
            </w:pPr>
            <w:r w:rsidRPr="00A03A12">
              <w:rPr>
                <w:rFonts w:ascii="Arial" w:hAnsi="Arial" w:cs="Arial"/>
              </w:rPr>
              <w:t>R9, R13, D10</w:t>
            </w:r>
          </w:p>
        </w:tc>
      </w:tr>
      <w:tr w:rsidR="00A03A12" w:rsidRPr="00A03A12" w:rsidTr="00E87B3F"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A03A12" w:rsidRPr="00A03A12" w:rsidRDefault="00A03A12" w:rsidP="00C062E7">
            <w:pPr>
              <w:jc w:val="center"/>
              <w:rPr>
                <w:rFonts w:ascii="Arial" w:hAnsi="Arial" w:cs="Arial"/>
              </w:rPr>
            </w:pPr>
            <w:r w:rsidRPr="00A03A12">
              <w:rPr>
                <w:rFonts w:ascii="Arial" w:hAnsi="Arial" w:cs="Arial"/>
              </w:rPr>
              <w:t>7.</w:t>
            </w:r>
          </w:p>
        </w:tc>
        <w:tc>
          <w:tcPr>
            <w:tcW w:w="1237" w:type="dxa"/>
            <w:tcBorders>
              <w:top w:val="single" w:sz="4" w:space="0" w:color="auto"/>
            </w:tcBorders>
            <w:vAlign w:val="center"/>
          </w:tcPr>
          <w:p w:rsidR="00A03A12" w:rsidRPr="00A03A12" w:rsidRDefault="00A03A12" w:rsidP="00C062E7">
            <w:pPr>
              <w:ind w:right="-154"/>
              <w:jc w:val="center"/>
              <w:rPr>
                <w:rFonts w:ascii="Arial" w:hAnsi="Arial" w:cs="Arial"/>
                <w:b/>
              </w:rPr>
            </w:pPr>
            <w:r w:rsidRPr="00A03A12">
              <w:rPr>
                <w:rFonts w:ascii="Arial" w:hAnsi="Arial" w:cs="Arial"/>
                <w:b/>
              </w:rPr>
              <w:t>15 02 02*</w:t>
            </w:r>
          </w:p>
        </w:tc>
        <w:tc>
          <w:tcPr>
            <w:tcW w:w="4035" w:type="dxa"/>
            <w:tcBorders>
              <w:top w:val="single" w:sz="4" w:space="0" w:color="auto"/>
            </w:tcBorders>
            <w:vAlign w:val="center"/>
          </w:tcPr>
          <w:p w:rsidR="00A03A12" w:rsidRPr="00A03A12" w:rsidRDefault="00A03A12" w:rsidP="00281515">
            <w:pPr>
              <w:ind w:left="-4" w:right="-154"/>
              <w:rPr>
                <w:rFonts w:ascii="Arial" w:hAnsi="Arial" w:cs="Arial"/>
              </w:rPr>
            </w:pPr>
            <w:r w:rsidRPr="00A03A12">
              <w:rPr>
                <w:rFonts w:ascii="Arial" w:hAnsi="Arial" w:cs="Arial"/>
              </w:rPr>
              <w:t xml:space="preserve">Sorbenty, materiały filtracyjne ( w tym filtry olejowe nieujęte w innych grupach), tkaniny </w:t>
            </w:r>
            <w:r w:rsidR="00F56DD4">
              <w:rPr>
                <w:rFonts w:ascii="Arial" w:hAnsi="Arial" w:cs="Arial"/>
              </w:rPr>
              <w:br/>
            </w:r>
            <w:r w:rsidRPr="00A03A12">
              <w:rPr>
                <w:rFonts w:ascii="Arial" w:hAnsi="Arial" w:cs="Arial"/>
              </w:rPr>
              <w:t>do wycierania (np. szmaty, ścierki) i ubrania ochronne zanieczyszczone substancjami niebezpiecznymi i (np. PCB)</w:t>
            </w:r>
          </w:p>
        </w:tc>
        <w:tc>
          <w:tcPr>
            <w:tcW w:w="2468" w:type="dxa"/>
            <w:tcBorders>
              <w:top w:val="single" w:sz="4" w:space="0" w:color="auto"/>
            </w:tcBorders>
            <w:vAlign w:val="center"/>
          </w:tcPr>
          <w:p w:rsidR="00A03A12" w:rsidRPr="0003029D" w:rsidRDefault="003438E9" w:rsidP="00E87B3F">
            <w:pPr>
              <w:rPr>
                <w:rFonts w:ascii="Arial" w:hAnsi="Arial" w:cs="Arial"/>
                <w:highlight w:val="green"/>
              </w:rPr>
            </w:pPr>
            <w:r w:rsidRPr="00E87B3F">
              <w:rPr>
                <w:rFonts w:ascii="Arial" w:hAnsi="Arial" w:cs="Arial"/>
              </w:rPr>
              <w:t>Prace remontowe</w:t>
            </w:r>
            <w:r w:rsidR="0003029D" w:rsidRPr="00E87B3F">
              <w:rPr>
                <w:rFonts w:ascii="Arial" w:hAnsi="Arial" w:cs="Arial"/>
              </w:rPr>
              <w:t>, usuwanie awarii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A03A12" w:rsidRPr="00A03A12" w:rsidRDefault="00A03A12" w:rsidP="00C062E7">
            <w:pPr>
              <w:jc w:val="center"/>
              <w:rPr>
                <w:rFonts w:ascii="Arial" w:hAnsi="Arial" w:cs="Arial"/>
              </w:rPr>
            </w:pPr>
            <w:r w:rsidRPr="00A03A12">
              <w:rPr>
                <w:rFonts w:ascii="Arial" w:hAnsi="Arial" w:cs="Arial"/>
              </w:rPr>
              <w:t>R14, D10</w:t>
            </w:r>
          </w:p>
        </w:tc>
      </w:tr>
      <w:tr w:rsidR="00E87B3F" w:rsidRPr="00A03A12" w:rsidTr="00E87B3F">
        <w:tc>
          <w:tcPr>
            <w:tcW w:w="540" w:type="dxa"/>
            <w:vAlign w:val="center"/>
          </w:tcPr>
          <w:p w:rsidR="00E87B3F" w:rsidRPr="00A03A12" w:rsidRDefault="00E87B3F" w:rsidP="00C062E7">
            <w:pPr>
              <w:jc w:val="center"/>
              <w:rPr>
                <w:rFonts w:ascii="Arial" w:hAnsi="Arial" w:cs="Arial"/>
              </w:rPr>
            </w:pPr>
            <w:r w:rsidRPr="00A03A12">
              <w:rPr>
                <w:rFonts w:ascii="Arial" w:hAnsi="Arial" w:cs="Arial"/>
              </w:rPr>
              <w:t>8.</w:t>
            </w:r>
          </w:p>
        </w:tc>
        <w:tc>
          <w:tcPr>
            <w:tcW w:w="1237" w:type="dxa"/>
            <w:vAlign w:val="center"/>
          </w:tcPr>
          <w:p w:rsidR="00E87B3F" w:rsidRPr="00A03A12" w:rsidRDefault="00E87B3F" w:rsidP="00C062E7">
            <w:pPr>
              <w:ind w:right="-154"/>
              <w:jc w:val="center"/>
              <w:rPr>
                <w:rFonts w:ascii="Arial" w:hAnsi="Arial" w:cs="Arial"/>
                <w:b/>
              </w:rPr>
            </w:pPr>
            <w:r w:rsidRPr="00A03A12">
              <w:rPr>
                <w:rFonts w:ascii="Arial" w:hAnsi="Arial" w:cs="Arial"/>
                <w:b/>
              </w:rPr>
              <w:t>16 01 07*</w:t>
            </w:r>
          </w:p>
        </w:tc>
        <w:tc>
          <w:tcPr>
            <w:tcW w:w="4035" w:type="dxa"/>
            <w:vAlign w:val="center"/>
          </w:tcPr>
          <w:p w:rsidR="00E87B3F" w:rsidRPr="00A03A12" w:rsidRDefault="00E87B3F" w:rsidP="00281515">
            <w:pPr>
              <w:ind w:left="-4" w:right="-154"/>
              <w:rPr>
                <w:rFonts w:ascii="Arial" w:hAnsi="Arial" w:cs="Arial"/>
              </w:rPr>
            </w:pPr>
            <w:r w:rsidRPr="00A03A12">
              <w:rPr>
                <w:rFonts w:ascii="Arial" w:hAnsi="Arial" w:cs="Arial"/>
              </w:rPr>
              <w:t>Filtry olejowe</w:t>
            </w:r>
          </w:p>
        </w:tc>
        <w:tc>
          <w:tcPr>
            <w:tcW w:w="2468" w:type="dxa"/>
            <w:vMerge w:val="restart"/>
            <w:vAlign w:val="center"/>
          </w:tcPr>
          <w:p w:rsidR="00E87B3F" w:rsidRPr="00E87B3F" w:rsidRDefault="00E87B3F" w:rsidP="00E87B3F">
            <w:pPr>
              <w:rPr>
                <w:rFonts w:ascii="Arial" w:hAnsi="Arial" w:cs="Arial"/>
              </w:rPr>
            </w:pPr>
            <w:r w:rsidRPr="00E87B3F">
              <w:rPr>
                <w:rFonts w:ascii="Arial" w:hAnsi="Arial" w:cs="Arial"/>
              </w:rPr>
              <w:t xml:space="preserve">Okresowe przeglądy sprzętu ciężkiego </w:t>
            </w:r>
            <w:r>
              <w:rPr>
                <w:rFonts w:ascii="Arial" w:hAnsi="Arial" w:cs="Arial"/>
              </w:rPr>
              <w:br/>
            </w:r>
            <w:r w:rsidRPr="00E87B3F">
              <w:rPr>
                <w:rFonts w:ascii="Arial" w:hAnsi="Arial" w:cs="Arial"/>
              </w:rPr>
              <w:t>i pojazdów</w:t>
            </w:r>
          </w:p>
        </w:tc>
        <w:tc>
          <w:tcPr>
            <w:tcW w:w="1800" w:type="dxa"/>
            <w:vAlign w:val="center"/>
          </w:tcPr>
          <w:p w:rsidR="00E87B3F" w:rsidRPr="00A03A12" w:rsidRDefault="00E87B3F" w:rsidP="00C062E7">
            <w:pPr>
              <w:jc w:val="center"/>
              <w:rPr>
                <w:rFonts w:ascii="Arial" w:hAnsi="Arial" w:cs="Arial"/>
              </w:rPr>
            </w:pPr>
            <w:r w:rsidRPr="00A03A12">
              <w:rPr>
                <w:rFonts w:ascii="Arial" w:hAnsi="Arial" w:cs="Arial"/>
              </w:rPr>
              <w:t>R14, D5, D10</w:t>
            </w:r>
          </w:p>
        </w:tc>
      </w:tr>
      <w:tr w:rsidR="00E87B3F" w:rsidRPr="00A03A12" w:rsidTr="00E87B3F">
        <w:tc>
          <w:tcPr>
            <w:tcW w:w="540" w:type="dxa"/>
            <w:vAlign w:val="center"/>
          </w:tcPr>
          <w:p w:rsidR="00E87B3F" w:rsidRPr="00A03A12" w:rsidRDefault="00E87B3F" w:rsidP="00C062E7">
            <w:pPr>
              <w:jc w:val="center"/>
              <w:rPr>
                <w:rFonts w:ascii="Arial" w:hAnsi="Arial" w:cs="Arial"/>
              </w:rPr>
            </w:pPr>
            <w:r w:rsidRPr="00A03A12">
              <w:rPr>
                <w:rFonts w:ascii="Arial" w:hAnsi="Arial" w:cs="Arial"/>
              </w:rPr>
              <w:lastRenderedPageBreak/>
              <w:t>9.</w:t>
            </w:r>
          </w:p>
        </w:tc>
        <w:tc>
          <w:tcPr>
            <w:tcW w:w="1237" w:type="dxa"/>
            <w:vAlign w:val="center"/>
          </w:tcPr>
          <w:p w:rsidR="00E87B3F" w:rsidRPr="00A03A12" w:rsidRDefault="00E87B3F" w:rsidP="00C062E7">
            <w:pPr>
              <w:ind w:right="-154"/>
              <w:jc w:val="center"/>
              <w:rPr>
                <w:rFonts w:ascii="Arial" w:hAnsi="Arial" w:cs="Arial"/>
                <w:b/>
              </w:rPr>
            </w:pPr>
            <w:r w:rsidRPr="00A03A12">
              <w:rPr>
                <w:rFonts w:ascii="Arial" w:hAnsi="Arial" w:cs="Arial"/>
                <w:b/>
              </w:rPr>
              <w:t>16 01 13*</w:t>
            </w:r>
          </w:p>
        </w:tc>
        <w:tc>
          <w:tcPr>
            <w:tcW w:w="4035" w:type="dxa"/>
            <w:vAlign w:val="center"/>
          </w:tcPr>
          <w:p w:rsidR="00E87B3F" w:rsidRPr="00A03A12" w:rsidRDefault="00E87B3F" w:rsidP="00281515">
            <w:pPr>
              <w:ind w:left="-4" w:right="-154"/>
              <w:rPr>
                <w:rFonts w:ascii="Arial" w:hAnsi="Arial" w:cs="Arial"/>
              </w:rPr>
            </w:pPr>
            <w:r w:rsidRPr="00A03A12">
              <w:rPr>
                <w:rFonts w:ascii="Arial" w:hAnsi="Arial" w:cs="Arial"/>
              </w:rPr>
              <w:t>Płyny hamulcowe</w:t>
            </w:r>
          </w:p>
        </w:tc>
        <w:tc>
          <w:tcPr>
            <w:tcW w:w="2468" w:type="dxa"/>
            <w:vMerge/>
            <w:vAlign w:val="center"/>
          </w:tcPr>
          <w:p w:rsidR="00E87B3F" w:rsidRPr="00E87B3F" w:rsidRDefault="00E87B3F" w:rsidP="00E87B3F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E87B3F" w:rsidRPr="00A03A12" w:rsidRDefault="00E87B3F" w:rsidP="00C062E7">
            <w:pPr>
              <w:jc w:val="center"/>
              <w:rPr>
                <w:rFonts w:ascii="Arial" w:hAnsi="Arial" w:cs="Arial"/>
              </w:rPr>
            </w:pPr>
            <w:r w:rsidRPr="00A03A12">
              <w:rPr>
                <w:rFonts w:ascii="Arial" w:hAnsi="Arial" w:cs="Arial"/>
              </w:rPr>
              <w:t>R14, D9, D10</w:t>
            </w:r>
          </w:p>
        </w:tc>
      </w:tr>
      <w:tr w:rsidR="00A03A12" w:rsidRPr="00A03A12" w:rsidTr="00E87B3F">
        <w:tc>
          <w:tcPr>
            <w:tcW w:w="540" w:type="dxa"/>
            <w:vAlign w:val="center"/>
          </w:tcPr>
          <w:p w:rsidR="00A03A12" w:rsidRPr="00A03A12" w:rsidRDefault="00A03A12" w:rsidP="00C062E7">
            <w:pPr>
              <w:jc w:val="center"/>
              <w:rPr>
                <w:rFonts w:ascii="Arial" w:hAnsi="Arial" w:cs="Arial"/>
              </w:rPr>
            </w:pPr>
            <w:r w:rsidRPr="00A03A12">
              <w:rPr>
                <w:rFonts w:ascii="Arial" w:hAnsi="Arial" w:cs="Arial"/>
              </w:rPr>
              <w:t>10.</w:t>
            </w:r>
          </w:p>
        </w:tc>
        <w:tc>
          <w:tcPr>
            <w:tcW w:w="1237" w:type="dxa"/>
            <w:vAlign w:val="center"/>
          </w:tcPr>
          <w:p w:rsidR="00A03A12" w:rsidRPr="00A03A12" w:rsidRDefault="00A03A12" w:rsidP="00C062E7">
            <w:pPr>
              <w:ind w:right="-154"/>
              <w:jc w:val="center"/>
              <w:rPr>
                <w:rFonts w:ascii="Arial" w:hAnsi="Arial" w:cs="Arial"/>
                <w:b/>
              </w:rPr>
            </w:pPr>
            <w:r w:rsidRPr="00A03A12">
              <w:rPr>
                <w:rFonts w:ascii="Arial" w:hAnsi="Arial" w:cs="Arial"/>
                <w:b/>
              </w:rPr>
              <w:t>16 02 13*</w:t>
            </w:r>
          </w:p>
        </w:tc>
        <w:tc>
          <w:tcPr>
            <w:tcW w:w="4035" w:type="dxa"/>
            <w:vAlign w:val="center"/>
          </w:tcPr>
          <w:p w:rsidR="00A03A12" w:rsidRPr="00A03A12" w:rsidRDefault="00A03A12" w:rsidP="00281515">
            <w:pPr>
              <w:ind w:left="-4" w:right="-154"/>
              <w:rPr>
                <w:rFonts w:ascii="Arial" w:hAnsi="Arial" w:cs="Arial"/>
              </w:rPr>
            </w:pPr>
            <w:r w:rsidRPr="00A03A12">
              <w:rPr>
                <w:rFonts w:ascii="Arial" w:hAnsi="Arial" w:cs="Arial"/>
              </w:rPr>
              <w:t>Zużyte urządzenia zawierające niebezpieczne elementy inne niż wymienione w 16 02 09 do 16 02 12</w:t>
            </w:r>
          </w:p>
        </w:tc>
        <w:tc>
          <w:tcPr>
            <w:tcW w:w="2468" w:type="dxa"/>
            <w:vAlign w:val="center"/>
          </w:tcPr>
          <w:p w:rsidR="00A03A12" w:rsidRPr="00E87B3F" w:rsidRDefault="0003029D" w:rsidP="00E87B3F">
            <w:pPr>
              <w:rPr>
                <w:rFonts w:ascii="Arial" w:hAnsi="Arial" w:cs="Arial"/>
              </w:rPr>
            </w:pPr>
            <w:r w:rsidRPr="00E87B3F">
              <w:rPr>
                <w:rFonts w:ascii="Arial" w:hAnsi="Arial" w:cs="Arial"/>
              </w:rPr>
              <w:t>Bieżąca działalność zakładu</w:t>
            </w:r>
          </w:p>
        </w:tc>
        <w:tc>
          <w:tcPr>
            <w:tcW w:w="1800" w:type="dxa"/>
            <w:vAlign w:val="center"/>
          </w:tcPr>
          <w:p w:rsidR="00A03A12" w:rsidRPr="00A03A12" w:rsidRDefault="00A03A12" w:rsidP="00C062E7">
            <w:pPr>
              <w:jc w:val="center"/>
              <w:rPr>
                <w:rFonts w:ascii="Arial" w:hAnsi="Arial" w:cs="Arial"/>
              </w:rPr>
            </w:pPr>
            <w:r w:rsidRPr="00A03A12">
              <w:rPr>
                <w:rFonts w:ascii="Arial" w:hAnsi="Arial" w:cs="Arial"/>
              </w:rPr>
              <w:t>R4, R5, R13, R14, R15</w:t>
            </w:r>
          </w:p>
        </w:tc>
      </w:tr>
      <w:tr w:rsidR="00A03A12" w:rsidRPr="00A03A12" w:rsidTr="00E87B3F">
        <w:tc>
          <w:tcPr>
            <w:tcW w:w="540" w:type="dxa"/>
            <w:vAlign w:val="center"/>
          </w:tcPr>
          <w:p w:rsidR="00A03A12" w:rsidRPr="00A03A12" w:rsidRDefault="00A03A12" w:rsidP="00C062E7">
            <w:pPr>
              <w:jc w:val="center"/>
              <w:rPr>
                <w:rFonts w:ascii="Arial" w:hAnsi="Arial" w:cs="Arial"/>
              </w:rPr>
            </w:pPr>
            <w:r w:rsidRPr="00A03A12">
              <w:rPr>
                <w:rFonts w:ascii="Arial" w:hAnsi="Arial" w:cs="Arial"/>
              </w:rPr>
              <w:t>11.</w:t>
            </w:r>
          </w:p>
        </w:tc>
        <w:tc>
          <w:tcPr>
            <w:tcW w:w="1237" w:type="dxa"/>
            <w:vAlign w:val="center"/>
          </w:tcPr>
          <w:p w:rsidR="00A03A12" w:rsidRPr="00A03A12" w:rsidRDefault="00A03A12" w:rsidP="00C062E7">
            <w:pPr>
              <w:ind w:right="-154"/>
              <w:jc w:val="center"/>
              <w:rPr>
                <w:rFonts w:ascii="Arial" w:hAnsi="Arial" w:cs="Arial"/>
                <w:b/>
              </w:rPr>
            </w:pPr>
            <w:r w:rsidRPr="00A03A12">
              <w:rPr>
                <w:rFonts w:ascii="Arial" w:hAnsi="Arial" w:cs="Arial"/>
                <w:b/>
              </w:rPr>
              <w:t>16 06 01*</w:t>
            </w:r>
          </w:p>
        </w:tc>
        <w:tc>
          <w:tcPr>
            <w:tcW w:w="4035" w:type="dxa"/>
            <w:vAlign w:val="center"/>
          </w:tcPr>
          <w:p w:rsidR="00A03A12" w:rsidRPr="00A03A12" w:rsidRDefault="00A03A12" w:rsidP="00281515">
            <w:pPr>
              <w:ind w:left="-4" w:right="-154"/>
              <w:rPr>
                <w:rFonts w:ascii="Arial" w:hAnsi="Arial" w:cs="Arial"/>
              </w:rPr>
            </w:pPr>
            <w:r w:rsidRPr="00A03A12">
              <w:rPr>
                <w:rFonts w:ascii="Arial" w:hAnsi="Arial" w:cs="Arial"/>
              </w:rPr>
              <w:t>Baterie i akumulatory ołowiowe</w:t>
            </w:r>
          </w:p>
        </w:tc>
        <w:tc>
          <w:tcPr>
            <w:tcW w:w="2468" w:type="dxa"/>
            <w:vAlign w:val="center"/>
          </w:tcPr>
          <w:p w:rsidR="00A03A12" w:rsidRPr="00E87B3F" w:rsidRDefault="0003029D" w:rsidP="00E87B3F">
            <w:pPr>
              <w:rPr>
                <w:rFonts w:ascii="Arial" w:hAnsi="Arial" w:cs="Arial"/>
                <w:lang w:val="de-DE"/>
              </w:rPr>
            </w:pPr>
            <w:r w:rsidRPr="00E87B3F">
              <w:rPr>
                <w:rFonts w:ascii="Arial" w:hAnsi="Arial" w:cs="Arial"/>
              </w:rPr>
              <w:t>Bieżąca działalność zakładu, Okresowe przeglądy sprzętu ciężkiego i pojazdów</w:t>
            </w:r>
          </w:p>
        </w:tc>
        <w:tc>
          <w:tcPr>
            <w:tcW w:w="1800" w:type="dxa"/>
            <w:vAlign w:val="center"/>
          </w:tcPr>
          <w:p w:rsidR="00A03A12" w:rsidRPr="00A03A12" w:rsidRDefault="00A03A12" w:rsidP="00C062E7">
            <w:pPr>
              <w:jc w:val="center"/>
              <w:rPr>
                <w:rFonts w:ascii="Arial" w:hAnsi="Arial" w:cs="Arial"/>
                <w:lang w:val="de-DE"/>
              </w:rPr>
            </w:pPr>
            <w:r w:rsidRPr="00A03A12">
              <w:rPr>
                <w:rFonts w:ascii="Arial" w:hAnsi="Arial" w:cs="Arial"/>
                <w:lang w:val="de-DE"/>
              </w:rPr>
              <w:t>R4, R6, R13</w:t>
            </w:r>
          </w:p>
        </w:tc>
      </w:tr>
    </w:tbl>
    <w:p w:rsidR="00F00342" w:rsidRPr="00250625" w:rsidRDefault="00F00342" w:rsidP="00F00342">
      <w:pPr>
        <w:pStyle w:val="Default"/>
        <w:jc w:val="both"/>
        <w:rPr>
          <w:b/>
          <w:bCs/>
          <w:color w:val="auto"/>
        </w:rPr>
      </w:pPr>
    </w:p>
    <w:p w:rsidR="00F00342" w:rsidRPr="00CA7A51" w:rsidRDefault="00F00342" w:rsidP="00F00342">
      <w:pPr>
        <w:pStyle w:val="Default"/>
        <w:ind w:left="540"/>
        <w:jc w:val="both"/>
        <w:rPr>
          <w:b/>
          <w:bCs/>
          <w:color w:val="auto"/>
          <w:sz w:val="22"/>
        </w:rPr>
      </w:pPr>
    </w:p>
    <w:p w:rsidR="00F00342" w:rsidRPr="001F3490" w:rsidRDefault="00F00342" w:rsidP="001F3490">
      <w:pPr>
        <w:pStyle w:val="Nagwek3"/>
        <w:rPr>
          <w:b/>
          <w:bCs/>
        </w:rPr>
      </w:pPr>
      <w:r w:rsidRPr="001F3490">
        <w:rPr>
          <w:b/>
          <w:bCs/>
        </w:rPr>
        <w:t xml:space="preserve">VIII.1.2. Miejsce i sposób oraz rodzaj magazynowanych odpadów. </w:t>
      </w:r>
    </w:p>
    <w:p w:rsidR="00F00342" w:rsidRPr="00CA7A51" w:rsidRDefault="00F00342" w:rsidP="0093056A">
      <w:pPr>
        <w:pStyle w:val="Default"/>
        <w:jc w:val="both"/>
        <w:rPr>
          <w:rFonts w:ascii="Arial" w:hAnsi="Arial" w:cs="Arial"/>
          <w:b/>
          <w:bCs/>
          <w:color w:val="auto"/>
          <w:sz w:val="44"/>
        </w:rPr>
      </w:pPr>
    </w:p>
    <w:p w:rsidR="00F00342" w:rsidRPr="0093056A" w:rsidRDefault="00F00342" w:rsidP="0093056A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93056A">
        <w:rPr>
          <w:rFonts w:ascii="Arial" w:hAnsi="Arial" w:cs="Arial"/>
          <w:b/>
          <w:bCs/>
          <w:color w:val="auto"/>
        </w:rPr>
        <w:t>VIII.1.2.1.</w:t>
      </w:r>
      <w:r w:rsidR="0093056A">
        <w:rPr>
          <w:rFonts w:ascii="Arial" w:hAnsi="Arial" w:cs="Arial"/>
          <w:b/>
          <w:bCs/>
          <w:color w:val="auto"/>
        </w:rPr>
        <w:t xml:space="preserve"> Odpady inne niż niebezpieczne</w:t>
      </w:r>
    </w:p>
    <w:p w:rsidR="00CA7A51" w:rsidRDefault="00CA7A51" w:rsidP="0093056A">
      <w:pPr>
        <w:spacing w:before="120"/>
        <w:jc w:val="both"/>
        <w:rPr>
          <w:rFonts w:ascii="Arial" w:hAnsi="Arial" w:cs="Arial"/>
          <w:b/>
          <w:bCs/>
          <w:sz w:val="10"/>
        </w:rPr>
      </w:pPr>
    </w:p>
    <w:p w:rsidR="00CA7A51" w:rsidRDefault="00CA7A51" w:rsidP="0093056A">
      <w:pPr>
        <w:spacing w:before="120"/>
        <w:jc w:val="both"/>
        <w:rPr>
          <w:rFonts w:ascii="Arial" w:hAnsi="Arial" w:cs="Arial"/>
          <w:b/>
          <w:bCs/>
          <w:sz w:val="10"/>
        </w:rPr>
      </w:pPr>
    </w:p>
    <w:p w:rsidR="00CA7A51" w:rsidRDefault="00CA7A51" w:rsidP="0093056A">
      <w:pPr>
        <w:spacing w:before="120"/>
        <w:jc w:val="both"/>
        <w:rPr>
          <w:rFonts w:ascii="Arial" w:hAnsi="Arial" w:cs="Arial"/>
          <w:b/>
          <w:bCs/>
          <w:sz w:val="10"/>
        </w:rPr>
      </w:pPr>
    </w:p>
    <w:p w:rsidR="00CA7A51" w:rsidRDefault="00CA7A51" w:rsidP="0093056A">
      <w:pPr>
        <w:spacing w:before="120"/>
        <w:jc w:val="both"/>
        <w:rPr>
          <w:rFonts w:ascii="Arial" w:hAnsi="Arial" w:cs="Arial"/>
          <w:b/>
          <w:bCs/>
          <w:sz w:val="10"/>
        </w:rPr>
      </w:pPr>
    </w:p>
    <w:p w:rsidR="00CA7A51" w:rsidRDefault="00CA7A51" w:rsidP="0093056A">
      <w:pPr>
        <w:spacing w:before="120"/>
        <w:jc w:val="both"/>
        <w:rPr>
          <w:rFonts w:ascii="Arial" w:hAnsi="Arial" w:cs="Arial"/>
          <w:b/>
          <w:bCs/>
          <w:sz w:val="10"/>
        </w:rPr>
      </w:pPr>
    </w:p>
    <w:p w:rsidR="00CA7A51" w:rsidRDefault="00CA7A51" w:rsidP="0093056A">
      <w:pPr>
        <w:spacing w:before="120"/>
        <w:jc w:val="both"/>
        <w:rPr>
          <w:rFonts w:ascii="Arial" w:hAnsi="Arial" w:cs="Arial"/>
          <w:b/>
          <w:bCs/>
          <w:sz w:val="10"/>
        </w:rPr>
      </w:pPr>
    </w:p>
    <w:p w:rsidR="00CA7A51" w:rsidRPr="00CA7A51" w:rsidRDefault="00CA7A51" w:rsidP="0093056A">
      <w:pPr>
        <w:spacing w:before="120"/>
        <w:jc w:val="both"/>
        <w:rPr>
          <w:rFonts w:ascii="Arial" w:hAnsi="Arial" w:cs="Arial"/>
          <w:b/>
          <w:bCs/>
          <w:sz w:val="10"/>
        </w:rPr>
      </w:pPr>
    </w:p>
    <w:p w:rsidR="00F00342" w:rsidRPr="00E300A4" w:rsidRDefault="0093056A" w:rsidP="0093056A">
      <w:pPr>
        <w:spacing w:before="120"/>
        <w:jc w:val="both"/>
        <w:rPr>
          <w:rFonts w:ascii="Arial" w:hAnsi="Arial" w:cs="Arial"/>
          <w:b/>
          <w:bCs/>
        </w:rPr>
      </w:pPr>
      <w:r w:rsidRPr="00E300A4">
        <w:rPr>
          <w:rFonts w:ascii="Arial" w:hAnsi="Arial" w:cs="Arial"/>
          <w:b/>
          <w:bCs/>
        </w:rPr>
        <w:t>Tabela nr 11</w:t>
      </w:r>
    </w:p>
    <w:p w:rsidR="0093056A" w:rsidRPr="00A81B77" w:rsidRDefault="0093056A" w:rsidP="0093056A">
      <w:pPr>
        <w:spacing w:before="120"/>
        <w:jc w:val="both"/>
        <w:rPr>
          <w:rFonts w:ascii="Arial" w:hAnsi="Arial" w:cs="Arial"/>
          <w:bCs/>
          <w:sz w:val="4"/>
        </w:rPr>
      </w:pPr>
    </w:p>
    <w:tbl>
      <w:tblPr>
        <w:tblW w:w="98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066"/>
        <w:gridCol w:w="3462"/>
        <w:gridCol w:w="4826"/>
      </w:tblGrid>
      <w:tr w:rsidR="00F00342" w:rsidRPr="00250625" w:rsidTr="00216434">
        <w:tc>
          <w:tcPr>
            <w:tcW w:w="494" w:type="dxa"/>
            <w:vAlign w:val="center"/>
          </w:tcPr>
          <w:p w:rsidR="00F00342" w:rsidRPr="0093056A" w:rsidRDefault="00F00342" w:rsidP="00C062E7">
            <w:pPr>
              <w:jc w:val="center"/>
              <w:rPr>
                <w:rFonts w:ascii="Arial" w:hAnsi="Arial" w:cs="Arial"/>
                <w:b/>
              </w:rPr>
            </w:pPr>
            <w:r w:rsidRPr="0093056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066" w:type="dxa"/>
            <w:vAlign w:val="center"/>
          </w:tcPr>
          <w:p w:rsidR="00F00342" w:rsidRPr="0093056A" w:rsidRDefault="00F00342" w:rsidP="00C062E7">
            <w:pPr>
              <w:ind w:left="46"/>
              <w:jc w:val="center"/>
              <w:rPr>
                <w:rFonts w:ascii="Arial" w:hAnsi="Arial" w:cs="Arial"/>
                <w:b/>
              </w:rPr>
            </w:pPr>
            <w:r w:rsidRPr="0093056A">
              <w:rPr>
                <w:rFonts w:ascii="Arial" w:hAnsi="Arial" w:cs="Arial"/>
                <w:b/>
              </w:rPr>
              <w:t>Kod  odpadu</w:t>
            </w:r>
          </w:p>
        </w:tc>
        <w:tc>
          <w:tcPr>
            <w:tcW w:w="3462" w:type="dxa"/>
            <w:vAlign w:val="center"/>
          </w:tcPr>
          <w:p w:rsidR="00F00342" w:rsidRPr="0093056A" w:rsidRDefault="00F00342" w:rsidP="00C062E7">
            <w:pPr>
              <w:jc w:val="center"/>
              <w:rPr>
                <w:rFonts w:ascii="Arial" w:hAnsi="Arial" w:cs="Arial"/>
                <w:b/>
              </w:rPr>
            </w:pPr>
            <w:r w:rsidRPr="0093056A">
              <w:rPr>
                <w:rFonts w:ascii="Arial" w:hAnsi="Arial" w:cs="Arial"/>
                <w:b/>
              </w:rPr>
              <w:t>Nazwa odpadu</w:t>
            </w:r>
          </w:p>
        </w:tc>
        <w:tc>
          <w:tcPr>
            <w:tcW w:w="4826" w:type="dxa"/>
            <w:vAlign w:val="center"/>
          </w:tcPr>
          <w:p w:rsidR="00F00342" w:rsidRPr="0093056A" w:rsidRDefault="00F00342" w:rsidP="00C062E7">
            <w:pPr>
              <w:jc w:val="center"/>
              <w:rPr>
                <w:rFonts w:ascii="Arial" w:hAnsi="Arial" w:cs="Arial"/>
                <w:b/>
              </w:rPr>
            </w:pPr>
            <w:r w:rsidRPr="0093056A">
              <w:rPr>
                <w:rFonts w:ascii="Arial" w:hAnsi="Arial" w:cs="Arial"/>
                <w:b/>
              </w:rPr>
              <w:t>Sposób i miejsce magazynowania</w:t>
            </w:r>
          </w:p>
        </w:tc>
      </w:tr>
      <w:tr w:rsidR="00F00342" w:rsidRPr="00250625" w:rsidTr="00216434">
        <w:tc>
          <w:tcPr>
            <w:tcW w:w="494" w:type="dxa"/>
            <w:vAlign w:val="center"/>
          </w:tcPr>
          <w:p w:rsidR="00F00342" w:rsidRPr="004F00A0" w:rsidRDefault="00F00342" w:rsidP="00C062E7">
            <w:pPr>
              <w:ind w:hanging="24"/>
              <w:jc w:val="center"/>
              <w:rPr>
                <w:rFonts w:ascii="Arial" w:hAnsi="Arial" w:cs="Arial"/>
              </w:rPr>
            </w:pPr>
            <w:r w:rsidRPr="004F00A0">
              <w:rPr>
                <w:rFonts w:ascii="Arial" w:hAnsi="Arial" w:cs="Arial"/>
              </w:rPr>
              <w:t>1.</w:t>
            </w:r>
          </w:p>
        </w:tc>
        <w:tc>
          <w:tcPr>
            <w:tcW w:w="1066" w:type="dxa"/>
            <w:vAlign w:val="center"/>
          </w:tcPr>
          <w:p w:rsidR="00F00342" w:rsidRPr="004F00A0" w:rsidRDefault="00F00342" w:rsidP="00C062E7">
            <w:pPr>
              <w:ind w:left="46"/>
              <w:jc w:val="center"/>
              <w:rPr>
                <w:rFonts w:ascii="Arial" w:hAnsi="Arial" w:cs="Arial"/>
                <w:b/>
              </w:rPr>
            </w:pPr>
            <w:r w:rsidRPr="004F00A0">
              <w:rPr>
                <w:rFonts w:ascii="Arial" w:hAnsi="Arial" w:cs="Arial"/>
                <w:b/>
              </w:rPr>
              <w:t>08 03 18</w:t>
            </w:r>
          </w:p>
        </w:tc>
        <w:tc>
          <w:tcPr>
            <w:tcW w:w="3462" w:type="dxa"/>
            <w:vAlign w:val="center"/>
          </w:tcPr>
          <w:p w:rsidR="00F00342" w:rsidRPr="004F00A0" w:rsidRDefault="004F00A0" w:rsidP="00C062E7">
            <w:pPr>
              <w:rPr>
                <w:rFonts w:ascii="Arial" w:hAnsi="Arial" w:cs="Arial"/>
              </w:rPr>
            </w:pPr>
            <w:r w:rsidRPr="00A319FE">
              <w:rPr>
                <w:rFonts w:ascii="Arial" w:hAnsi="Arial" w:cs="Arial"/>
              </w:rPr>
              <w:t>Odpadowy toner drukarski inny niż wymieniony w 08 03 17</w:t>
            </w:r>
          </w:p>
        </w:tc>
        <w:tc>
          <w:tcPr>
            <w:tcW w:w="4826" w:type="dxa"/>
            <w:vAlign w:val="center"/>
          </w:tcPr>
          <w:p w:rsidR="00F00342" w:rsidRPr="004F00A0" w:rsidRDefault="00F00342" w:rsidP="00302D10">
            <w:pPr>
              <w:jc w:val="both"/>
              <w:rPr>
                <w:rFonts w:ascii="Arial" w:hAnsi="Arial" w:cs="Arial"/>
              </w:rPr>
            </w:pPr>
            <w:r w:rsidRPr="004F00A0">
              <w:rPr>
                <w:rFonts w:ascii="Arial" w:hAnsi="Arial" w:cs="Arial"/>
              </w:rPr>
              <w:t xml:space="preserve">Odpady magazynowane będą w </w:t>
            </w:r>
            <w:r w:rsidR="00302D10" w:rsidRPr="004F00A0">
              <w:rPr>
                <w:rFonts w:ascii="Arial" w:hAnsi="Arial" w:cs="Arial"/>
              </w:rPr>
              <w:t>opisanym</w:t>
            </w:r>
            <w:r w:rsidRPr="004F00A0">
              <w:rPr>
                <w:rFonts w:ascii="Arial" w:hAnsi="Arial" w:cs="Arial"/>
              </w:rPr>
              <w:t xml:space="preserve"> nazwą </w:t>
            </w:r>
            <w:r w:rsidR="00302D10" w:rsidRPr="004F00A0">
              <w:rPr>
                <w:rFonts w:ascii="Arial" w:hAnsi="Arial" w:cs="Arial"/>
              </w:rPr>
              <w:br/>
            </w:r>
            <w:r w:rsidRPr="004F00A0">
              <w:rPr>
                <w:rFonts w:ascii="Arial" w:hAnsi="Arial" w:cs="Arial"/>
              </w:rPr>
              <w:t xml:space="preserve">i kodem odpadu pojemniku, usytuowanym </w:t>
            </w:r>
            <w:r w:rsidR="0093056A" w:rsidRPr="004F00A0">
              <w:rPr>
                <w:rFonts w:ascii="Arial" w:hAnsi="Arial" w:cs="Arial"/>
              </w:rPr>
              <w:br/>
            </w:r>
            <w:r w:rsidRPr="004F00A0">
              <w:rPr>
                <w:rFonts w:ascii="Arial" w:hAnsi="Arial" w:cs="Arial"/>
              </w:rPr>
              <w:t>w wydzielonej części pomieszczenia warsztatowego</w:t>
            </w:r>
          </w:p>
        </w:tc>
      </w:tr>
      <w:tr w:rsidR="00F00342" w:rsidRPr="00250625" w:rsidTr="00216434">
        <w:tc>
          <w:tcPr>
            <w:tcW w:w="494" w:type="dxa"/>
            <w:vAlign w:val="center"/>
          </w:tcPr>
          <w:p w:rsidR="00F00342" w:rsidRPr="0093056A" w:rsidRDefault="00F00342" w:rsidP="00C062E7">
            <w:pPr>
              <w:jc w:val="center"/>
              <w:rPr>
                <w:rFonts w:ascii="Arial" w:hAnsi="Arial" w:cs="Arial"/>
              </w:rPr>
            </w:pPr>
            <w:r w:rsidRPr="0093056A">
              <w:rPr>
                <w:rFonts w:ascii="Arial" w:hAnsi="Arial" w:cs="Arial"/>
              </w:rPr>
              <w:t>2.</w:t>
            </w:r>
          </w:p>
        </w:tc>
        <w:tc>
          <w:tcPr>
            <w:tcW w:w="1066" w:type="dxa"/>
            <w:vAlign w:val="center"/>
          </w:tcPr>
          <w:p w:rsidR="00F00342" w:rsidRPr="0093056A" w:rsidRDefault="00F00342" w:rsidP="00C062E7">
            <w:pPr>
              <w:ind w:left="46"/>
              <w:jc w:val="center"/>
              <w:rPr>
                <w:rFonts w:ascii="Arial" w:hAnsi="Arial" w:cs="Arial"/>
                <w:b/>
              </w:rPr>
            </w:pPr>
            <w:r w:rsidRPr="0093056A">
              <w:rPr>
                <w:rFonts w:ascii="Arial" w:hAnsi="Arial" w:cs="Arial"/>
                <w:b/>
              </w:rPr>
              <w:t>15 02 03</w:t>
            </w:r>
          </w:p>
        </w:tc>
        <w:tc>
          <w:tcPr>
            <w:tcW w:w="3462" w:type="dxa"/>
            <w:vAlign w:val="center"/>
          </w:tcPr>
          <w:p w:rsidR="00F00342" w:rsidRPr="0093056A" w:rsidRDefault="00F00342" w:rsidP="00A81B77">
            <w:pPr>
              <w:rPr>
                <w:rFonts w:ascii="Arial" w:hAnsi="Arial" w:cs="Arial"/>
              </w:rPr>
            </w:pPr>
            <w:r w:rsidRPr="0093056A">
              <w:rPr>
                <w:rFonts w:ascii="Arial" w:hAnsi="Arial" w:cs="Arial"/>
              </w:rPr>
              <w:t xml:space="preserve">Sorbenty, materiały filtracyjne, tkaniny do wycierania  (np. </w:t>
            </w:r>
            <w:r w:rsidR="00A81B77">
              <w:rPr>
                <w:rFonts w:ascii="Arial" w:hAnsi="Arial" w:cs="Arial"/>
              </w:rPr>
              <w:t>s</w:t>
            </w:r>
            <w:r w:rsidRPr="0093056A">
              <w:rPr>
                <w:rFonts w:ascii="Arial" w:hAnsi="Arial" w:cs="Arial"/>
              </w:rPr>
              <w:t>zmaty, ścierki) i ubrania ochronne inne niż wymienione w 15 02 02</w:t>
            </w:r>
          </w:p>
        </w:tc>
        <w:tc>
          <w:tcPr>
            <w:tcW w:w="4826" w:type="dxa"/>
            <w:vAlign w:val="center"/>
          </w:tcPr>
          <w:p w:rsidR="00F00342" w:rsidRPr="0093056A" w:rsidRDefault="00F00342" w:rsidP="00302D10">
            <w:pPr>
              <w:jc w:val="both"/>
              <w:rPr>
                <w:rFonts w:ascii="Arial" w:hAnsi="Arial" w:cs="Arial"/>
              </w:rPr>
            </w:pPr>
            <w:r w:rsidRPr="0093056A">
              <w:rPr>
                <w:rFonts w:ascii="Arial" w:hAnsi="Arial" w:cs="Arial"/>
              </w:rPr>
              <w:t xml:space="preserve">Odpady magazynowane będą w </w:t>
            </w:r>
            <w:r w:rsidR="00302D10">
              <w:rPr>
                <w:rFonts w:ascii="Arial" w:hAnsi="Arial" w:cs="Arial"/>
              </w:rPr>
              <w:t>opisanym</w:t>
            </w:r>
            <w:r w:rsidRPr="0093056A">
              <w:rPr>
                <w:rFonts w:ascii="Arial" w:hAnsi="Arial" w:cs="Arial"/>
              </w:rPr>
              <w:t xml:space="preserve"> nazwą </w:t>
            </w:r>
            <w:r w:rsidR="00302D10">
              <w:rPr>
                <w:rFonts w:ascii="Arial" w:hAnsi="Arial" w:cs="Arial"/>
              </w:rPr>
              <w:br/>
            </w:r>
            <w:r w:rsidRPr="0093056A">
              <w:rPr>
                <w:rFonts w:ascii="Arial" w:hAnsi="Arial" w:cs="Arial"/>
              </w:rPr>
              <w:t xml:space="preserve">i kodem odpadu pojemniku, usytuowanym </w:t>
            </w:r>
            <w:r w:rsidR="00A81B77">
              <w:rPr>
                <w:rFonts w:ascii="Arial" w:hAnsi="Arial" w:cs="Arial"/>
              </w:rPr>
              <w:br/>
            </w:r>
            <w:r w:rsidRPr="0093056A">
              <w:rPr>
                <w:rFonts w:ascii="Arial" w:hAnsi="Arial" w:cs="Arial"/>
              </w:rPr>
              <w:t xml:space="preserve">w wydzielonej części pomieszczenia warsztatowego. </w:t>
            </w:r>
          </w:p>
        </w:tc>
      </w:tr>
      <w:tr w:rsidR="00F00342" w:rsidRPr="00250625" w:rsidTr="00216434">
        <w:tc>
          <w:tcPr>
            <w:tcW w:w="494" w:type="dxa"/>
            <w:vAlign w:val="center"/>
          </w:tcPr>
          <w:p w:rsidR="00F00342" w:rsidRPr="0093056A" w:rsidRDefault="00F00342" w:rsidP="00C062E7">
            <w:pPr>
              <w:jc w:val="center"/>
              <w:rPr>
                <w:rFonts w:ascii="Arial" w:hAnsi="Arial" w:cs="Arial"/>
              </w:rPr>
            </w:pPr>
            <w:r w:rsidRPr="0093056A">
              <w:rPr>
                <w:rFonts w:ascii="Arial" w:hAnsi="Arial" w:cs="Arial"/>
              </w:rPr>
              <w:t>3.</w:t>
            </w:r>
          </w:p>
        </w:tc>
        <w:tc>
          <w:tcPr>
            <w:tcW w:w="1066" w:type="dxa"/>
            <w:vAlign w:val="center"/>
          </w:tcPr>
          <w:p w:rsidR="00F00342" w:rsidRPr="0093056A" w:rsidRDefault="00F00342" w:rsidP="00C062E7">
            <w:pPr>
              <w:ind w:left="46"/>
              <w:jc w:val="center"/>
              <w:rPr>
                <w:rFonts w:ascii="Arial" w:hAnsi="Arial" w:cs="Arial"/>
                <w:b/>
              </w:rPr>
            </w:pPr>
            <w:r w:rsidRPr="0093056A">
              <w:rPr>
                <w:rFonts w:ascii="Arial" w:hAnsi="Arial" w:cs="Arial"/>
                <w:b/>
              </w:rPr>
              <w:t>16 01 03</w:t>
            </w:r>
          </w:p>
        </w:tc>
        <w:tc>
          <w:tcPr>
            <w:tcW w:w="3462" w:type="dxa"/>
            <w:vAlign w:val="center"/>
          </w:tcPr>
          <w:p w:rsidR="00F00342" w:rsidRPr="0093056A" w:rsidRDefault="00F00342" w:rsidP="00C062E7">
            <w:pPr>
              <w:rPr>
                <w:rFonts w:ascii="Arial" w:hAnsi="Arial" w:cs="Arial"/>
              </w:rPr>
            </w:pPr>
            <w:r w:rsidRPr="0093056A">
              <w:rPr>
                <w:rFonts w:ascii="Arial" w:hAnsi="Arial" w:cs="Arial"/>
              </w:rPr>
              <w:t>Zużyte opony</w:t>
            </w:r>
          </w:p>
        </w:tc>
        <w:tc>
          <w:tcPr>
            <w:tcW w:w="4826" w:type="dxa"/>
            <w:vAlign w:val="center"/>
          </w:tcPr>
          <w:p w:rsidR="00F00342" w:rsidRPr="0093056A" w:rsidRDefault="00F00342" w:rsidP="00A81B77">
            <w:pPr>
              <w:jc w:val="both"/>
              <w:rPr>
                <w:rFonts w:ascii="Arial" w:hAnsi="Arial" w:cs="Arial"/>
              </w:rPr>
            </w:pPr>
            <w:r w:rsidRPr="0093056A">
              <w:rPr>
                <w:rFonts w:ascii="Arial" w:hAnsi="Arial" w:cs="Arial"/>
              </w:rPr>
              <w:t xml:space="preserve">Odpady magazynowane będą luzem lub </w:t>
            </w:r>
            <w:r w:rsidRPr="0093056A">
              <w:rPr>
                <w:rFonts w:ascii="Arial" w:hAnsi="Arial" w:cs="Arial"/>
              </w:rPr>
              <w:br/>
              <w:t xml:space="preserve">w stosach zabezpieczonych przed osunięciem </w:t>
            </w:r>
            <w:r w:rsidRPr="0093056A">
              <w:rPr>
                <w:rFonts w:ascii="Arial" w:hAnsi="Arial" w:cs="Arial"/>
              </w:rPr>
              <w:br/>
              <w:t xml:space="preserve">na terenie zasieków na surowce wtórne </w:t>
            </w:r>
            <w:r w:rsidRPr="0093056A">
              <w:rPr>
                <w:rFonts w:ascii="Arial" w:hAnsi="Arial" w:cs="Arial"/>
              </w:rPr>
              <w:br/>
              <w:t>w oznakowanym nazwą i kodem odpadu miejscu.</w:t>
            </w:r>
          </w:p>
        </w:tc>
      </w:tr>
      <w:tr w:rsidR="00F00342" w:rsidRPr="00250625" w:rsidTr="00216434">
        <w:tc>
          <w:tcPr>
            <w:tcW w:w="494" w:type="dxa"/>
            <w:vAlign w:val="center"/>
          </w:tcPr>
          <w:p w:rsidR="00F00342" w:rsidRPr="0093056A" w:rsidRDefault="00F00342" w:rsidP="00C062E7">
            <w:pPr>
              <w:jc w:val="center"/>
              <w:rPr>
                <w:rFonts w:ascii="Arial" w:hAnsi="Arial" w:cs="Arial"/>
              </w:rPr>
            </w:pPr>
            <w:r w:rsidRPr="0093056A">
              <w:rPr>
                <w:rFonts w:ascii="Arial" w:hAnsi="Arial" w:cs="Arial"/>
              </w:rPr>
              <w:t>4.</w:t>
            </w:r>
          </w:p>
        </w:tc>
        <w:tc>
          <w:tcPr>
            <w:tcW w:w="1066" w:type="dxa"/>
            <w:vAlign w:val="center"/>
          </w:tcPr>
          <w:p w:rsidR="00F00342" w:rsidRPr="0093056A" w:rsidRDefault="00F00342" w:rsidP="00C062E7">
            <w:pPr>
              <w:ind w:left="46"/>
              <w:jc w:val="center"/>
              <w:rPr>
                <w:rFonts w:ascii="Arial" w:hAnsi="Arial" w:cs="Arial"/>
                <w:b/>
              </w:rPr>
            </w:pPr>
            <w:r w:rsidRPr="0093056A">
              <w:rPr>
                <w:rFonts w:ascii="Arial" w:hAnsi="Arial" w:cs="Arial"/>
                <w:b/>
              </w:rPr>
              <w:t>16 01 12</w:t>
            </w:r>
          </w:p>
        </w:tc>
        <w:tc>
          <w:tcPr>
            <w:tcW w:w="3462" w:type="dxa"/>
            <w:vAlign w:val="center"/>
          </w:tcPr>
          <w:p w:rsidR="00F00342" w:rsidRPr="0093056A" w:rsidRDefault="00F00342" w:rsidP="00C062E7">
            <w:pPr>
              <w:rPr>
                <w:rFonts w:ascii="Arial" w:hAnsi="Arial" w:cs="Arial"/>
              </w:rPr>
            </w:pPr>
            <w:r w:rsidRPr="0093056A">
              <w:rPr>
                <w:rFonts w:ascii="Arial" w:hAnsi="Arial" w:cs="Arial"/>
              </w:rPr>
              <w:t>Okładziny hamulcowe inne niż wymienione w 16 01 11</w:t>
            </w:r>
          </w:p>
        </w:tc>
        <w:tc>
          <w:tcPr>
            <w:tcW w:w="4826" w:type="dxa"/>
            <w:vAlign w:val="center"/>
          </w:tcPr>
          <w:p w:rsidR="00F00342" w:rsidRPr="0093056A" w:rsidRDefault="00F00342" w:rsidP="00A81B77">
            <w:pPr>
              <w:jc w:val="both"/>
              <w:rPr>
                <w:rFonts w:ascii="Arial" w:hAnsi="Arial" w:cs="Arial"/>
              </w:rPr>
            </w:pPr>
            <w:r w:rsidRPr="0093056A">
              <w:rPr>
                <w:rFonts w:ascii="Arial" w:hAnsi="Arial" w:cs="Arial"/>
              </w:rPr>
              <w:t xml:space="preserve">Odpady magazynowane będą w </w:t>
            </w:r>
            <w:r w:rsidR="00302D10">
              <w:rPr>
                <w:rFonts w:ascii="Arial" w:hAnsi="Arial" w:cs="Arial"/>
              </w:rPr>
              <w:t>opisanym</w:t>
            </w:r>
            <w:r w:rsidRPr="0093056A">
              <w:rPr>
                <w:rFonts w:ascii="Arial" w:hAnsi="Arial" w:cs="Arial"/>
              </w:rPr>
              <w:t xml:space="preserve"> nazwą </w:t>
            </w:r>
            <w:r w:rsidR="00302D10">
              <w:rPr>
                <w:rFonts w:ascii="Arial" w:hAnsi="Arial" w:cs="Arial"/>
              </w:rPr>
              <w:br/>
            </w:r>
            <w:r w:rsidRPr="0093056A">
              <w:rPr>
                <w:rFonts w:ascii="Arial" w:hAnsi="Arial" w:cs="Arial"/>
              </w:rPr>
              <w:t xml:space="preserve">i kodem odpadu pojemniku, usytuowanym </w:t>
            </w:r>
            <w:r w:rsidR="00A81B77">
              <w:rPr>
                <w:rFonts w:ascii="Arial" w:hAnsi="Arial" w:cs="Arial"/>
              </w:rPr>
              <w:br/>
            </w:r>
            <w:r w:rsidRPr="0093056A">
              <w:rPr>
                <w:rFonts w:ascii="Arial" w:hAnsi="Arial" w:cs="Arial"/>
              </w:rPr>
              <w:t>w wydzielonej części pomieszczenia warsztatowego.</w:t>
            </w:r>
          </w:p>
        </w:tc>
      </w:tr>
      <w:tr w:rsidR="00F00342" w:rsidRPr="00250625" w:rsidTr="00216434">
        <w:tc>
          <w:tcPr>
            <w:tcW w:w="494" w:type="dxa"/>
            <w:vAlign w:val="center"/>
          </w:tcPr>
          <w:p w:rsidR="00F00342" w:rsidRPr="0093056A" w:rsidRDefault="00F00342" w:rsidP="00C062E7">
            <w:pPr>
              <w:jc w:val="center"/>
              <w:rPr>
                <w:rFonts w:ascii="Arial" w:hAnsi="Arial" w:cs="Arial"/>
              </w:rPr>
            </w:pPr>
            <w:r w:rsidRPr="0093056A">
              <w:rPr>
                <w:rFonts w:ascii="Arial" w:hAnsi="Arial" w:cs="Arial"/>
              </w:rPr>
              <w:t>5.</w:t>
            </w:r>
          </w:p>
        </w:tc>
        <w:tc>
          <w:tcPr>
            <w:tcW w:w="1066" w:type="dxa"/>
            <w:vAlign w:val="center"/>
          </w:tcPr>
          <w:p w:rsidR="00F00342" w:rsidRPr="0093056A" w:rsidRDefault="00F00342" w:rsidP="00C062E7">
            <w:pPr>
              <w:ind w:left="46"/>
              <w:jc w:val="center"/>
              <w:rPr>
                <w:rFonts w:ascii="Arial" w:hAnsi="Arial" w:cs="Arial"/>
                <w:b/>
              </w:rPr>
            </w:pPr>
            <w:r w:rsidRPr="0093056A">
              <w:rPr>
                <w:rFonts w:ascii="Arial" w:hAnsi="Arial" w:cs="Arial"/>
                <w:b/>
              </w:rPr>
              <w:t>16 01 15</w:t>
            </w:r>
          </w:p>
        </w:tc>
        <w:tc>
          <w:tcPr>
            <w:tcW w:w="3462" w:type="dxa"/>
            <w:vAlign w:val="center"/>
          </w:tcPr>
          <w:p w:rsidR="00F00342" w:rsidRPr="0093056A" w:rsidRDefault="00F00342" w:rsidP="00C062E7">
            <w:pPr>
              <w:rPr>
                <w:rFonts w:ascii="Arial" w:hAnsi="Arial" w:cs="Arial"/>
              </w:rPr>
            </w:pPr>
            <w:r w:rsidRPr="0093056A">
              <w:rPr>
                <w:rFonts w:ascii="Arial" w:hAnsi="Arial" w:cs="Arial"/>
              </w:rPr>
              <w:t>Płyny zapobiegające zamarzaniu inne niż wymienione w 16 01 14</w:t>
            </w:r>
          </w:p>
        </w:tc>
        <w:tc>
          <w:tcPr>
            <w:tcW w:w="4826" w:type="dxa"/>
            <w:vAlign w:val="center"/>
          </w:tcPr>
          <w:p w:rsidR="00F00342" w:rsidRPr="0093056A" w:rsidRDefault="00F00342" w:rsidP="00302D10">
            <w:pPr>
              <w:jc w:val="both"/>
              <w:rPr>
                <w:rFonts w:ascii="Arial" w:hAnsi="Arial" w:cs="Arial"/>
              </w:rPr>
            </w:pPr>
            <w:r w:rsidRPr="0093056A">
              <w:rPr>
                <w:rFonts w:ascii="Arial" w:hAnsi="Arial" w:cs="Arial"/>
              </w:rPr>
              <w:t xml:space="preserve">Odpady magazynowane będą w </w:t>
            </w:r>
            <w:r w:rsidR="00302D10">
              <w:rPr>
                <w:rFonts w:ascii="Arial" w:hAnsi="Arial" w:cs="Arial"/>
              </w:rPr>
              <w:t>opisanym</w:t>
            </w:r>
            <w:r w:rsidR="00302D10" w:rsidRPr="0093056A">
              <w:rPr>
                <w:rFonts w:ascii="Arial" w:hAnsi="Arial" w:cs="Arial"/>
              </w:rPr>
              <w:t xml:space="preserve"> </w:t>
            </w:r>
            <w:r w:rsidRPr="0093056A">
              <w:rPr>
                <w:rFonts w:ascii="Arial" w:hAnsi="Arial" w:cs="Arial"/>
              </w:rPr>
              <w:t xml:space="preserve">nazwą </w:t>
            </w:r>
            <w:r w:rsidR="00302D10">
              <w:rPr>
                <w:rFonts w:ascii="Arial" w:hAnsi="Arial" w:cs="Arial"/>
              </w:rPr>
              <w:br/>
            </w:r>
            <w:r w:rsidRPr="0093056A">
              <w:rPr>
                <w:rFonts w:ascii="Arial" w:hAnsi="Arial" w:cs="Arial"/>
              </w:rPr>
              <w:t xml:space="preserve">i kodem odpadu zamykanym pojemniku z tworzywa </w:t>
            </w:r>
            <w:r w:rsidR="00A81B77" w:rsidRPr="0093056A">
              <w:rPr>
                <w:rFonts w:ascii="Arial" w:hAnsi="Arial" w:cs="Arial"/>
              </w:rPr>
              <w:t xml:space="preserve">o pojemności </w:t>
            </w:r>
            <w:smartTag w:uri="urn:schemas-microsoft-com:office:smarttags" w:element="metricconverter">
              <w:smartTagPr>
                <w:attr w:name="ProductID" w:val="30 l"/>
              </w:smartTagPr>
              <w:r w:rsidR="00A81B77" w:rsidRPr="0093056A">
                <w:rPr>
                  <w:rFonts w:ascii="Arial" w:hAnsi="Arial" w:cs="Arial"/>
                </w:rPr>
                <w:t>30 l</w:t>
              </w:r>
            </w:smartTag>
            <w:r w:rsidR="00A81B77" w:rsidRPr="0093056A">
              <w:rPr>
                <w:rFonts w:ascii="Arial" w:hAnsi="Arial" w:cs="Arial"/>
              </w:rPr>
              <w:t xml:space="preserve">, </w:t>
            </w:r>
            <w:r w:rsidRPr="0093056A">
              <w:rPr>
                <w:rFonts w:ascii="Arial" w:hAnsi="Arial" w:cs="Arial"/>
              </w:rPr>
              <w:t>odpornego na działanie płynów usytuowanym w wydzielonej części pomieszczenia warsztatowego. W miejscu magazynowania zabezpieczony będzie pojemnik z sorbentem.</w:t>
            </w:r>
          </w:p>
        </w:tc>
      </w:tr>
      <w:tr w:rsidR="00F00342" w:rsidRPr="00250625" w:rsidTr="00216434">
        <w:tc>
          <w:tcPr>
            <w:tcW w:w="494" w:type="dxa"/>
            <w:vAlign w:val="center"/>
          </w:tcPr>
          <w:p w:rsidR="00F00342" w:rsidRPr="00B97311" w:rsidRDefault="00F00342" w:rsidP="00C062E7">
            <w:pPr>
              <w:jc w:val="center"/>
              <w:rPr>
                <w:rFonts w:ascii="Arial" w:hAnsi="Arial" w:cs="Arial"/>
              </w:rPr>
            </w:pPr>
            <w:r w:rsidRPr="00B97311">
              <w:rPr>
                <w:rFonts w:ascii="Arial" w:hAnsi="Arial" w:cs="Arial"/>
              </w:rPr>
              <w:t>6.</w:t>
            </w:r>
          </w:p>
        </w:tc>
        <w:tc>
          <w:tcPr>
            <w:tcW w:w="1066" w:type="dxa"/>
            <w:vAlign w:val="center"/>
          </w:tcPr>
          <w:p w:rsidR="00F00342" w:rsidRPr="00B97311" w:rsidRDefault="00F00342" w:rsidP="00C062E7">
            <w:pPr>
              <w:ind w:left="46"/>
              <w:jc w:val="center"/>
              <w:rPr>
                <w:rFonts w:ascii="Arial" w:hAnsi="Arial" w:cs="Arial"/>
                <w:b/>
              </w:rPr>
            </w:pPr>
            <w:r w:rsidRPr="00B97311">
              <w:rPr>
                <w:rFonts w:ascii="Arial" w:hAnsi="Arial" w:cs="Arial"/>
                <w:b/>
              </w:rPr>
              <w:t>16 02 14</w:t>
            </w:r>
          </w:p>
        </w:tc>
        <w:tc>
          <w:tcPr>
            <w:tcW w:w="3462" w:type="dxa"/>
            <w:vAlign w:val="center"/>
          </w:tcPr>
          <w:p w:rsidR="00F00342" w:rsidRPr="00B97311" w:rsidRDefault="00F00342" w:rsidP="00216434">
            <w:pPr>
              <w:rPr>
                <w:rFonts w:ascii="Arial" w:hAnsi="Arial" w:cs="Arial"/>
              </w:rPr>
            </w:pPr>
            <w:r w:rsidRPr="00B97311">
              <w:rPr>
                <w:rFonts w:ascii="Arial" w:hAnsi="Arial" w:cs="Arial"/>
              </w:rPr>
              <w:t>Zużyte urządzenia inne niż wymienione  w 16 02 09</w:t>
            </w:r>
            <w:r w:rsidR="00216434" w:rsidRPr="00B97311">
              <w:rPr>
                <w:rFonts w:ascii="Arial" w:hAnsi="Arial" w:cs="Arial"/>
              </w:rPr>
              <w:t xml:space="preserve"> </w:t>
            </w:r>
            <w:r w:rsidRPr="00B97311">
              <w:rPr>
                <w:rFonts w:ascii="Arial" w:hAnsi="Arial" w:cs="Arial"/>
              </w:rPr>
              <w:t>do 16 02 13</w:t>
            </w:r>
          </w:p>
        </w:tc>
        <w:tc>
          <w:tcPr>
            <w:tcW w:w="4826" w:type="dxa"/>
            <w:vAlign w:val="center"/>
          </w:tcPr>
          <w:p w:rsidR="00F00342" w:rsidRPr="00B97311" w:rsidRDefault="00F00342" w:rsidP="00302D10">
            <w:pPr>
              <w:jc w:val="both"/>
              <w:rPr>
                <w:rFonts w:ascii="Arial" w:hAnsi="Arial" w:cs="Arial"/>
                <w:b/>
              </w:rPr>
            </w:pPr>
            <w:r w:rsidRPr="00B97311">
              <w:rPr>
                <w:rFonts w:ascii="Arial" w:hAnsi="Arial" w:cs="Arial"/>
              </w:rPr>
              <w:t xml:space="preserve">Odpady magazynowane będą w </w:t>
            </w:r>
            <w:r w:rsidR="00302D10" w:rsidRPr="00B97311">
              <w:rPr>
                <w:rFonts w:ascii="Arial" w:hAnsi="Arial" w:cs="Arial"/>
              </w:rPr>
              <w:t>opisanym</w:t>
            </w:r>
            <w:r w:rsidRPr="00B97311">
              <w:rPr>
                <w:rFonts w:ascii="Arial" w:hAnsi="Arial" w:cs="Arial"/>
              </w:rPr>
              <w:t xml:space="preserve"> nazwą </w:t>
            </w:r>
            <w:r w:rsidR="00302D10" w:rsidRPr="00B97311">
              <w:rPr>
                <w:rFonts w:ascii="Arial" w:hAnsi="Arial" w:cs="Arial"/>
              </w:rPr>
              <w:br/>
            </w:r>
            <w:r w:rsidRPr="00B97311">
              <w:rPr>
                <w:rFonts w:ascii="Arial" w:hAnsi="Arial" w:cs="Arial"/>
              </w:rPr>
              <w:t xml:space="preserve">i kodem odpadu pojemniku, usytuowanym </w:t>
            </w:r>
            <w:r w:rsidR="00216434" w:rsidRPr="00B97311">
              <w:rPr>
                <w:rFonts w:ascii="Arial" w:hAnsi="Arial" w:cs="Arial"/>
              </w:rPr>
              <w:br/>
            </w:r>
            <w:r w:rsidRPr="00B97311">
              <w:rPr>
                <w:rFonts w:ascii="Arial" w:hAnsi="Arial" w:cs="Arial"/>
              </w:rPr>
              <w:t>w wydzielonej części pomieszczenia warsztatowego.</w:t>
            </w:r>
          </w:p>
        </w:tc>
      </w:tr>
      <w:tr w:rsidR="00F00342" w:rsidRPr="00250625" w:rsidTr="00216434"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:rsidR="00F00342" w:rsidRPr="0093056A" w:rsidRDefault="00F00342" w:rsidP="00C062E7">
            <w:pPr>
              <w:jc w:val="center"/>
              <w:rPr>
                <w:rFonts w:ascii="Arial" w:hAnsi="Arial" w:cs="Arial"/>
              </w:rPr>
            </w:pPr>
            <w:r w:rsidRPr="0093056A">
              <w:rPr>
                <w:rFonts w:ascii="Arial" w:hAnsi="Arial" w:cs="Arial"/>
              </w:rPr>
              <w:t>7.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F00342" w:rsidRPr="0093056A" w:rsidRDefault="00F00342" w:rsidP="00C062E7">
            <w:pPr>
              <w:ind w:left="46"/>
              <w:jc w:val="center"/>
              <w:rPr>
                <w:rFonts w:ascii="Arial" w:hAnsi="Arial" w:cs="Arial"/>
                <w:b/>
              </w:rPr>
            </w:pPr>
            <w:r w:rsidRPr="0093056A">
              <w:rPr>
                <w:rFonts w:ascii="Arial" w:hAnsi="Arial" w:cs="Arial"/>
                <w:b/>
              </w:rPr>
              <w:t>17 02 01</w:t>
            </w:r>
          </w:p>
        </w:tc>
        <w:tc>
          <w:tcPr>
            <w:tcW w:w="3462" w:type="dxa"/>
            <w:tcBorders>
              <w:bottom w:val="single" w:sz="4" w:space="0" w:color="auto"/>
            </w:tcBorders>
            <w:vAlign w:val="center"/>
          </w:tcPr>
          <w:p w:rsidR="00F00342" w:rsidRPr="0093056A" w:rsidRDefault="00F00342" w:rsidP="00C062E7">
            <w:pPr>
              <w:rPr>
                <w:rFonts w:ascii="Arial" w:hAnsi="Arial" w:cs="Arial"/>
              </w:rPr>
            </w:pPr>
            <w:r w:rsidRPr="0093056A">
              <w:rPr>
                <w:rFonts w:ascii="Arial" w:hAnsi="Arial" w:cs="Arial"/>
              </w:rPr>
              <w:t>Drewno</w:t>
            </w:r>
          </w:p>
        </w:tc>
        <w:tc>
          <w:tcPr>
            <w:tcW w:w="4826" w:type="dxa"/>
            <w:tcBorders>
              <w:bottom w:val="single" w:sz="4" w:space="0" w:color="auto"/>
            </w:tcBorders>
            <w:vAlign w:val="center"/>
          </w:tcPr>
          <w:p w:rsidR="00F00342" w:rsidRPr="0093056A" w:rsidRDefault="00F00342" w:rsidP="00216434">
            <w:pPr>
              <w:jc w:val="both"/>
              <w:rPr>
                <w:rFonts w:ascii="Arial" w:hAnsi="Arial" w:cs="Arial"/>
                <w:b/>
              </w:rPr>
            </w:pPr>
            <w:r w:rsidRPr="0093056A">
              <w:rPr>
                <w:rFonts w:ascii="Arial" w:hAnsi="Arial" w:cs="Arial"/>
              </w:rPr>
              <w:t xml:space="preserve">Odpady magazynowane będą luzem w </w:t>
            </w:r>
            <w:r w:rsidR="00216434">
              <w:rPr>
                <w:rFonts w:ascii="Arial" w:hAnsi="Arial" w:cs="Arial"/>
              </w:rPr>
              <w:t xml:space="preserve">opisanym </w:t>
            </w:r>
            <w:r w:rsidRPr="0093056A">
              <w:rPr>
                <w:rFonts w:ascii="Arial" w:hAnsi="Arial" w:cs="Arial"/>
              </w:rPr>
              <w:t>nazwą i kodem odpadu miejscu na terenie zasieków na surowce wtórne.</w:t>
            </w:r>
          </w:p>
        </w:tc>
      </w:tr>
      <w:tr w:rsidR="00F00342" w:rsidRPr="00250625" w:rsidTr="00216434"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342" w:rsidRPr="0093056A" w:rsidRDefault="00F00342" w:rsidP="00C062E7">
            <w:pPr>
              <w:jc w:val="center"/>
              <w:rPr>
                <w:rFonts w:ascii="Arial" w:hAnsi="Arial" w:cs="Arial"/>
              </w:rPr>
            </w:pPr>
            <w:r w:rsidRPr="0093056A">
              <w:rPr>
                <w:rFonts w:ascii="Arial" w:hAnsi="Arial" w:cs="Arial"/>
              </w:rPr>
              <w:t>8.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342" w:rsidRPr="0093056A" w:rsidRDefault="00F00342" w:rsidP="00C062E7">
            <w:pPr>
              <w:ind w:left="46"/>
              <w:jc w:val="center"/>
              <w:rPr>
                <w:rFonts w:ascii="Arial" w:hAnsi="Arial" w:cs="Arial"/>
                <w:b/>
              </w:rPr>
            </w:pPr>
            <w:r w:rsidRPr="0093056A">
              <w:rPr>
                <w:rFonts w:ascii="Arial" w:hAnsi="Arial" w:cs="Arial"/>
                <w:b/>
              </w:rPr>
              <w:t>17 02 02</w:t>
            </w: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342" w:rsidRPr="0093056A" w:rsidRDefault="00F00342" w:rsidP="00C062E7">
            <w:pPr>
              <w:rPr>
                <w:rFonts w:ascii="Arial" w:hAnsi="Arial" w:cs="Arial"/>
              </w:rPr>
            </w:pPr>
            <w:r w:rsidRPr="0093056A">
              <w:rPr>
                <w:rFonts w:ascii="Arial" w:hAnsi="Arial" w:cs="Arial"/>
              </w:rPr>
              <w:t>Szkło</w:t>
            </w:r>
          </w:p>
        </w:tc>
        <w:tc>
          <w:tcPr>
            <w:tcW w:w="4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342" w:rsidRPr="0093056A" w:rsidRDefault="00F00342" w:rsidP="00216434">
            <w:pPr>
              <w:jc w:val="both"/>
              <w:rPr>
                <w:rFonts w:ascii="Arial" w:hAnsi="Arial" w:cs="Arial"/>
                <w:b/>
              </w:rPr>
            </w:pPr>
            <w:r w:rsidRPr="0093056A">
              <w:rPr>
                <w:rFonts w:ascii="Arial" w:hAnsi="Arial" w:cs="Arial"/>
              </w:rPr>
              <w:t xml:space="preserve">Odpady magazynowane będą w kontenerach KP-7 </w:t>
            </w:r>
            <w:r w:rsidR="00216434">
              <w:rPr>
                <w:rFonts w:ascii="Arial" w:hAnsi="Arial" w:cs="Arial"/>
              </w:rPr>
              <w:t>opisanych</w:t>
            </w:r>
            <w:r w:rsidRPr="0093056A">
              <w:rPr>
                <w:rFonts w:ascii="Arial" w:hAnsi="Arial" w:cs="Arial"/>
              </w:rPr>
              <w:t xml:space="preserve"> nazwą i kodem odpadu usytuowanych </w:t>
            </w:r>
            <w:r w:rsidR="00216434">
              <w:rPr>
                <w:rFonts w:ascii="Arial" w:hAnsi="Arial" w:cs="Arial"/>
              </w:rPr>
              <w:br/>
            </w:r>
            <w:r w:rsidRPr="0093056A">
              <w:rPr>
                <w:rFonts w:ascii="Arial" w:hAnsi="Arial" w:cs="Arial"/>
              </w:rPr>
              <w:t>w wydzielonym miejscu, obok zasieków na surowce wtórne.</w:t>
            </w:r>
          </w:p>
        </w:tc>
      </w:tr>
      <w:tr w:rsidR="00F00342" w:rsidRPr="00250625" w:rsidTr="00216434">
        <w:tc>
          <w:tcPr>
            <w:tcW w:w="494" w:type="dxa"/>
            <w:tcBorders>
              <w:top w:val="single" w:sz="4" w:space="0" w:color="auto"/>
            </w:tcBorders>
            <w:vAlign w:val="center"/>
          </w:tcPr>
          <w:p w:rsidR="00F00342" w:rsidRPr="0093056A" w:rsidRDefault="00F00342" w:rsidP="00C062E7">
            <w:pPr>
              <w:jc w:val="center"/>
              <w:rPr>
                <w:rFonts w:ascii="Arial" w:hAnsi="Arial" w:cs="Arial"/>
              </w:rPr>
            </w:pPr>
            <w:r w:rsidRPr="0093056A">
              <w:rPr>
                <w:rFonts w:ascii="Arial" w:hAnsi="Arial" w:cs="Arial"/>
              </w:rPr>
              <w:lastRenderedPageBreak/>
              <w:t>9.</w:t>
            </w:r>
          </w:p>
        </w:tc>
        <w:tc>
          <w:tcPr>
            <w:tcW w:w="1066" w:type="dxa"/>
            <w:tcBorders>
              <w:top w:val="single" w:sz="4" w:space="0" w:color="auto"/>
            </w:tcBorders>
            <w:vAlign w:val="center"/>
          </w:tcPr>
          <w:p w:rsidR="00F00342" w:rsidRPr="0093056A" w:rsidRDefault="00F00342" w:rsidP="00C062E7">
            <w:pPr>
              <w:ind w:left="46"/>
              <w:jc w:val="center"/>
              <w:rPr>
                <w:rFonts w:ascii="Arial" w:hAnsi="Arial" w:cs="Arial"/>
                <w:b/>
              </w:rPr>
            </w:pPr>
            <w:r w:rsidRPr="0093056A">
              <w:rPr>
                <w:rFonts w:ascii="Arial" w:hAnsi="Arial" w:cs="Arial"/>
                <w:b/>
              </w:rPr>
              <w:t>17 02 03</w:t>
            </w:r>
          </w:p>
        </w:tc>
        <w:tc>
          <w:tcPr>
            <w:tcW w:w="3462" w:type="dxa"/>
            <w:tcBorders>
              <w:top w:val="single" w:sz="4" w:space="0" w:color="auto"/>
            </w:tcBorders>
            <w:vAlign w:val="center"/>
          </w:tcPr>
          <w:p w:rsidR="00F00342" w:rsidRPr="0093056A" w:rsidRDefault="00F00342" w:rsidP="00C062E7">
            <w:pPr>
              <w:rPr>
                <w:rFonts w:ascii="Arial" w:hAnsi="Arial" w:cs="Arial"/>
              </w:rPr>
            </w:pPr>
            <w:r w:rsidRPr="0093056A">
              <w:rPr>
                <w:rFonts w:ascii="Arial" w:hAnsi="Arial" w:cs="Arial"/>
              </w:rPr>
              <w:t>Tworzywa sztuczne</w:t>
            </w:r>
          </w:p>
        </w:tc>
        <w:tc>
          <w:tcPr>
            <w:tcW w:w="4826" w:type="dxa"/>
            <w:tcBorders>
              <w:top w:val="single" w:sz="4" w:space="0" w:color="auto"/>
            </w:tcBorders>
            <w:vAlign w:val="center"/>
          </w:tcPr>
          <w:p w:rsidR="00F00342" w:rsidRPr="0093056A" w:rsidRDefault="00F00342" w:rsidP="00C062E7">
            <w:pPr>
              <w:jc w:val="both"/>
              <w:rPr>
                <w:rFonts w:ascii="Arial" w:hAnsi="Arial" w:cs="Arial"/>
                <w:b/>
              </w:rPr>
            </w:pPr>
            <w:r w:rsidRPr="0093056A">
              <w:rPr>
                <w:rFonts w:ascii="Arial" w:hAnsi="Arial" w:cs="Arial"/>
              </w:rPr>
              <w:t xml:space="preserve">Odpady magazynowane będą luzem w </w:t>
            </w:r>
            <w:r w:rsidR="00C062E7">
              <w:rPr>
                <w:rFonts w:ascii="Arial" w:hAnsi="Arial" w:cs="Arial"/>
              </w:rPr>
              <w:t>opisanym</w:t>
            </w:r>
            <w:r w:rsidRPr="0093056A">
              <w:rPr>
                <w:rFonts w:ascii="Arial" w:hAnsi="Arial" w:cs="Arial"/>
              </w:rPr>
              <w:t xml:space="preserve"> nazwą i kodem odpadu miejscu na terenie zasieków na surowce wtórne.</w:t>
            </w:r>
          </w:p>
        </w:tc>
      </w:tr>
      <w:tr w:rsidR="00F00342" w:rsidRPr="00250625" w:rsidTr="00216434">
        <w:tc>
          <w:tcPr>
            <w:tcW w:w="494" w:type="dxa"/>
            <w:vAlign w:val="center"/>
          </w:tcPr>
          <w:p w:rsidR="00F00342" w:rsidRPr="0093056A" w:rsidRDefault="00F00342" w:rsidP="00C062E7">
            <w:pPr>
              <w:jc w:val="center"/>
              <w:rPr>
                <w:rFonts w:ascii="Arial" w:hAnsi="Arial" w:cs="Arial"/>
              </w:rPr>
            </w:pPr>
            <w:r w:rsidRPr="0093056A">
              <w:rPr>
                <w:rFonts w:ascii="Arial" w:hAnsi="Arial" w:cs="Arial"/>
              </w:rPr>
              <w:t>10.</w:t>
            </w:r>
          </w:p>
        </w:tc>
        <w:tc>
          <w:tcPr>
            <w:tcW w:w="1066" w:type="dxa"/>
            <w:vAlign w:val="center"/>
          </w:tcPr>
          <w:p w:rsidR="00F00342" w:rsidRPr="0093056A" w:rsidRDefault="00F00342" w:rsidP="00C062E7">
            <w:pPr>
              <w:ind w:left="46"/>
              <w:jc w:val="center"/>
              <w:rPr>
                <w:rFonts w:ascii="Arial" w:hAnsi="Arial" w:cs="Arial"/>
                <w:b/>
              </w:rPr>
            </w:pPr>
            <w:r w:rsidRPr="0093056A">
              <w:rPr>
                <w:rFonts w:ascii="Arial" w:hAnsi="Arial" w:cs="Arial"/>
                <w:b/>
              </w:rPr>
              <w:t>17 04 11</w:t>
            </w:r>
          </w:p>
        </w:tc>
        <w:tc>
          <w:tcPr>
            <w:tcW w:w="3462" w:type="dxa"/>
            <w:vAlign w:val="center"/>
          </w:tcPr>
          <w:p w:rsidR="00F00342" w:rsidRPr="0093056A" w:rsidRDefault="00F00342" w:rsidP="00C062E7">
            <w:pPr>
              <w:rPr>
                <w:rFonts w:ascii="Arial" w:hAnsi="Arial" w:cs="Arial"/>
              </w:rPr>
            </w:pPr>
            <w:r w:rsidRPr="0093056A">
              <w:rPr>
                <w:rFonts w:ascii="Arial" w:hAnsi="Arial" w:cs="Arial"/>
              </w:rPr>
              <w:t xml:space="preserve">Kable inne niż wymienione </w:t>
            </w:r>
            <w:r w:rsidRPr="0093056A">
              <w:rPr>
                <w:rFonts w:ascii="Arial" w:hAnsi="Arial" w:cs="Arial"/>
              </w:rPr>
              <w:br/>
              <w:t>w 17 04 10</w:t>
            </w:r>
          </w:p>
        </w:tc>
        <w:tc>
          <w:tcPr>
            <w:tcW w:w="4826" w:type="dxa"/>
            <w:vAlign w:val="center"/>
          </w:tcPr>
          <w:p w:rsidR="00F00342" w:rsidRPr="0093056A" w:rsidRDefault="00F00342" w:rsidP="00302D10">
            <w:pPr>
              <w:jc w:val="both"/>
              <w:rPr>
                <w:rFonts w:ascii="Arial" w:hAnsi="Arial" w:cs="Arial"/>
                <w:b/>
              </w:rPr>
            </w:pPr>
            <w:r w:rsidRPr="0093056A">
              <w:rPr>
                <w:rFonts w:ascii="Arial" w:hAnsi="Arial" w:cs="Arial"/>
              </w:rPr>
              <w:t xml:space="preserve">Odpady magazynowane będą w </w:t>
            </w:r>
            <w:r w:rsidR="00C062E7">
              <w:rPr>
                <w:rFonts w:ascii="Arial" w:hAnsi="Arial" w:cs="Arial"/>
              </w:rPr>
              <w:t>opisanym</w:t>
            </w:r>
            <w:r w:rsidRPr="0093056A">
              <w:rPr>
                <w:rFonts w:ascii="Arial" w:hAnsi="Arial" w:cs="Arial"/>
              </w:rPr>
              <w:t xml:space="preserve"> nazwą </w:t>
            </w:r>
            <w:r w:rsidR="00C062E7">
              <w:rPr>
                <w:rFonts w:ascii="Arial" w:hAnsi="Arial" w:cs="Arial"/>
              </w:rPr>
              <w:br/>
            </w:r>
            <w:r w:rsidRPr="0093056A">
              <w:rPr>
                <w:rFonts w:ascii="Arial" w:hAnsi="Arial" w:cs="Arial"/>
              </w:rPr>
              <w:t xml:space="preserve">i kodem odpadu kontenerach usytuowanych </w:t>
            </w:r>
            <w:r w:rsidR="000A47E3">
              <w:rPr>
                <w:rFonts w:ascii="Arial" w:hAnsi="Arial" w:cs="Arial"/>
              </w:rPr>
              <w:br/>
            </w:r>
            <w:r w:rsidRPr="0093056A">
              <w:rPr>
                <w:rFonts w:ascii="Arial" w:hAnsi="Arial" w:cs="Arial"/>
              </w:rPr>
              <w:t>w wydzielonym miejscu w wiacie.</w:t>
            </w:r>
          </w:p>
        </w:tc>
      </w:tr>
      <w:tr w:rsidR="00F00342" w:rsidRPr="00250625" w:rsidTr="00216434">
        <w:tc>
          <w:tcPr>
            <w:tcW w:w="494" w:type="dxa"/>
            <w:vAlign w:val="center"/>
          </w:tcPr>
          <w:p w:rsidR="00F00342" w:rsidRPr="0093056A" w:rsidRDefault="00F00342" w:rsidP="00C062E7">
            <w:pPr>
              <w:jc w:val="center"/>
              <w:rPr>
                <w:rFonts w:ascii="Arial" w:hAnsi="Arial" w:cs="Arial"/>
              </w:rPr>
            </w:pPr>
            <w:r w:rsidRPr="0093056A">
              <w:rPr>
                <w:rFonts w:ascii="Arial" w:hAnsi="Arial" w:cs="Arial"/>
              </w:rPr>
              <w:t>11</w:t>
            </w:r>
          </w:p>
        </w:tc>
        <w:tc>
          <w:tcPr>
            <w:tcW w:w="1066" w:type="dxa"/>
            <w:vAlign w:val="center"/>
          </w:tcPr>
          <w:p w:rsidR="00F00342" w:rsidRPr="0093056A" w:rsidRDefault="00F00342" w:rsidP="00C062E7">
            <w:pPr>
              <w:ind w:left="46"/>
              <w:jc w:val="center"/>
              <w:rPr>
                <w:rFonts w:ascii="Arial" w:hAnsi="Arial" w:cs="Arial"/>
                <w:b/>
              </w:rPr>
            </w:pPr>
            <w:r w:rsidRPr="0093056A">
              <w:rPr>
                <w:rFonts w:ascii="Arial" w:hAnsi="Arial" w:cs="Arial"/>
                <w:b/>
              </w:rPr>
              <w:t>19 08 14</w:t>
            </w:r>
          </w:p>
        </w:tc>
        <w:tc>
          <w:tcPr>
            <w:tcW w:w="3462" w:type="dxa"/>
            <w:vAlign w:val="center"/>
          </w:tcPr>
          <w:p w:rsidR="00F00342" w:rsidRPr="0093056A" w:rsidRDefault="00F00342" w:rsidP="00C062E7">
            <w:pPr>
              <w:rPr>
                <w:rFonts w:ascii="Arial" w:hAnsi="Arial" w:cs="Arial"/>
              </w:rPr>
            </w:pPr>
            <w:r w:rsidRPr="0093056A">
              <w:rPr>
                <w:rFonts w:ascii="Arial" w:hAnsi="Arial" w:cs="Arial"/>
              </w:rPr>
              <w:t>Szlamy z innego niż biologiczne oczyszczania ścieków przemysłowych inne niż wymienione 19 08 13</w:t>
            </w:r>
          </w:p>
        </w:tc>
        <w:tc>
          <w:tcPr>
            <w:tcW w:w="4826" w:type="dxa"/>
            <w:vAlign w:val="center"/>
          </w:tcPr>
          <w:p w:rsidR="00F00342" w:rsidRPr="0093056A" w:rsidRDefault="00F00342" w:rsidP="00302D10">
            <w:pPr>
              <w:jc w:val="both"/>
              <w:rPr>
                <w:rFonts w:ascii="Arial" w:hAnsi="Arial" w:cs="Arial"/>
                <w:b/>
              </w:rPr>
            </w:pPr>
            <w:r w:rsidRPr="0093056A">
              <w:rPr>
                <w:rFonts w:ascii="Arial" w:hAnsi="Arial" w:cs="Arial"/>
              </w:rPr>
              <w:t>Odpad nie będzie magazynowany na terenie składowiska.</w:t>
            </w:r>
          </w:p>
        </w:tc>
      </w:tr>
    </w:tbl>
    <w:p w:rsidR="00F00342" w:rsidRPr="00250625" w:rsidRDefault="00F00342" w:rsidP="00F00342">
      <w:pPr>
        <w:pStyle w:val="Default"/>
        <w:spacing w:before="120"/>
        <w:ind w:left="540"/>
        <w:jc w:val="both"/>
        <w:rPr>
          <w:bCs/>
          <w:color w:val="auto"/>
        </w:rPr>
      </w:pPr>
    </w:p>
    <w:p w:rsidR="00F00342" w:rsidRPr="000B26A3" w:rsidRDefault="00F00342" w:rsidP="000B26A3">
      <w:pPr>
        <w:spacing w:before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B26A3">
        <w:rPr>
          <w:rFonts w:ascii="Arial" w:hAnsi="Arial" w:cs="Arial"/>
          <w:b/>
          <w:sz w:val="24"/>
          <w:szCs w:val="24"/>
        </w:rPr>
        <w:t xml:space="preserve">VIII.1.2.2. </w:t>
      </w:r>
      <w:r w:rsidRPr="000B26A3">
        <w:rPr>
          <w:rFonts w:ascii="Arial" w:hAnsi="Arial" w:cs="Arial"/>
          <w:b/>
          <w:bCs/>
          <w:sz w:val="24"/>
          <w:szCs w:val="24"/>
        </w:rPr>
        <w:t>Odpady niebezpieczne</w:t>
      </w:r>
    </w:p>
    <w:p w:rsidR="00F00342" w:rsidRPr="000B26A3" w:rsidRDefault="00F00342" w:rsidP="000B26A3">
      <w:pPr>
        <w:spacing w:before="120" w:line="360" w:lineRule="auto"/>
        <w:jc w:val="both"/>
        <w:rPr>
          <w:rFonts w:ascii="Arial" w:hAnsi="Arial" w:cs="Arial"/>
          <w:b/>
          <w:bCs/>
          <w:lang w:val="de-DE"/>
        </w:rPr>
      </w:pPr>
      <w:r w:rsidRPr="000B26A3">
        <w:rPr>
          <w:rFonts w:ascii="Arial" w:hAnsi="Arial" w:cs="Arial"/>
          <w:b/>
          <w:lang w:val="de-DE"/>
        </w:rPr>
        <w:t xml:space="preserve">Tabela </w:t>
      </w:r>
      <w:proofErr w:type="spellStart"/>
      <w:r w:rsidRPr="000B26A3">
        <w:rPr>
          <w:rFonts w:ascii="Arial" w:hAnsi="Arial" w:cs="Arial"/>
          <w:b/>
          <w:lang w:val="de-DE"/>
        </w:rPr>
        <w:t>nr</w:t>
      </w:r>
      <w:proofErr w:type="spellEnd"/>
      <w:r w:rsidRPr="000B26A3">
        <w:rPr>
          <w:rFonts w:ascii="Arial" w:hAnsi="Arial" w:cs="Arial"/>
          <w:b/>
          <w:lang w:val="de-DE"/>
        </w:rPr>
        <w:t xml:space="preserve"> 1</w:t>
      </w:r>
      <w:r w:rsidR="000B26A3" w:rsidRPr="000B26A3">
        <w:rPr>
          <w:rFonts w:ascii="Arial" w:hAnsi="Arial" w:cs="Arial"/>
          <w:b/>
          <w:lang w:val="de-DE"/>
        </w:rPr>
        <w:t>2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"/>
        <w:gridCol w:w="10"/>
        <w:gridCol w:w="1068"/>
        <w:gridCol w:w="3989"/>
        <w:gridCol w:w="4371"/>
      </w:tblGrid>
      <w:tr w:rsidR="00F00342" w:rsidRPr="000B26A3" w:rsidTr="006D3A7B">
        <w:tc>
          <w:tcPr>
            <w:tcW w:w="472" w:type="dxa"/>
            <w:gridSpan w:val="2"/>
            <w:vAlign w:val="center"/>
          </w:tcPr>
          <w:p w:rsidR="00F00342" w:rsidRPr="000B26A3" w:rsidRDefault="00F00342" w:rsidP="00C062E7">
            <w:pPr>
              <w:jc w:val="center"/>
              <w:rPr>
                <w:rFonts w:ascii="Arial" w:hAnsi="Arial" w:cs="Arial"/>
                <w:b/>
              </w:rPr>
            </w:pPr>
            <w:r w:rsidRPr="000B26A3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068" w:type="dxa"/>
            <w:vAlign w:val="center"/>
          </w:tcPr>
          <w:p w:rsidR="00F00342" w:rsidRPr="000B26A3" w:rsidRDefault="00F00342" w:rsidP="00C062E7">
            <w:pPr>
              <w:ind w:left="52"/>
              <w:jc w:val="center"/>
              <w:rPr>
                <w:rFonts w:ascii="Arial" w:hAnsi="Arial" w:cs="Arial"/>
                <w:b/>
              </w:rPr>
            </w:pPr>
            <w:r w:rsidRPr="000B26A3">
              <w:rPr>
                <w:rFonts w:ascii="Arial" w:hAnsi="Arial" w:cs="Arial"/>
                <w:b/>
              </w:rPr>
              <w:t>Kod  odpadu</w:t>
            </w:r>
          </w:p>
        </w:tc>
        <w:tc>
          <w:tcPr>
            <w:tcW w:w="3989" w:type="dxa"/>
            <w:vAlign w:val="center"/>
          </w:tcPr>
          <w:p w:rsidR="00F00342" w:rsidRPr="000B26A3" w:rsidRDefault="00F00342" w:rsidP="00C062E7">
            <w:pPr>
              <w:jc w:val="center"/>
              <w:rPr>
                <w:rFonts w:ascii="Arial" w:hAnsi="Arial" w:cs="Arial"/>
                <w:b/>
              </w:rPr>
            </w:pPr>
            <w:r w:rsidRPr="000B26A3">
              <w:rPr>
                <w:rFonts w:ascii="Arial" w:hAnsi="Arial" w:cs="Arial"/>
                <w:b/>
              </w:rPr>
              <w:t>Nazwa odpadu</w:t>
            </w:r>
          </w:p>
        </w:tc>
        <w:tc>
          <w:tcPr>
            <w:tcW w:w="4371" w:type="dxa"/>
            <w:vAlign w:val="center"/>
          </w:tcPr>
          <w:p w:rsidR="00F00342" w:rsidRPr="000B26A3" w:rsidRDefault="00F00342" w:rsidP="00C062E7">
            <w:pPr>
              <w:ind w:left="71"/>
              <w:jc w:val="center"/>
              <w:rPr>
                <w:rFonts w:ascii="Arial" w:hAnsi="Arial" w:cs="Arial"/>
                <w:b/>
              </w:rPr>
            </w:pPr>
            <w:r w:rsidRPr="000B26A3">
              <w:rPr>
                <w:rFonts w:ascii="Arial" w:hAnsi="Arial" w:cs="Arial"/>
                <w:b/>
              </w:rPr>
              <w:t>Sposób i miejsce magazynowania</w:t>
            </w:r>
          </w:p>
        </w:tc>
      </w:tr>
      <w:tr w:rsidR="00F00342" w:rsidRPr="00F36C9A" w:rsidTr="006D3A7B">
        <w:trPr>
          <w:cantSplit/>
        </w:trPr>
        <w:tc>
          <w:tcPr>
            <w:tcW w:w="462" w:type="dxa"/>
            <w:vAlign w:val="center"/>
          </w:tcPr>
          <w:p w:rsidR="00F00342" w:rsidRPr="000B26A3" w:rsidRDefault="00F00342" w:rsidP="00C062E7">
            <w:pPr>
              <w:ind w:hanging="24"/>
              <w:jc w:val="center"/>
              <w:rPr>
                <w:rFonts w:ascii="Arial" w:hAnsi="Arial" w:cs="Arial"/>
              </w:rPr>
            </w:pPr>
            <w:r w:rsidRPr="000B26A3">
              <w:rPr>
                <w:rFonts w:ascii="Arial" w:hAnsi="Arial" w:cs="Arial"/>
              </w:rPr>
              <w:t>1.</w:t>
            </w:r>
          </w:p>
        </w:tc>
        <w:tc>
          <w:tcPr>
            <w:tcW w:w="1078" w:type="dxa"/>
            <w:gridSpan w:val="2"/>
            <w:vAlign w:val="center"/>
          </w:tcPr>
          <w:p w:rsidR="00F00342" w:rsidRPr="000B26A3" w:rsidRDefault="00F00342" w:rsidP="00C062E7">
            <w:pPr>
              <w:ind w:left="52"/>
              <w:jc w:val="center"/>
              <w:rPr>
                <w:rFonts w:ascii="Arial" w:hAnsi="Arial" w:cs="Arial"/>
                <w:b/>
              </w:rPr>
            </w:pPr>
            <w:r w:rsidRPr="000B26A3">
              <w:rPr>
                <w:rFonts w:ascii="Arial" w:hAnsi="Arial" w:cs="Arial"/>
                <w:b/>
              </w:rPr>
              <w:t>13 01 09*</w:t>
            </w:r>
          </w:p>
        </w:tc>
        <w:tc>
          <w:tcPr>
            <w:tcW w:w="3989" w:type="dxa"/>
            <w:vAlign w:val="center"/>
          </w:tcPr>
          <w:p w:rsidR="00F00342" w:rsidRPr="000B26A3" w:rsidRDefault="00F00342" w:rsidP="00C062E7">
            <w:pPr>
              <w:tabs>
                <w:tab w:val="left" w:pos="1100"/>
              </w:tabs>
              <w:ind w:right="-154"/>
              <w:rPr>
                <w:rFonts w:ascii="Arial" w:hAnsi="Arial" w:cs="Arial"/>
              </w:rPr>
            </w:pPr>
            <w:r w:rsidRPr="000B26A3">
              <w:rPr>
                <w:rFonts w:ascii="Arial" w:hAnsi="Arial" w:cs="Arial"/>
              </w:rPr>
              <w:t xml:space="preserve">Mineralne oleje hydrauliczne zawierające związki </w:t>
            </w:r>
            <w:proofErr w:type="spellStart"/>
            <w:r w:rsidRPr="000B26A3">
              <w:rPr>
                <w:rFonts w:ascii="Arial" w:hAnsi="Arial" w:cs="Arial"/>
              </w:rPr>
              <w:t>chlorowcoorganiczne</w:t>
            </w:r>
            <w:proofErr w:type="spellEnd"/>
          </w:p>
        </w:tc>
        <w:tc>
          <w:tcPr>
            <w:tcW w:w="4371" w:type="dxa"/>
            <w:vMerge w:val="restart"/>
            <w:vAlign w:val="center"/>
          </w:tcPr>
          <w:p w:rsidR="00F00342" w:rsidRPr="000B26A3" w:rsidRDefault="00F00342" w:rsidP="006D3A7B">
            <w:pPr>
              <w:jc w:val="both"/>
              <w:rPr>
                <w:rFonts w:ascii="Arial" w:hAnsi="Arial" w:cs="Arial"/>
              </w:rPr>
            </w:pPr>
            <w:r w:rsidRPr="000B26A3">
              <w:rPr>
                <w:rFonts w:ascii="Arial" w:hAnsi="Arial" w:cs="Arial"/>
              </w:rPr>
              <w:t xml:space="preserve">Odpady magazynowane będą selektywnie </w:t>
            </w:r>
            <w:r w:rsidRPr="000B26A3">
              <w:rPr>
                <w:rFonts w:ascii="Arial" w:hAnsi="Arial" w:cs="Arial"/>
              </w:rPr>
              <w:br/>
              <w:t xml:space="preserve">w oznakowanych nazwą i kodem odpadu </w:t>
            </w:r>
            <w:r w:rsidRPr="000B26A3">
              <w:rPr>
                <w:rFonts w:ascii="Arial" w:hAnsi="Arial" w:cs="Arial"/>
              </w:rPr>
              <w:br/>
              <w:t xml:space="preserve">200 litrowych beczkach odpornych na działanie olejów odpadowych, wyposażonych w szczelne zamknięcia, usytuowanych w wydzielonej części pomieszczenia warsztatowego. </w:t>
            </w:r>
            <w:r w:rsidR="006D3A7B">
              <w:rPr>
                <w:rFonts w:ascii="Arial" w:hAnsi="Arial" w:cs="Arial"/>
              </w:rPr>
              <w:br/>
            </w:r>
            <w:r w:rsidRPr="000B26A3">
              <w:rPr>
                <w:rFonts w:ascii="Arial" w:hAnsi="Arial" w:cs="Arial"/>
              </w:rPr>
              <w:t>W miejscu magazynowania zabezpieczony będzie pojemnik z sorbentem.</w:t>
            </w:r>
          </w:p>
        </w:tc>
      </w:tr>
      <w:tr w:rsidR="00F00342" w:rsidRPr="00F36C9A" w:rsidTr="006D3A7B">
        <w:trPr>
          <w:cantSplit/>
        </w:trPr>
        <w:tc>
          <w:tcPr>
            <w:tcW w:w="462" w:type="dxa"/>
            <w:vAlign w:val="center"/>
          </w:tcPr>
          <w:p w:rsidR="00F00342" w:rsidRPr="000B26A3" w:rsidRDefault="00F00342" w:rsidP="00C062E7">
            <w:pPr>
              <w:jc w:val="center"/>
              <w:rPr>
                <w:rFonts w:ascii="Arial" w:hAnsi="Arial" w:cs="Arial"/>
              </w:rPr>
            </w:pPr>
            <w:r w:rsidRPr="000B26A3">
              <w:rPr>
                <w:rFonts w:ascii="Arial" w:hAnsi="Arial" w:cs="Arial"/>
              </w:rPr>
              <w:t>2.</w:t>
            </w:r>
          </w:p>
        </w:tc>
        <w:tc>
          <w:tcPr>
            <w:tcW w:w="1078" w:type="dxa"/>
            <w:gridSpan w:val="2"/>
            <w:vAlign w:val="center"/>
          </w:tcPr>
          <w:p w:rsidR="00F00342" w:rsidRPr="000B26A3" w:rsidRDefault="00F00342" w:rsidP="00C062E7">
            <w:pPr>
              <w:ind w:left="52"/>
              <w:jc w:val="center"/>
              <w:rPr>
                <w:rFonts w:ascii="Arial" w:hAnsi="Arial" w:cs="Arial"/>
                <w:b/>
              </w:rPr>
            </w:pPr>
            <w:r w:rsidRPr="000B26A3">
              <w:rPr>
                <w:rFonts w:ascii="Arial" w:hAnsi="Arial" w:cs="Arial"/>
                <w:b/>
              </w:rPr>
              <w:t>13 01 10*</w:t>
            </w:r>
          </w:p>
        </w:tc>
        <w:tc>
          <w:tcPr>
            <w:tcW w:w="3989" w:type="dxa"/>
            <w:vAlign w:val="center"/>
          </w:tcPr>
          <w:p w:rsidR="00F00342" w:rsidRPr="000B26A3" w:rsidRDefault="00F00342" w:rsidP="00C062E7">
            <w:pPr>
              <w:tabs>
                <w:tab w:val="left" w:pos="1100"/>
              </w:tabs>
              <w:ind w:right="-154"/>
              <w:rPr>
                <w:rFonts w:ascii="Arial" w:hAnsi="Arial" w:cs="Arial"/>
              </w:rPr>
            </w:pPr>
            <w:r w:rsidRPr="000B26A3">
              <w:rPr>
                <w:rFonts w:ascii="Arial" w:hAnsi="Arial" w:cs="Arial"/>
              </w:rPr>
              <w:t xml:space="preserve">Mineralne oleje hydrauliczne niezawierające związków </w:t>
            </w:r>
            <w:proofErr w:type="spellStart"/>
            <w:r w:rsidRPr="000B26A3">
              <w:rPr>
                <w:rFonts w:ascii="Arial" w:hAnsi="Arial" w:cs="Arial"/>
              </w:rPr>
              <w:t>chlorowcoorganicznych</w:t>
            </w:r>
            <w:proofErr w:type="spellEnd"/>
          </w:p>
        </w:tc>
        <w:tc>
          <w:tcPr>
            <w:tcW w:w="4371" w:type="dxa"/>
            <w:vMerge/>
            <w:vAlign w:val="center"/>
          </w:tcPr>
          <w:p w:rsidR="00F00342" w:rsidRPr="000B26A3" w:rsidRDefault="00F00342" w:rsidP="00C062E7">
            <w:pPr>
              <w:ind w:left="71"/>
              <w:rPr>
                <w:rFonts w:ascii="Arial" w:hAnsi="Arial" w:cs="Arial"/>
              </w:rPr>
            </w:pPr>
          </w:p>
        </w:tc>
      </w:tr>
      <w:tr w:rsidR="00F00342" w:rsidRPr="00F36C9A" w:rsidTr="006D3A7B">
        <w:trPr>
          <w:cantSplit/>
        </w:trPr>
        <w:tc>
          <w:tcPr>
            <w:tcW w:w="462" w:type="dxa"/>
            <w:vAlign w:val="center"/>
          </w:tcPr>
          <w:p w:rsidR="00F00342" w:rsidRPr="000B26A3" w:rsidRDefault="00F00342" w:rsidP="00C062E7">
            <w:pPr>
              <w:jc w:val="center"/>
              <w:rPr>
                <w:rFonts w:ascii="Arial" w:hAnsi="Arial" w:cs="Arial"/>
              </w:rPr>
            </w:pPr>
            <w:r w:rsidRPr="000B26A3">
              <w:rPr>
                <w:rFonts w:ascii="Arial" w:hAnsi="Arial" w:cs="Arial"/>
              </w:rPr>
              <w:t>3.</w:t>
            </w:r>
          </w:p>
        </w:tc>
        <w:tc>
          <w:tcPr>
            <w:tcW w:w="1078" w:type="dxa"/>
            <w:gridSpan w:val="2"/>
            <w:vAlign w:val="center"/>
          </w:tcPr>
          <w:p w:rsidR="00F00342" w:rsidRPr="000B26A3" w:rsidRDefault="00F00342" w:rsidP="00C062E7">
            <w:pPr>
              <w:ind w:left="52"/>
              <w:jc w:val="center"/>
              <w:rPr>
                <w:rFonts w:ascii="Arial" w:hAnsi="Arial" w:cs="Arial"/>
                <w:b/>
              </w:rPr>
            </w:pPr>
            <w:r w:rsidRPr="000B26A3">
              <w:rPr>
                <w:rFonts w:ascii="Arial" w:hAnsi="Arial" w:cs="Arial"/>
                <w:b/>
              </w:rPr>
              <w:t>13 01 11*</w:t>
            </w:r>
          </w:p>
        </w:tc>
        <w:tc>
          <w:tcPr>
            <w:tcW w:w="3989" w:type="dxa"/>
            <w:vAlign w:val="center"/>
          </w:tcPr>
          <w:p w:rsidR="00F00342" w:rsidRPr="000B26A3" w:rsidRDefault="00F00342" w:rsidP="00C062E7">
            <w:pPr>
              <w:tabs>
                <w:tab w:val="left" w:pos="1100"/>
              </w:tabs>
              <w:ind w:right="-154"/>
              <w:rPr>
                <w:rFonts w:ascii="Arial" w:hAnsi="Arial" w:cs="Arial"/>
              </w:rPr>
            </w:pPr>
            <w:r w:rsidRPr="000B26A3">
              <w:rPr>
                <w:rFonts w:ascii="Arial" w:hAnsi="Arial" w:cs="Arial"/>
              </w:rPr>
              <w:t>Syntetyczne oleje hydrauliczne</w:t>
            </w:r>
          </w:p>
        </w:tc>
        <w:tc>
          <w:tcPr>
            <w:tcW w:w="4371" w:type="dxa"/>
            <w:vMerge/>
            <w:vAlign w:val="center"/>
          </w:tcPr>
          <w:p w:rsidR="00F00342" w:rsidRPr="000B26A3" w:rsidRDefault="00F00342" w:rsidP="00C062E7">
            <w:pPr>
              <w:ind w:left="71"/>
              <w:rPr>
                <w:rFonts w:ascii="Arial" w:hAnsi="Arial" w:cs="Arial"/>
              </w:rPr>
            </w:pPr>
          </w:p>
        </w:tc>
      </w:tr>
      <w:tr w:rsidR="00F00342" w:rsidRPr="00F36C9A" w:rsidTr="006D3A7B">
        <w:trPr>
          <w:cantSplit/>
        </w:trPr>
        <w:tc>
          <w:tcPr>
            <w:tcW w:w="462" w:type="dxa"/>
            <w:vAlign w:val="center"/>
          </w:tcPr>
          <w:p w:rsidR="00F00342" w:rsidRPr="000B26A3" w:rsidRDefault="00F00342" w:rsidP="00C062E7">
            <w:pPr>
              <w:jc w:val="center"/>
              <w:rPr>
                <w:rFonts w:ascii="Arial" w:hAnsi="Arial" w:cs="Arial"/>
              </w:rPr>
            </w:pPr>
            <w:r w:rsidRPr="000B26A3">
              <w:rPr>
                <w:rFonts w:ascii="Arial" w:hAnsi="Arial" w:cs="Arial"/>
              </w:rPr>
              <w:t>4.</w:t>
            </w:r>
          </w:p>
        </w:tc>
        <w:tc>
          <w:tcPr>
            <w:tcW w:w="1078" w:type="dxa"/>
            <w:gridSpan w:val="2"/>
            <w:vAlign w:val="center"/>
          </w:tcPr>
          <w:p w:rsidR="00F00342" w:rsidRPr="000B26A3" w:rsidRDefault="00F00342" w:rsidP="00C062E7">
            <w:pPr>
              <w:ind w:left="52"/>
              <w:jc w:val="center"/>
              <w:rPr>
                <w:rFonts w:ascii="Arial" w:hAnsi="Arial" w:cs="Arial"/>
                <w:b/>
              </w:rPr>
            </w:pPr>
            <w:r w:rsidRPr="000B26A3">
              <w:rPr>
                <w:rFonts w:ascii="Arial" w:hAnsi="Arial" w:cs="Arial"/>
                <w:b/>
              </w:rPr>
              <w:t>13 02 04*</w:t>
            </w:r>
          </w:p>
        </w:tc>
        <w:tc>
          <w:tcPr>
            <w:tcW w:w="3989" w:type="dxa"/>
            <w:vAlign w:val="center"/>
          </w:tcPr>
          <w:p w:rsidR="00F00342" w:rsidRPr="000B26A3" w:rsidRDefault="00F00342" w:rsidP="00C062E7">
            <w:pPr>
              <w:tabs>
                <w:tab w:val="left" w:pos="1100"/>
              </w:tabs>
              <w:ind w:right="-154"/>
              <w:rPr>
                <w:rFonts w:ascii="Arial" w:hAnsi="Arial" w:cs="Arial"/>
              </w:rPr>
            </w:pPr>
            <w:r w:rsidRPr="000B26A3">
              <w:rPr>
                <w:rFonts w:ascii="Arial" w:hAnsi="Arial" w:cs="Arial"/>
              </w:rPr>
              <w:t xml:space="preserve">Mineralne oleje silnikowe, przekładniowe </w:t>
            </w:r>
            <w:r w:rsidR="000B26A3">
              <w:rPr>
                <w:rFonts w:ascii="Arial" w:hAnsi="Arial" w:cs="Arial"/>
              </w:rPr>
              <w:br/>
            </w:r>
            <w:r w:rsidRPr="000B26A3">
              <w:rPr>
                <w:rFonts w:ascii="Arial" w:hAnsi="Arial" w:cs="Arial"/>
              </w:rPr>
              <w:t xml:space="preserve">i smarowe zawierające związki </w:t>
            </w:r>
            <w:proofErr w:type="spellStart"/>
            <w:r w:rsidRPr="000B26A3">
              <w:rPr>
                <w:rFonts w:ascii="Arial" w:hAnsi="Arial" w:cs="Arial"/>
              </w:rPr>
              <w:t>chlorowcoorganiczne</w:t>
            </w:r>
            <w:proofErr w:type="spellEnd"/>
          </w:p>
        </w:tc>
        <w:tc>
          <w:tcPr>
            <w:tcW w:w="4371" w:type="dxa"/>
            <w:vMerge/>
            <w:vAlign w:val="center"/>
          </w:tcPr>
          <w:p w:rsidR="00F00342" w:rsidRPr="000B26A3" w:rsidRDefault="00F00342" w:rsidP="00C062E7">
            <w:pPr>
              <w:ind w:left="71"/>
              <w:rPr>
                <w:rFonts w:ascii="Arial" w:hAnsi="Arial" w:cs="Arial"/>
              </w:rPr>
            </w:pPr>
          </w:p>
        </w:tc>
      </w:tr>
      <w:tr w:rsidR="00F00342" w:rsidRPr="00F36C9A" w:rsidTr="006D3A7B">
        <w:trPr>
          <w:cantSplit/>
        </w:trPr>
        <w:tc>
          <w:tcPr>
            <w:tcW w:w="462" w:type="dxa"/>
            <w:vAlign w:val="center"/>
          </w:tcPr>
          <w:p w:rsidR="00F00342" w:rsidRPr="000B26A3" w:rsidRDefault="00F00342" w:rsidP="00C062E7">
            <w:pPr>
              <w:jc w:val="center"/>
              <w:rPr>
                <w:rFonts w:ascii="Arial" w:hAnsi="Arial" w:cs="Arial"/>
              </w:rPr>
            </w:pPr>
            <w:r w:rsidRPr="000B26A3">
              <w:rPr>
                <w:rFonts w:ascii="Arial" w:hAnsi="Arial" w:cs="Arial"/>
              </w:rPr>
              <w:t>5.</w:t>
            </w:r>
          </w:p>
        </w:tc>
        <w:tc>
          <w:tcPr>
            <w:tcW w:w="1078" w:type="dxa"/>
            <w:gridSpan w:val="2"/>
            <w:vAlign w:val="center"/>
          </w:tcPr>
          <w:p w:rsidR="00F00342" w:rsidRPr="000B26A3" w:rsidRDefault="00F00342" w:rsidP="00C062E7">
            <w:pPr>
              <w:ind w:left="52"/>
              <w:jc w:val="center"/>
              <w:rPr>
                <w:rFonts w:ascii="Arial" w:hAnsi="Arial" w:cs="Arial"/>
                <w:b/>
              </w:rPr>
            </w:pPr>
            <w:r w:rsidRPr="000B26A3">
              <w:rPr>
                <w:rFonts w:ascii="Arial" w:hAnsi="Arial" w:cs="Arial"/>
                <w:b/>
              </w:rPr>
              <w:t>13 02 05*</w:t>
            </w:r>
          </w:p>
        </w:tc>
        <w:tc>
          <w:tcPr>
            <w:tcW w:w="3989" w:type="dxa"/>
            <w:vAlign w:val="center"/>
          </w:tcPr>
          <w:p w:rsidR="00F00342" w:rsidRPr="000B26A3" w:rsidRDefault="00F00342" w:rsidP="000B26A3">
            <w:pPr>
              <w:tabs>
                <w:tab w:val="left" w:pos="1100"/>
              </w:tabs>
              <w:ind w:right="-154"/>
              <w:rPr>
                <w:rFonts w:ascii="Arial" w:hAnsi="Arial" w:cs="Arial"/>
              </w:rPr>
            </w:pPr>
            <w:r w:rsidRPr="000B26A3">
              <w:rPr>
                <w:rFonts w:ascii="Arial" w:hAnsi="Arial" w:cs="Arial"/>
              </w:rPr>
              <w:t xml:space="preserve">Mineralne oleje silnikowe, przekładniowe </w:t>
            </w:r>
            <w:r w:rsidR="000B26A3">
              <w:rPr>
                <w:rFonts w:ascii="Arial" w:hAnsi="Arial" w:cs="Arial"/>
              </w:rPr>
              <w:br/>
            </w:r>
            <w:r w:rsidRPr="000B26A3">
              <w:rPr>
                <w:rFonts w:ascii="Arial" w:hAnsi="Arial" w:cs="Arial"/>
              </w:rPr>
              <w:t xml:space="preserve">i smarowe niezawierające związków </w:t>
            </w:r>
            <w:proofErr w:type="spellStart"/>
            <w:r w:rsidRPr="000B26A3">
              <w:rPr>
                <w:rFonts w:ascii="Arial" w:hAnsi="Arial" w:cs="Arial"/>
              </w:rPr>
              <w:t>chlorowcoorganicznych</w:t>
            </w:r>
            <w:proofErr w:type="spellEnd"/>
          </w:p>
        </w:tc>
        <w:tc>
          <w:tcPr>
            <w:tcW w:w="4371" w:type="dxa"/>
            <w:vMerge/>
            <w:vAlign w:val="center"/>
          </w:tcPr>
          <w:p w:rsidR="00F00342" w:rsidRPr="000B26A3" w:rsidRDefault="00F00342" w:rsidP="00C062E7">
            <w:pPr>
              <w:ind w:left="71"/>
              <w:rPr>
                <w:rFonts w:ascii="Arial" w:hAnsi="Arial" w:cs="Arial"/>
              </w:rPr>
            </w:pPr>
          </w:p>
        </w:tc>
      </w:tr>
      <w:tr w:rsidR="00F00342" w:rsidRPr="00F36C9A" w:rsidTr="006D3A7B">
        <w:trPr>
          <w:cantSplit/>
        </w:trPr>
        <w:tc>
          <w:tcPr>
            <w:tcW w:w="462" w:type="dxa"/>
            <w:vAlign w:val="center"/>
          </w:tcPr>
          <w:p w:rsidR="00F00342" w:rsidRPr="000B26A3" w:rsidRDefault="00F00342" w:rsidP="00C062E7">
            <w:pPr>
              <w:jc w:val="center"/>
              <w:rPr>
                <w:rFonts w:ascii="Arial" w:hAnsi="Arial" w:cs="Arial"/>
              </w:rPr>
            </w:pPr>
            <w:r w:rsidRPr="000B26A3">
              <w:rPr>
                <w:rFonts w:ascii="Arial" w:hAnsi="Arial" w:cs="Arial"/>
              </w:rPr>
              <w:t>6.</w:t>
            </w:r>
          </w:p>
        </w:tc>
        <w:tc>
          <w:tcPr>
            <w:tcW w:w="1078" w:type="dxa"/>
            <w:gridSpan w:val="2"/>
            <w:vAlign w:val="center"/>
          </w:tcPr>
          <w:p w:rsidR="00F00342" w:rsidRPr="000B26A3" w:rsidRDefault="00F00342" w:rsidP="00C062E7">
            <w:pPr>
              <w:ind w:left="52"/>
              <w:jc w:val="center"/>
              <w:rPr>
                <w:rFonts w:ascii="Arial" w:hAnsi="Arial" w:cs="Arial"/>
                <w:b/>
              </w:rPr>
            </w:pPr>
            <w:r w:rsidRPr="000B26A3">
              <w:rPr>
                <w:rFonts w:ascii="Arial" w:hAnsi="Arial" w:cs="Arial"/>
                <w:b/>
              </w:rPr>
              <w:t>13 02 06*</w:t>
            </w:r>
          </w:p>
        </w:tc>
        <w:tc>
          <w:tcPr>
            <w:tcW w:w="3989" w:type="dxa"/>
            <w:vAlign w:val="center"/>
          </w:tcPr>
          <w:p w:rsidR="00F00342" w:rsidRPr="000B26A3" w:rsidRDefault="00F00342" w:rsidP="00C062E7">
            <w:pPr>
              <w:ind w:right="-154"/>
              <w:rPr>
                <w:rFonts w:ascii="Arial" w:hAnsi="Arial" w:cs="Arial"/>
              </w:rPr>
            </w:pPr>
            <w:r w:rsidRPr="000B26A3">
              <w:rPr>
                <w:rFonts w:ascii="Arial" w:hAnsi="Arial" w:cs="Arial"/>
              </w:rPr>
              <w:t xml:space="preserve">Syntetyczne oleje silnikowe, przekładniowe </w:t>
            </w:r>
            <w:r w:rsidR="000B26A3">
              <w:rPr>
                <w:rFonts w:ascii="Arial" w:hAnsi="Arial" w:cs="Arial"/>
              </w:rPr>
              <w:br/>
            </w:r>
            <w:r w:rsidRPr="000B26A3">
              <w:rPr>
                <w:rFonts w:ascii="Arial" w:hAnsi="Arial" w:cs="Arial"/>
              </w:rPr>
              <w:t>i smarowe</w:t>
            </w:r>
          </w:p>
        </w:tc>
        <w:tc>
          <w:tcPr>
            <w:tcW w:w="4371" w:type="dxa"/>
            <w:vMerge/>
            <w:vAlign w:val="center"/>
          </w:tcPr>
          <w:p w:rsidR="00F00342" w:rsidRPr="000B26A3" w:rsidRDefault="00F00342" w:rsidP="00C062E7">
            <w:pPr>
              <w:ind w:left="71"/>
              <w:rPr>
                <w:rFonts w:ascii="Arial" w:hAnsi="Arial" w:cs="Arial"/>
              </w:rPr>
            </w:pPr>
          </w:p>
        </w:tc>
      </w:tr>
      <w:tr w:rsidR="00F00342" w:rsidRPr="00F36C9A" w:rsidTr="006D3A7B">
        <w:trPr>
          <w:cantSplit/>
        </w:trPr>
        <w:tc>
          <w:tcPr>
            <w:tcW w:w="462" w:type="dxa"/>
            <w:vAlign w:val="center"/>
          </w:tcPr>
          <w:p w:rsidR="00F00342" w:rsidRPr="000B26A3" w:rsidRDefault="00F00342" w:rsidP="00C062E7">
            <w:pPr>
              <w:jc w:val="center"/>
              <w:rPr>
                <w:rFonts w:ascii="Arial" w:hAnsi="Arial" w:cs="Arial"/>
              </w:rPr>
            </w:pPr>
            <w:r w:rsidRPr="000B26A3">
              <w:rPr>
                <w:rFonts w:ascii="Arial" w:hAnsi="Arial" w:cs="Arial"/>
              </w:rPr>
              <w:t>7.</w:t>
            </w:r>
          </w:p>
        </w:tc>
        <w:tc>
          <w:tcPr>
            <w:tcW w:w="1078" w:type="dxa"/>
            <w:gridSpan w:val="2"/>
            <w:vAlign w:val="center"/>
          </w:tcPr>
          <w:p w:rsidR="00F00342" w:rsidRPr="000B26A3" w:rsidRDefault="00F00342" w:rsidP="00C062E7">
            <w:pPr>
              <w:ind w:left="52"/>
              <w:jc w:val="center"/>
              <w:rPr>
                <w:rFonts w:ascii="Arial" w:hAnsi="Arial" w:cs="Arial"/>
                <w:b/>
              </w:rPr>
            </w:pPr>
            <w:r w:rsidRPr="000B26A3">
              <w:rPr>
                <w:rFonts w:ascii="Arial" w:hAnsi="Arial" w:cs="Arial"/>
                <w:b/>
              </w:rPr>
              <w:t>15 02 02*</w:t>
            </w:r>
          </w:p>
        </w:tc>
        <w:tc>
          <w:tcPr>
            <w:tcW w:w="3989" w:type="dxa"/>
            <w:vAlign w:val="center"/>
          </w:tcPr>
          <w:p w:rsidR="00F00342" w:rsidRPr="000B26A3" w:rsidRDefault="00F00342" w:rsidP="006D3A7B">
            <w:pPr>
              <w:ind w:right="-154"/>
              <w:rPr>
                <w:rFonts w:ascii="Arial" w:hAnsi="Arial" w:cs="Arial"/>
              </w:rPr>
            </w:pPr>
            <w:r w:rsidRPr="000B26A3">
              <w:rPr>
                <w:rFonts w:ascii="Arial" w:hAnsi="Arial" w:cs="Arial"/>
              </w:rPr>
              <w:t>Sorbenty, materiały filtracyjne (w tym filtry olejowe nieujęte w innych grupach), tkaniny do wycierania (np. szmaty, ścierki) i ubrania ochronne zanieczyszczone substancjami niebezpiecznymi i (np. PCB)</w:t>
            </w:r>
          </w:p>
        </w:tc>
        <w:tc>
          <w:tcPr>
            <w:tcW w:w="4371" w:type="dxa"/>
            <w:vAlign w:val="center"/>
          </w:tcPr>
          <w:p w:rsidR="00F00342" w:rsidRPr="000B26A3" w:rsidRDefault="00F00342" w:rsidP="006D3A7B">
            <w:pPr>
              <w:jc w:val="both"/>
              <w:rPr>
                <w:rFonts w:ascii="Arial" w:hAnsi="Arial" w:cs="Arial"/>
              </w:rPr>
            </w:pPr>
            <w:r w:rsidRPr="000B26A3">
              <w:rPr>
                <w:rFonts w:ascii="Arial" w:hAnsi="Arial" w:cs="Arial"/>
              </w:rPr>
              <w:t>Odpady magazynowane będą w oznakowanym nazwą i kodem odpadu pojemniku usytuowanym w wydzielonej części pomieszczenia warsztatowego.</w:t>
            </w:r>
          </w:p>
        </w:tc>
      </w:tr>
      <w:tr w:rsidR="00F00342" w:rsidRPr="00F36C9A" w:rsidTr="006D3A7B">
        <w:trPr>
          <w:cantSplit/>
        </w:trPr>
        <w:tc>
          <w:tcPr>
            <w:tcW w:w="462" w:type="dxa"/>
            <w:vAlign w:val="center"/>
          </w:tcPr>
          <w:p w:rsidR="00F00342" w:rsidRPr="000B26A3" w:rsidRDefault="00F00342" w:rsidP="00C062E7">
            <w:pPr>
              <w:jc w:val="center"/>
              <w:rPr>
                <w:rFonts w:ascii="Arial" w:hAnsi="Arial" w:cs="Arial"/>
              </w:rPr>
            </w:pPr>
            <w:r w:rsidRPr="000B26A3">
              <w:rPr>
                <w:rFonts w:ascii="Arial" w:hAnsi="Arial" w:cs="Arial"/>
              </w:rPr>
              <w:t>8.</w:t>
            </w:r>
          </w:p>
        </w:tc>
        <w:tc>
          <w:tcPr>
            <w:tcW w:w="1078" w:type="dxa"/>
            <w:gridSpan w:val="2"/>
            <w:vAlign w:val="center"/>
          </w:tcPr>
          <w:p w:rsidR="00F00342" w:rsidRPr="000B26A3" w:rsidRDefault="00F00342" w:rsidP="00C062E7">
            <w:pPr>
              <w:ind w:left="52"/>
              <w:jc w:val="center"/>
              <w:rPr>
                <w:rFonts w:ascii="Arial" w:hAnsi="Arial" w:cs="Arial"/>
                <w:b/>
              </w:rPr>
            </w:pPr>
            <w:r w:rsidRPr="000B26A3">
              <w:rPr>
                <w:rFonts w:ascii="Arial" w:hAnsi="Arial" w:cs="Arial"/>
                <w:b/>
              </w:rPr>
              <w:t>16 01 07*</w:t>
            </w:r>
          </w:p>
        </w:tc>
        <w:tc>
          <w:tcPr>
            <w:tcW w:w="3989" w:type="dxa"/>
            <w:vAlign w:val="center"/>
          </w:tcPr>
          <w:p w:rsidR="00F00342" w:rsidRPr="000B26A3" w:rsidRDefault="00F00342" w:rsidP="00C062E7">
            <w:pPr>
              <w:ind w:right="-154"/>
              <w:rPr>
                <w:rFonts w:ascii="Arial" w:hAnsi="Arial" w:cs="Arial"/>
              </w:rPr>
            </w:pPr>
            <w:r w:rsidRPr="000B26A3">
              <w:rPr>
                <w:rFonts w:ascii="Arial" w:hAnsi="Arial" w:cs="Arial"/>
              </w:rPr>
              <w:t>Filtry olejowe</w:t>
            </w:r>
          </w:p>
        </w:tc>
        <w:tc>
          <w:tcPr>
            <w:tcW w:w="4371" w:type="dxa"/>
            <w:vAlign w:val="center"/>
          </w:tcPr>
          <w:p w:rsidR="00F00342" w:rsidRPr="000B26A3" w:rsidRDefault="00F00342" w:rsidP="006D3A7B">
            <w:pPr>
              <w:jc w:val="both"/>
              <w:rPr>
                <w:rFonts w:ascii="Arial" w:hAnsi="Arial" w:cs="Arial"/>
              </w:rPr>
            </w:pPr>
            <w:r w:rsidRPr="000B26A3">
              <w:rPr>
                <w:rFonts w:ascii="Arial" w:hAnsi="Arial" w:cs="Arial"/>
              </w:rPr>
              <w:t xml:space="preserve">Odpady magazynowane będą w oznakowanym nazwą i kodem odpadu zamykanym pojemniku </w:t>
            </w:r>
            <w:r w:rsidRPr="000B26A3">
              <w:rPr>
                <w:rFonts w:ascii="Arial" w:hAnsi="Arial" w:cs="Arial"/>
              </w:rPr>
              <w:br/>
              <w:t>usytuowanym w wydzielonym miejscu  pomieszczenia warsztatowego. W miejscu magazynowania zabezpieczony będzie pojemnik z sorbentem.</w:t>
            </w:r>
          </w:p>
        </w:tc>
      </w:tr>
      <w:tr w:rsidR="00F00342" w:rsidRPr="00F36C9A" w:rsidTr="006D3A7B">
        <w:trPr>
          <w:cantSplit/>
        </w:trPr>
        <w:tc>
          <w:tcPr>
            <w:tcW w:w="462" w:type="dxa"/>
            <w:vAlign w:val="center"/>
          </w:tcPr>
          <w:p w:rsidR="00F00342" w:rsidRPr="000B26A3" w:rsidRDefault="00F00342" w:rsidP="00C062E7">
            <w:pPr>
              <w:jc w:val="center"/>
              <w:rPr>
                <w:rFonts w:ascii="Arial" w:hAnsi="Arial" w:cs="Arial"/>
              </w:rPr>
            </w:pPr>
            <w:r w:rsidRPr="000B26A3">
              <w:rPr>
                <w:rFonts w:ascii="Arial" w:hAnsi="Arial" w:cs="Arial"/>
              </w:rPr>
              <w:t>9.</w:t>
            </w:r>
          </w:p>
        </w:tc>
        <w:tc>
          <w:tcPr>
            <w:tcW w:w="1078" w:type="dxa"/>
            <w:gridSpan w:val="2"/>
            <w:vAlign w:val="center"/>
          </w:tcPr>
          <w:p w:rsidR="00F00342" w:rsidRPr="000B26A3" w:rsidRDefault="00F00342" w:rsidP="00C062E7">
            <w:pPr>
              <w:ind w:left="52"/>
              <w:jc w:val="center"/>
              <w:rPr>
                <w:rFonts w:ascii="Arial" w:hAnsi="Arial" w:cs="Arial"/>
                <w:b/>
              </w:rPr>
            </w:pPr>
            <w:r w:rsidRPr="000B26A3">
              <w:rPr>
                <w:rFonts w:ascii="Arial" w:hAnsi="Arial" w:cs="Arial"/>
                <w:b/>
              </w:rPr>
              <w:t>16 01 13*</w:t>
            </w:r>
          </w:p>
        </w:tc>
        <w:tc>
          <w:tcPr>
            <w:tcW w:w="3989" w:type="dxa"/>
            <w:vAlign w:val="center"/>
          </w:tcPr>
          <w:p w:rsidR="00F00342" w:rsidRPr="000B26A3" w:rsidRDefault="00F00342" w:rsidP="00C062E7">
            <w:pPr>
              <w:ind w:right="-154"/>
              <w:rPr>
                <w:rFonts w:ascii="Arial" w:hAnsi="Arial" w:cs="Arial"/>
              </w:rPr>
            </w:pPr>
            <w:r w:rsidRPr="000B26A3">
              <w:rPr>
                <w:rFonts w:ascii="Arial" w:hAnsi="Arial" w:cs="Arial"/>
              </w:rPr>
              <w:t>Płyny hamulcowe</w:t>
            </w:r>
          </w:p>
        </w:tc>
        <w:tc>
          <w:tcPr>
            <w:tcW w:w="4371" w:type="dxa"/>
            <w:vAlign w:val="center"/>
          </w:tcPr>
          <w:p w:rsidR="00F00342" w:rsidRPr="000B26A3" w:rsidRDefault="00F00342" w:rsidP="002D17AA">
            <w:pPr>
              <w:jc w:val="both"/>
              <w:rPr>
                <w:rFonts w:ascii="Arial" w:hAnsi="Arial" w:cs="Arial"/>
              </w:rPr>
            </w:pPr>
            <w:r w:rsidRPr="000B26A3">
              <w:rPr>
                <w:rFonts w:ascii="Arial" w:hAnsi="Arial" w:cs="Arial"/>
              </w:rPr>
              <w:t xml:space="preserve">Odpady magazynowane będą w oznakowanym nazwą i kodem odpadu zamykanym pojemniku z tworzywa odpornego na działanie płynów </w:t>
            </w:r>
            <w:r w:rsidR="006D3A7B">
              <w:rPr>
                <w:rFonts w:ascii="Arial" w:hAnsi="Arial" w:cs="Arial"/>
              </w:rPr>
              <w:br/>
            </w:r>
            <w:r w:rsidRPr="000B26A3">
              <w:rPr>
                <w:rFonts w:ascii="Arial" w:hAnsi="Arial" w:cs="Arial"/>
              </w:rPr>
              <w:t xml:space="preserve">o pojemności </w:t>
            </w:r>
            <w:smartTag w:uri="urn:schemas-microsoft-com:office:smarttags" w:element="metricconverter">
              <w:smartTagPr>
                <w:attr w:name="ProductID" w:val="30 litr￳w"/>
              </w:smartTagPr>
              <w:r w:rsidRPr="000B26A3">
                <w:rPr>
                  <w:rFonts w:ascii="Arial" w:hAnsi="Arial" w:cs="Arial"/>
                </w:rPr>
                <w:t>30 litrów</w:t>
              </w:r>
            </w:smartTag>
            <w:r w:rsidRPr="000B26A3">
              <w:rPr>
                <w:rFonts w:ascii="Arial" w:hAnsi="Arial" w:cs="Arial"/>
              </w:rPr>
              <w:t xml:space="preserve">, usytuowanym </w:t>
            </w:r>
            <w:r w:rsidR="006D3A7B">
              <w:rPr>
                <w:rFonts w:ascii="Arial" w:hAnsi="Arial" w:cs="Arial"/>
              </w:rPr>
              <w:br/>
            </w:r>
            <w:r w:rsidRPr="000B26A3">
              <w:rPr>
                <w:rFonts w:ascii="Arial" w:hAnsi="Arial" w:cs="Arial"/>
              </w:rPr>
              <w:t>w wydzielonej części pomieszczenia warsztatowego. W miejscu magazynowania zabezpieczony będzie pojemnik z sorbentem.</w:t>
            </w:r>
          </w:p>
        </w:tc>
      </w:tr>
      <w:tr w:rsidR="00F00342" w:rsidRPr="00F36C9A" w:rsidTr="006D3A7B">
        <w:trPr>
          <w:cantSplit/>
        </w:trPr>
        <w:tc>
          <w:tcPr>
            <w:tcW w:w="462" w:type="dxa"/>
            <w:vAlign w:val="center"/>
          </w:tcPr>
          <w:p w:rsidR="00F00342" w:rsidRPr="000B26A3" w:rsidRDefault="00F00342" w:rsidP="00C062E7">
            <w:pPr>
              <w:jc w:val="center"/>
              <w:rPr>
                <w:rFonts w:ascii="Arial" w:hAnsi="Arial" w:cs="Arial"/>
              </w:rPr>
            </w:pPr>
            <w:r w:rsidRPr="000B26A3">
              <w:rPr>
                <w:rFonts w:ascii="Arial" w:hAnsi="Arial" w:cs="Arial"/>
              </w:rPr>
              <w:t>10.</w:t>
            </w:r>
          </w:p>
        </w:tc>
        <w:tc>
          <w:tcPr>
            <w:tcW w:w="1078" w:type="dxa"/>
            <w:gridSpan w:val="2"/>
            <w:vAlign w:val="center"/>
          </w:tcPr>
          <w:p w:rsidR="00F00342" w:rsidRPr="000B26A3" w:rsidRDefault="00F00342" w:rsidP="00C062E7">
            <w:pPr>
              <w:ind w:left="52"/>
              <w:jc w:val="center"/>
              <w:rPr>
                <w:rFonts w:ascii="Arial" w:hAnsi="Arial" w:cs="Arial"/>
                <w:b/>
              </w:rPr>
            </w:pPr>
            <w:r w:rsidRPr="000B26A3">
              <w:rPr>
                <w:rFonts w:ascii="Arial" w:hAnsi="Arial" w:cs="Arial"/>
                <w:b/>
              </w:rPr>
              <w:t>16 02 13*</w:t>
            </w:r>
          </w:p>
        </w:tc>
        <w:tc>
          <w:tcPr>
            <w:tcW w:w="3989" w:type="dxa"/>
            <w:vAlign w:val="center"/>
          </w:tcPr>
          <w:p w:rsidR="00F00342" w:rsidRPr="000B26A3" w:rsidRDefault="00F00342" w:rsidP="00C062E7">
            <w:pPr>
              <w:ind w:right="-154"/>
              <w:rPr>
                <w:rFonts w:ascii="Arial" w:hAnsi="Arial" w:cs="Arial"/>
              </w:rPr>
            </w:pPr>
            <w:r w:rsidRPr="000B26A3">
              <w:rPr>
                <w:rFonts w:ascii="Arial" w:hAnsi="Arial" w:cs="Arial"/>
              </w:rPr>
              <w:t xml:space="preserve">Zużyte urządzenia zawierające niebezpieczne elementy inne niż </w:t>
            </w:r>
            <w:r w:rsidR="000603D2">
              <w:rPr>
                <w:rFonts w:ascii="Arial" w:hAnsi="Arial" w:cs="Arial"/>
              </w:rPr>
              <w:br/>
            </w:r>
            <w:r w:rsidRPr="000B26A3">
              <w:rPr>
                <w:rFonts w:ascii="Arial" w:hAnsi="Arial" w:cs="Arial"/>
              </w:rPr>
              <w:t>wymienione w 16 02 09 do 16 02 12</w:t>
            </w:r>
          </w:p>
        </w:tc>
        <w:tc>
          <w:tcPr>
            <w:tcW w:w="4371" w:type="dxa"/>
            <w:vAlign w:val="center"/>
          </w:tcPr>
          <w:p w:rsidR="00F00342" w:rsidRPr="000B26A3" w:rsidRDefault="00F00342" w:rsidP="000603D2">
            <w:pPr>
              <w:jc w:val="both"/>
              <w:rPr>
                <w:rFonts w:ascii="Arial" w:hAnsi="Arial" w:cs="Arial"/>
              </w:rPr>
            </w:pPr>
            <w:r w:rsidRPr="000B26A3">
              <w:rPr>
                <w:rFonts w:ascii="Arial" w:hAnsi="Arial" w:cs="Arial"/>
              </w:rPr>
              <w:t xml:space="preserve">Odpady magazynowane będą w oznakowanej nazwą i kodem odpadu zamykanej skrzyni </w:t>
            </w:r>
            <w:r w:rsidR="000603D2">
              <w:rPr>
                <w:rFonts w:ascii="Arial" w:hAnsi="Arial" w:cs="Arial"/>
              </w:rPr>
              <w:br/>
            </w:r>
            <w:r w:rsidRPr="000B26A3">
              <w:rPr>
                <w:rFonts w:ascii="Arial" w:hAnsi="Arial" w:cs="Arial"/>
              </w:rPr>
              <w:t>z tworzywa, usytuowanej w wydzielonym miejscu pomieszczenia warsztatowego.</w:t>
            </w:r>
          </w:p>
        </w:tc>
      </w:tr>
      <w:tr w:rsidR="00F00342" w:rsidRPr="00F36C9A" w:rsidTr="006D3A7B">
        <w:trPr>
          <w:cantSplit/>
        </w:trPr>
        <w:tc>
          <w:tcPr>
            <w:tcW w:w="462" w:type="dxa"/>
            <w:vAlign w:val="center"/>
          </w:tcPr>
          <w:p w:rsidR="00F00342" w:rsidRPr="000B26A3" w:rsidRDefault="00F00342" w:rsidP="00C062E7">
            <w:pPr>
              <w:jc w:val="center"/>
              <w:rPr>
                <w:rFonts w:ascii="Arial" w:hAnsi="Arial" w:cs="Arial"/>
              </w:rPr>
            </w:pPr>
            <w:r w:rsidRPr="000B26A3">
              <w:rPr>
                <w:rFonts w:ascii="Arial" w:hAnsi="Arial" w:cs="Arial"/>
              </w:rPr>
              <w:t>11.</w:t>
            </w:r>
          </w:p>
        </w:tc>
        <w:tc>
          <w:tcPr>
            <w:tcW w:w="1078" w:type="dxa"/>
            <w:gridSpan w:val="2"/>
            <w:vAlign w:val="center"/>
          </w:tcPr>
          <w:p w:rsidR="00F00342" w:rsidRPr="000B26A3" w:rsidRDefault="00F00342" w:rsidP="00C062E7">
            <w:pPr>
              <w:ind w:left="52"/>
              <w:jc w:val="center"/>
              <w:rPr>
                <w:rFonts w:ascii="Arial" w:hAnsi="Arial" w:cs="Arial"/>
                <w:b/>
              </w:rPr>
            </w:pPr>
            <w:r w:rsidRPr="000B26A3">
              <w:rPr>
                <w:rFonts w:ascii="Arial" w:hAnsi="Arial" w:cs="Arial"/>
                <w:b/>
              </w:rPr>
              <w:t>16 06 01*</w:t>
            </w:r>
          </w:p>
        </w:tc>
        <w:tc>
          <w:tcPr>
            <w:tcW w:w="3989" w:type="dxa"/>
            <w:vAlign w:val="center"/>
          </w:tcPr>
          <w:p w:rsidR="00F00342" w:rsidRPr="000B26A3" w:rsidRDefault="00F00342" w:rsidP="00C062E7">
            <w:pPr>
              <w:ind w:right="-154"/>
              <w:rPr>
                <w:rFonts w:ascii="Arial" w:hAnsi="Arial" w:cs="Arial"/>
              </w:rPr>
            </w:pPr>
            <w:r w:rsidRPr="000B26A3">
              <w:rPr>
                <w:rFonts w:ascii="Arial" w:hAnsi="Arial" w:cs="Arial"/>
              </w:rPr>
              <w:t>Baterie i akumulatory ołowiowe</w:t>
            </w:r>
          </w:p>
        </w:tc>
        <w:tc>
          <w:tcPr>
            <w:tcW w:w="4371" w:type="dxa"/>
            <w:vAlign w:val="center"/>
          </w:tcPr>
          <w:p w:rsidR="00F00342" w:rsidRPr="000B26A3" w:rsidRDefault="00F00342" w:rsidP="000603D2">
            <w:pPr>
              <w:jc w:val="both"/>
              <w:rPr>
                <w:rFonts w:ascii="Arial" w:hAnsi="Arial" w:cs="Arial"/>
              </w:rPr>
            </w:pPr>
            <w:r w:rsidRPr="000B26A3">
              <w:rPr>
                <w:rFonts w:ascii="Arial" w:hAnsi="Arial" w:cs="Arial"/>
              </w:rPr>
              <w:t xml:space="preserve">Odpady magazynowane będą w zamykanym, oznakowanym nazwą i kodem odpadu kwasoodpornym pojemniku usytuowanym </w:t>
            </w:r>
            <w:r w:rsidR="000603D2">
              <w:rPr>
                <w:rFonts w:ascii="Arial" w:hAnsi="Arial" w:cs="Arial"/>
              </w:rPr>
              <w:br/>
            </w:r>
            <w:r w:rsidRPr="000B26A3">
              <w:rPr>
                <w:rFonts w:ascii="Arial" w:hAnsi="Arial" w:cs="Arial"/>
              </w:rPr>
              <w:t>w wydzielonym miejscu w  pomieszczeniu warsztatowym. W miejscu magazynowania zabezpieczony będzie pojemnik z sorbentem.</w:t>
            </w:r>
          </w:p>
        </w:tc>
      </w:tr>
    </w:tbl>
    <w:p w:rsidR="00F00342" w:rsidRPr="00250625" w:rsidRDefault="00F00342" w:rsidP="00F00342">
      <w:pPr>
        <w:pStyle w:val="Default"/>
        <w:ind w:left="540"/>
        <w:rPr>
          <w:color w:val="auto"/>
        </w:rPr>
      </w:pPr>
    </w:p>
    <w:p w:rsidR="00F00342" w:rsidRPr="001F3490" w:rsidRDefault="00F00342" w:rsidP="001F3490">
      <w:pPr>
        <w:pStyle w:val="Nagwek3"/>
        <w:rPr>
          <w:b/>
          <w:bCs/>
          <w:lang w:val="de-DE"/>
        </w:rPr>
      </w:pPr>
      <w:r w:rsidRPr="001F3490">
        <w:rPr>
          <w:b/>
          <w:bCs/>
        </w:rPr>
        <w:lastRenderedPageBreak/>
        <w:t xml:space="preserve">VIII.1.3. Warunki </w:t>
      </w:r>
      <w:proofErr w:type="spellStart"/>
      <w:r w:rsidRPr="001F3490">
        <w:rPr>
          <w:b/>
          <w:bCs/>
          <w:lang w:val="de-DE"/>
        </w:rPr>
        <w:t>gospodarowania</w:t>
      </w:r>
      <w:proofErr w:type="spellEnd"/>
      <w:r w:rsidRPr="001F3490">
        <w:rPr>
          <w:b/>
          <w:bCs/>
          <w:lang w:val="de-DE"/>
        </w:rPr>
        <w:t xml:space="preserve"> </w:t>
      </w:r>
      <w:r w:rsidRPr="001F3490">
        <w:rPr>
          <w:b/>
          <w:bCs/>
        </w:rPr>
        <w:t>wytwarzanymi</w:t>
      </w:r>
      <w:r w:rsidR="008E19D5" w:rsidRPr="001F3490">
        <w:rPr>
          <w:b/>
          <w:bCs/>
          <w:lang w:val="de-DE"/>
        </w:rPr>
        <w:t xml:space="preserve"> </w:t>
      </w:r>
      <w:proofErr w:type="spellStart"/>
      <w:r w:rsidR="008E19D5" w:rsidRPr="001F3490">
        <w:rPr>
          <w:b/>
          <w:bCs/>
          <w:lang w:val="de-DE"/>
        </w:rPr>
        <w:t>odpadami</w:t>
      </w:r>
      <w:proofErr w:type="spellEnd"/>
      <w:r w:rsidR="008E19D5" w:rsidRPr="001F3490">
        <w:rPr>
          <w:b/>
          <w:bCs/>
          <w:lang w:val="de-DE"/>
        </w:rPr>
        <w:t xml:space="preserve"> z </w:t>
      </w:r>
      <w:proofErr w:type="spellStart"/>
      <w:r w:rsidR="008E19D5" w:rsidRPr="001F3490">
        <w:rPr>
          <w:b/>
          <w:bCs/>
          <w:lang w:val="de-DE"/>
        </w:rPr>
        <w:t>uwzglę</w:t>
      </w:r>
      <w:r w:rsidRPr="001F3490">
        <w:rPr>
          <w:b/>
          <w:bCs/>
          <w:lang w:val="de-DE"/>
        </w:rPr>
        <w:t>dnieniem</w:t>
      </w:r>
      <w:proofErr w:type="spellEnd"/>
      <w:r w:rsidRPr="001F3490">
        <w:rPr>
          <w:b/>
          <w:bCs/>
          <w:lang w:val="de-DE"/>
        </w:rPr>
        <w:t xml:space="preserve"> ich </w:t>
      </w:r>
      <w:proofErr w:type="spellStart"/>
      <w:r w:rsidRPr="001F3490">
        <w:rPr>
          <w:b/>
          <w:bCs/>
          <w:lang w:val="de-DE"/>
        </w:rPr>
        <w:t>zbierania</w:t>
      </w:r>
      <w:proofErr w:type="spellEnd"/>
      <w:r w:rsidRPr="001F3490">
        <w:rPr>
          <w:b/>
          <w:bCs/>
          <w:lang w:val="de-DE"/>
        </w:rPr>
        <w:t xml:space="preserve">, </w:t>
      </w:r>
      <w:proofErr w:type="spellStart"/>
      <w:r w:rsidRPr="001F3490">
        <w:rPr>
          <w:b/>
          <w:bCs/>
          <w:lang w:val="de-DE"/>
        </w:rPr>
        <w:t>transportu</w:t>
      </w:r>
      <w:proofErr w:type="spellEnd"/>
      <w:r w:rsidRPr="001F3490">
        <w:rPr>
          <w:b/>
          <w:bCs/>
          <w:lang w:val="de-DE"/>
        </w:rPr>
        <w:t xml:space="preserve">, </w:t>
      </w:r>
      <w:proofErr w:type="spellStart"/>
      <w:r w:rsidRPr="001F3490">
        <w:rPr>
          <w:b/>
          <w:bCs/>
          <w:lang w:val="de-DE"/>
        </w:rPr>
        <w:t>odzysku</w:t>
      </w:r>
      <w:proofErr w:type="spellEnd"/>
      <w:r w:rsidRPr="001F3490">
        <w:rPr>
          <w:b/>
          <w:bCs/>
          <w:lang w:val="de-DE"/>
        </w:rPr>
        <w:t xml:space="preserve"> i </w:t>
      </w:r>
      <w:proofErr w:type="spellStart"/>
      <w:r w:rsidRPr="001F3490">
        <w:rPr>
          <w:b/>
          <w:bCs/>
          <w:lang w:val="de-DE"/>
        </w:rPr>
        <w:t>unieszkodliwiania</w:t>
      </w:r>
      <w:proofErr w:type="spellEnd"/>
    </w:p>
    <w:p w:rsidR="008E19D5" w:rsidRPr="001E3528" w:rsidRDefault="008E19D5" w:rsidP="008E19D5">
      <w:pPr>
        <w:tabs>
          <w:tab w:val="left" w:pos="3873"/>
        </w:tabs>
        <w:jc w:val="both"/>
        <w:rPr>
          <w:rFonts w:ascii="Arial" w:hAnsi="Arial" w:cs="Arial"/>
          <w:b/>
          <w:bCs/>
          <w:szCs w:val="24"/>
          <w:u w:val="single"/>
        </w:rPr>
      </w:pPr>
    </w:p>
    <w:p w:rsidR="00E300A4" w:rsidRPr="00E300A4" w:rsidRDefault="00E300A4" w:rsidP="008E19D5">
      <w:pPr>
        <w:pStyle w:val="Nagwek"/>
        <w:tabs>
          <w:tab w:val="left" w:pos="360"/>
        </w:tabs>
        <w:jc w:val="both"/>
        <w:rPr>
          <w:rFonts w:ascii="Arial" w:hAnsi="Arial" w:cs="Arial"/>
          <w:b/>
          <w:sz w:val="12"/>
          <w:szCs w:val="24"/>
        </w:rPr>
      </w:pPr>
    </w:p>
    <w:p w:rsidR="00F00342" w:rsidRPr="00E300A4" w:rsidRDefault="00F00342" w:rsidP="008E19D5">
      <w:pPr>
        <w:pStyle w:val="Nagwek"/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E300A4">
        <w:rPr>
          <w:rFonts w:ascii="Arial" w:hAnsi="Arial" w:cs="Arial"/>
          <w:b/>
          <w:sz w:val="24"/>
          <w:szCs w:val="24"/>
        </w:rPr>
        <w:t>VIII.1.3.1.</w:t>
      </w:r>
      <w:r w:rsidRPr="00E300A4">
        <w:rPr>
          <w:rFonts w:ascii="Arial" w:hAnsi="Arial" w:cs="Arial"/>
          <w:sz w:val="24"/>
          <w:szCs w:val="24"/>
        </w:rPr>
        <w:t xml:space="preserve"> Wytwarzane odpady kierowane będą do miejsc magazynowania ustalonych w punkcie</w:t>
      </w:r>
      <w:r w:rsidRPr="00E300A4">
        <w:rPr>
          <w:rFonts w:ascii="Arial" w:hAnsi="Arial" w:cs="Arial"/>
          <w:bCs/>
          <w:sz w:val="24"/>
          <w:szCs w:val="24"/>
        </w:rPr>
        <w:t xml:space="preserve"> </w:t>
      </w:r>
      <w:r w:rsidRPr="00E300A4">
        <w:rPr>
          <w:rFonts w:ascii="Arial" w:hAnsi="Arial" w:cs="Arial"/>
          <w:sz w:val="24"/>
          <w:szCs w:val="24"/>
        </w:rPr>
        <w:t>VIII.1.2.</w:t>
      </w:r>
      <w:r w:rsidRPr="00E300A4">
        <w:rPr>
          <w:rFonts w:ascii="Arial" w:hAnsi="Arial" w:cs="Arial"/>
          <w:bCs/>
          <w:sz w:val="24"/>
          <w:szCs w:val="24"/>
        </w:rPr>
        <w:t>,</w:t>
      </w:r>
      <w:r w:rsidR="00E300A4">
        <w:rPr>
          <w:rFonts w:ascii="Arial" w:hAnsi="Arial" w:cs="Arial"/>
          <w:bCs/>
          <w:sz w:val="24"/>
          <w:szCs w:val="24"/>
        </w:rPr>
        <w:t xml:space="preserve"> tabeli nr 11 i </w:t>
      </w:r>
      <w:smartTag w:uri="urn:schemas-microsoft-com:office:smarttags" w:element="metricconverter">
        <w:smartTagPr>
          <w:attr w:name="ProductID" w:val="12, a"/>
        </w:smartTagPr>
        <w:r w:rsidR="00E300A4">
          <w:rPr>
            <w:rFonts w:ascii="Arial" w:hAnsi="Arial" w:cs="Arial"/>
            <w:bCs/>
            <w:sz w:val="24"/>
            <w:szCs w:val="24"/>
          </w:rPr>
          <w:t>12</w:t>
        </w:r>
        <w:r w:rsidR="001B023D">
          <w:rPr>
            <w:rFonts w:ascii="Arial" w:hAnsi="Arial" w:cs="Arial"/>
            <w:bCs/>
            <w:sz w:val="24"/>
            <w:szCs w:val="24"/>
          </w:rPr>
          <w:t>,</w:t>
        </w:r>
        <w:r w:rsidRPr="00E300A4">
          <w:rPr>
            <w:rFonts w:ascii="Arial" w:hAnsi="Arial" w:cs="Arial"/>
            <w:sz w:val="24"/>
            <w:szCs w:val="24"/>
          </w:rPr>
          <w:t xml:space="preserve"> a</w:t>
        </w:r>
      </w:smartTag>
      <w:r w:rsidRPr="00E300A4">
        <w:rPr>
          <w:rFonts w:ascii="Arial" w:hAnsi="Arial" w:cs="Arial"/>
          <w:sz w:val="24"/>
          <w:szCs w:val="24"/>
        </w:rPr>
        <w:t xml:space="preserve"> następnie przekazywane </w:t>
      </w:r>
      <w:r w:rsidR="001E3528">
        <w:rPr>
          <w:rFonts w:ascii="Arial" w:hAnsi="Arial" w:cs="Arial"/>
          <w:sz w:val="24"/>
          <w:szCs w:val="24"/>
        </w:rPr>
        <w:t xml:space="preserve">będą </w:t>
      </w:r>
      <w:r w:rsidRPr="00E300A4">
        <w:rPr>
          <w:rFonts w:ascii="Arial" w:hAnsi="Arial" w:cs="Arial"/>
          <w:sz w:val="24"/>
          <w:szCs w:val="24"/>
        </w:rPr>
        <w:t>specjalistycznym</w:t>
      </w:r>
      <w:r w:rsidR="001E3528" w:rsidRPr="001E3528">
        <w:rPr>
          <w:rFonts w:ascii="Arial" w:hAnsi="Arial" w:cs="Arial"/>
          <w:sz w:val="24"/>
          <w:szCs w:val="24"/>
        </w:rPr>
        <w:t xml:space="preserve"> </w:t>
      </w:r>
      <w:r w:rsidR="001E3528" w:rsidRPr="00E300A4">
        <w:rPr>
          <w:rFonts w:ascii="Arial" w:hAnsi="Arial" w:cs="Arial"/>
          <w:sz w:val="24"/>
          <w:szCs w:val="24"/>
        </w:rPr>
        <w:t>firmom</w:t>
      </w:r>
      <w:r w:rsidRPr="00E300A4">
        <w:rPr>
          <w:rFonts w:ascii="Arial" w:hAnsi="Arial" w:cs="Arial"/>
          <w:sz w:val="24"/>
          <w:szCs w:val="24"/>
        </w:rPr>
        <w:t>, prowadzącym działalność w zakresie gospodarowania odpadami.</w:t>
      </w:r>
    </w:p>
    <w:p w:rsidR="00E300A4" w:rsidRPr="001E3528" w:rsidRDefault="00E300A4" w:rsidP="008E19D5">
      <w:pPr>
        <w:jc w:val="both"/>
        <w:rPr>
          <w:rFonts w:ascii="Arial" w:hAnsi="Arial" w:cs="Arial"/>
          <w:b/>
          <w:sz w:val="12"/>
          <w:szCs w:val="24"/>
        </w:rPr>
      </w:pPr>
    </w:p>
    <w:p w:rsidR="00F00342" w:rsidRPr="00E300A4" w:rsidRDefault="00F00342" w:rsidP="008E19D5">
      <w:pPr>
        <w:jc w:val="both"/>
        <w:rPr>
          <w:rFonts w:ascii="Arial" w:hAnsi="Arial" w:cs="Arial"/>
          <w:sz w:val="24"/>
          <w:szCs w:val="24"/>
        </w:rPr>
      </w:pPr>
      <w:r w:rsidRPr="00E300A4">
        <w:rPr>
          <w:rFonts w:ascii="Arial" w:hAnsi="Arial" w:cs="Arial"/>
          <w:b/>
          <w:sz w:val="24"/>
          <w:szCs w:val="24"/>
        </w:rPr>
        <w:t>VIII.1.3.2.</w:t>
      </w:r>
      <w:r w:rsidRPr="00E300A4">
        <w:rPr>
          <w:rFonts w:ascii="Arial" w:hAnsi="Arial" w:cs="Arial"/>
          <w:sz w:val="24"/>
          <w:szCs w:val="24"/>
        </w:rPr>
        <w:t xml:space="preserve"> Miejsca magazynowania odpadów będą odpowiednio oznakowane </w:t>
      </w:r>
      <w:r w:rsidRPr="00E300A4">
        <w:rPr>
          <w:rFonts w:ascii="Arial" w:hAnsi="Arial" w:cs="Arial"/>
          <w:sz w:val="24"/>
          <w:szCs w:val="24"/>
        </w:rPr>
        <w:br/>
        <w:t>i zabezpieczone przed dostępem osób postronnych.</w:t>
      </w:r>
    </w:p>
    <w:p w:rsidR="00E300A4" w:rsidRPr="001E3528" w:rsidRDefault="00E300A4" w:rsidP="008E19D5">
      <w:pPr>
        <w:tabs>
          <w:tab w:val="left" w:pos="567"/>
        </w:tabs>
        <w:jc w:val="both"/>
        <w:rPr>
          <w:rFonts w:ascii="Arial" w:hAnsi="Arial" w:cs="Arial"/>
          <w:b/>
          <w:sz w:val="12"/>
          <w:szCs w:val="24"/>
        </w:rPr>
      </w:pPr>
    </w:p>
    <w:p w:rsidR="00F00342" w:rsidRPr="00E300A4" w:rsidRDefault="00F00342" w:rsidP="008E19D5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E300A4">
        <w:rPr>
          <w:rFonts w:ascii="Arial" w:hAnsi="Arial" w:cs="Arial"/>
          <w:b/>
          <w:sz w:val="24"/>
          <w:szCs w:val="24"/>
        </w:rPr>
        <w:t>VIII.1.3.3.</w:t>
      </w:r>
      <w:r w:rsidRPr="00E300A4">
        <w:rPr>
          <w:rFonts w:ascii="Arial" w:hAnsi="Arial" w:cs="Arial"/>
          <w:sz w:val="24"/>
          <w:szCs w:val="24"/>
        </w:rPr>
        <w:t xml:space="preserve"> Powierzchnie komunikacyjne przy obiektach i placach do przechowywania odpadów i drogi wewnętrzne będą utwardzone.</w:t>
      </w:r>
    </w:p>
    <w:p w:rsidR="00E300A4" w:rsidRPr="001E3528" w:rsidRDefault="00E300A4" w:rsidP="008E19D5">
      <w:pPr>
        <w:jc w:val="both"/>
        <w:rPr>
          <w:rFonts w:ascii="Arial" w:hAnsi="Arial" w:cs="Arial"/>
          <w:b/>
          <w:sz w:val="12"/>
          <w:szCs w:val="24"/>
        </w:rPr>
      </w:pPr>
    </w:p>
    <w:p w:rsidR="00F00342" w:rsidRPr="00E300A4" w:rsidRDefault="00F00342" w:rsidP="008E19D5">
      <w:pPr>
        <w:jc w:val="both"/>
        <w:rPr>
          <w:rFonts w:ascii="Arial" w:hAnsi="Arial" w:cs="Arial"/>
          <w:sz w:val="24"/>
          <w:szCs w:val="24"/>
        </w:rPr>
      </w:pPr>
      <w:r w:rsidRPr="00E300A4">
        <w:rPr>
          <w:rFonts w:ascii="Arial" w:hAnsi="Arial" w:cs="Arial"/>
          <w:b/>
          <w:sz w:val="24"/>
          <w:szCs w:val="24"/>
        </w:rPr>
        <w:t>VIII.1.3.4.</w:t>
      </w:r>
      <w:r w:rsidRPr="00E300A4">
        <w:rPr>
          <w:rFonts w:ascii="Arial" w:hAnsi="Arial" w:cs="Arial"/>
          <w:sz w:val="24"/>
          <w:szCs w:val="24"/>
        </w:rPr>
        <w:t xml:space="preserve"> Usuwane odpady będą zabezpieczone przed rozproszeniem w trakcie transportu i czynności przeładunkowych. </w:t>
      </w:r>
    </w:p>
    <w:p w:rsidR="001F3490" w:rsidRDefault="001F3490" w:rsidP="001F3490"/>
    <w:p w:rsidR="00F00342" w:rsidRPr="001F3490" w:rsidRDefault="00F00342" w:rsidP="001F3490">
      <w:pPr>
        <w:pStyle w:val="Nagwek3"/>
        <w:rPr>
          <w:b/>
        </w:rPr>
      </w:pPr>
      <w:r w:rsidRPr="001F3490">
        <w:rPr>
          <w:b/>
        </w:rPr>
        <w:t xml:space="preserve">VIII. 2. Charakterystyka źródeł emisji hałasu do środowiska </w:t>
      </w:r>
    </w:p>
    <w:p w:rsidR="00F00342" w:rsidRPr="001B023D" w:rsidRDefault="00F00342" w:rsidP="001B023D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1B023D">
        <w:rPr>
          <w:rFonts w:ascii="Arial" w:hAnsi="Arial" w:cs="Arial"/>
          <w:b/>
          <w:sz w:val="24"/>
          <w:szCs w:val="24"/>
        </w:rPr>
        <w:t xml:space="preserve">VIII.2.1. </w:t>
      </w:r>
      <w:r w:rsidRPr="001B023D">
        <w:rPr>
          <w:rFonts w:ascii="Arial" w:hAnsi="Arial" w:cs="Arial"/>
          <w:sz w:val="24"/>
          <w:szCs w:val="24"/>
        </w:rPr>
        <w:t>Rodzaj</w:t>
      </w:r>
      <w:r w:rsidRPr="001B023D">
        <w:rPr>
          <w:rFonts w:ascii="Arial" w:hAnsi="Arial" w:cs="Arial"/>
          <w:b/>
          <w:sz w:val="24"/>
          <w:szCs w:val="24"/>
        </w:rPr>
        <w:t xml:space="preserve"> </w:t>
      </w:r>
      <w:r w:rsidRPr="001B023D">
        <w:rPr>
          <w:rFonts w:ascii="Arial" w:hAnsi="Arial" w:cs="Arial"/>
          <w:sz w:val="24"/>
          <w:szCs w:val="24"/>
        </w:rPr>
        <w:t>i parametry instalacji istotne z punktu widzenia ochrony przed hałasem:</w:t>
      </w:r>
    </w:p>
    <w:p w:rsidR="002E2C88" w:rsidRPr="002E2C88" w:rsidRDefault="002E2C88" w:rsidP="001B023D">
      <w:pPr>
        <w:pStyle w:val="BodyText22"/>
        <w:widowControl/>
        <w:tabs>
          <w:tab w:val="left" w:pos="142"/>
          <w:tab w:val="right" w:pos="10065"/>
        </w:tabs>
        <w:spacing w:after="120"/>
        <w:rPr>
          <w:rFonts w:ascii="Arial" w:hAnsi="Arial" w:cs="Arial"/>
          <w:sz w:val="2"/>
        </w:rPr>
      </w:pPr>
    </w:p>
    <w:p w:rsidR="001F3490" w:rsidRDefault="001F3490" w:rsidP="001B023D">
      <w:pPr>
        <w:pStyle w:val="BodyText22"/>
        <w:widowControl/>
        <w:tabs>
          <w:tab w:val="left" w:pos="142"/>
          <w:tab w:val="right" w:pos="10065"/>
        </w:tabs>
        <w:spacing w:after="120"/>
        <w:rPr>
          <w:rFonts w:ascii="Arial" w:hAnsi="Arial" w:cs="Arial"/>
          <w:sz w:val="20"/>
        </w:rPr>
      </w:pPr>
    </w:p>
    <w:p w:rsidR="001F3490" w:rsidRDefault="001F3490" w:rsidP="001B023D">
      <w:pPr>
        <w:pStyle w:val="BodyText22"/>
        <w:widowControl/>
        <w:tabs>
          <w:tab w:val="left" w:pos="142"/>
          <w:tab w:val="right" w:pos="10065"/>
        </w:tabs>
        <w:spacing w:after="120"/>
        <w:rPr>
          <w:rFonts w:ascii="Arial" w:hAnsi="Arial" w:cs="Arial"/>
          <w:sz w:val="20"/>
        </w:rPr>
      </w:pPr>
    </w:p>
    <w:p w:rsidR="00F00342" w:rsidRPr="001B023D" w:rsidRDefault="00F00342" w:rsidP="001B023D">
      <w:pPr>
        <w:pStyle w:val="BodyText22"/>
        <w:widowControl/>
        <w:tabs>
          <w:tab w:val="left" w:pos="142"/>
          <w:tab w:val="right" w:pos="10065"/>
        </w:tabs>
        <w:spacing w:after="120"/>
        <w:rPr>
          <w:rFonts w:ascii="Arial" w:hAnsi="Arial" w:cs="Arial"/>
          <w:sz w:val="20"/>
        </w:rPr>
      </w:pPr>
      <w:r w:rsidRPr="001B023D">
        <w:rPr>
          <w:rFonts w:ascii="Arial" w:hAnsi="Arial" w:cs="Arial"/>
          <w:sz w:val="20"/>
        </w:rPr>
        <w:t>Tabela nr 1</w:t>
      </w:r>
      <w:r w:rsidR="001B023D" w:rsidRPr="001B023D">
        <w:rPr>
          <w:rFonts w:ascii="Arial" w:hAnsi="Arial" w:cs="Arial"/>
          <w:sz w:val="20"/>
        </w:rPr>
        <w:t>3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071"/>
        <w:gridCol w:w="2816"/>
        <w:gridCol w:w="1980"/>
      </w:tblGrid>
      <w:tr w:rsidR="00F00342" w:rsidRPr="00250625" w:rsidTr="001B023D">
        <w:tc>
          <w:tcPr>
            <w:tcW w:w="709" w:type="dxa"/>
          </w:tcPr>
          <w:p w:rsidR="00F00342" w:rsidRPr="001B023D" w:rsidRDefault="00F00342" w:rsidP="00C062E7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F00342" w:rsidRPr="001B023D" w:rsidRDefault="00F00342" w:rsidP="00C062E7">
            <w:pPr>
              <w:jc w:val="center"/>
              <w:rPr>
                <w:rFonts w:ascii="Arial" w:hAnsi="Arial" w:cs="Arial"/>
                <w:b/>
              </w:rPr>
            </w:pPr>
            <w:r w:rsidRPr="001B023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071" w:type="dxa"/>
          </w:tcPr>
          <w:p w:rsidR="001B023D" w:rsidRPr="001B023D" w:rsidRDefault="001B023D" w:rsidP="00C062E7">
            <w:pPr>
              <w:ind w:left="540"/>
              <w:jc w:val="center"/>
              <w:rPr>
                <w:rFonts w:ascii="Arial" w:hAnsi="Arial" w:cs="Arial"/>
                <w:b/>
                <w:sz w:val="12"/>
              </w:rPr>
            </w:pPr>
          </w:p>
          <w:p w:rsidR="00F00342" w:rsidRPr="001B023D" w:rsidRDefault="00F00342" w:rsidP="00C062E7">
            <w:pPr>
              <w:ind w:left="540"/>
              <w:jc w:val="center"/>
              <w:rPr>
                <w:rFonts w:ascii="Arial" w:hAnsi="Arial" w:cs="Arial"/>
                <w:b/>
              </w:rPr>
            </w:pPr>
            <w:r w:rsidRPr="001B023D">
              <w:rPr>
                <w:rFonts w:ascii="Arial" w:hAnsi="Arial" w:cs="Arial"/>
                <w:b/>
              </w:rPr>
              <w:t>Źródło emisji hałasu</w:t>
            </w:r>
          </w:p>
        </w:tc>
        <w:tc>
          <w:tcPr>
            <w:tcW w:w="2816" w:type="dxa"/>
          </w:tcPr>
          <w:p w:rsidR="00F00342" w:rsidRPr="001B023D" w:rsidRDefault="00F00342" w:rsidP="001B023D">
            <w:pPr>
              <w:ind w:left="119"/>
              <w:jc w:val="center"/>
              <w:rPr>
                <w:rFonts w:ascii="Arial" w:hAnsi="Arial" w:cs="Arial"/>
                <w:b/>
              </w:rPr>
            </w:pPr>
            <w:r w:rsidRPr="001B023D">
              <w:rPr>
                <w:rFonts w:ascii="Arial" w:hAnsi="Arial" w:cs="Arial"/>
                <w:b/>
              </w:rPr>
              <w:t>Wysokość posadowienia źródła m n.p.t.</w:t>
            </w:r>
          </w:p>
        </w:tc>
        <w:tc>
          <w:tcPr>
            <w:tcW w:w="1980" w:type="dxa"/>
          </w:tcPr>
          <w:p w:rsidR="00F00342" w:rsidRPr="001B023D" w:rsidRDefault="00F00342" w:rsidP="00C062E7">
            <w:pPr>
              <w:ind w:left="540"/>
              <w:jc w:val="center"/>
              <w:rPr>
                <w:rFonts w:ascii="Arial" w:hAnsi="Arial" w:cs="Arial"/>
                <w:b/>
              </w:rPr>
            </w:pPr>
            <w:r w:rsidRPr="001B023D">
              <w:rPr>
                <w:rFonts w:ascii="Arial" w:hAnsi="Arial" w:cs="Arial"/>
                <w:b/>
              </w:rPr>
              <w:t>Czas</w:t>
            </w:r>
          </w:p>
          <w:p w:rsidR="00F00342" w:rsidRPr="001B023D" w:rsidRDefault="000C7C94" w:rsidP="00C062E7">
            <w:pPr>
              <w:ind w:left="5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[</w:t>
            </w:r>
            <w:r w:rsidR="00F00342" w:rsidRPr="001B023D">
              <w:rPr>
                <w:rFonts w:ascii="Arial" w:hAnsi="Arial" w:cs="Arial"/>
                <w:b/>
              </w:rPr>
              <w:t>h/dobę</w:t>
            </w:r>
            <w:r>
              <w:rPr>
                <w:rFonts w:ascii="Arial" w:hAnsi="Arial" w:cs="Arial"/>
                <w:b/>
              </w:rPr>
              <w:t>]</w:t>
            </w:r>
          </w:p>
        </w:tc>
      </w:tr>
      <w:tr w:rsidR="00F00342" w:rsidRPr="00250625" w:rsidTr="001B023D">
        <w:tc>
          <w:tcPr>
            <w:tcW w:w="709" w:type="dxa"/>
          </w:tcPr>
          <w:p w:rsidR="00F00342" w:rsidRPr="001B023D" w:rsidRDefault="00F00342" w:rsidP="00C062E7">
            <w:pPr>
              <w:jc w:val="center"/>
              <w:rPr>
                <w:rFonts w:ascii="Arial" w:hAnsi="Arial" w:cs="Arial"/>
              </w:rPr>
            </w:pPr>
            <w:r w:rsidRPr="001B023D">
              <w:rPr>
                <w:rFonts w:ascii="Arial" w:hAnsi="Arial" w:cs="Arial"/>
              </w:rPr>
              <w:t>1</w:t>
            </w:r>
            <w:r w:rsidR="001B023D">
              <w:rPr>
                <w:rFonts w:ascii="Arial" w:hAnsi="Arial" w:cs="Arial"/>
              </w:rPr>
              <w:t>.</w:t>
            </w:r>
          </w:p>
        </w:tc>
        <w:tc>
          <w:tcPr>
            <w:tcW w:w="3071" w:type="dxa"/>
          </w:tcPr>
          <w:p w:rsidR="00F00342" w:rsidRPr="001B023D" w:rsidRDefault="00F00342" w:rsidP="001B023D">
            <w:pPr>
              <w:ind w:left="540" w:hanging="540"/>
              <w:jc w:val="both"/>
              <w:rPr>
                <w:rFonts w:ascii="Arial" w:hAnsi="Arial" w:cs="Arial"/>
              </w:rPr>
            </w:pPr>
            <w:proofErr w:type="spellStart"/>
            <w:r w:rsidRPr="001B023D">
              <w:rPr>
                <w:rFonts w:ascii="Arial" w:hAnsi="Arial" w:cs="Arial"/>
              </w:rPr>
              <w:t>Kompaktor</w:t>
            </w:r>
            <w:proofErr w:type="spellEnd"/>
            <w:r w:rsidRPr="001B023D">
              <w:rPr>
                <w:rFonts w:ascii="Arial" w:hAnsi="Arial" w:cs="Arial"/>
              </w:rPr>
              <w:t xml:space="preserve"> typu Ł-34K</w:t>
            </w:r>
          </w:p>
        </w:tc>
        <w:tc>
          <w:tcPr>
            <w:tcW w:w="2816" w:type="dxa"/>
          </w:tcPr>
          <w:p w:rsidR="00F00342" w:rsidRPr="001B023D" w:rsidRDefault="00F00342" w:rsidP="00C062E7">
            <w:pPr>
              <w:ind w:left="540"/>
              <w:jc w:val="center"/>
              <w:rPr>
                <w:rFonts w:ascii="Arial" w:hAnsi="Arial" w:cs="Arial"/>
              </w:rPr>
            </w:pPr>
            <w:r w:rsidRPr="001B023D">
              <w:rPr>
                <w:rFonts w:ascii="Arial" w:hAnsi="Arial" w:cs="Arial"/>
              </w:rPr>
              <w:t>1,0</w:t>
            </w:r>
          </w:p>
        </w:tc>
        <w:tc>
          <w:tcPr>
            <w:tcW w:w="1980" w:type="dxa"/>
          </w:tcPr>
          <w:p w:rsidR="00F00342" w:rsidRPr="001B023D" w:rsidRDefault="00F00342" w:rsidP="000C7C94">
            <w:pPr>
              <w:ind w:left="540"/>
              <w:jc w:val="center"/>
              <w:rPr>
                <w:rFonts w:ascii="Arial" w:hAnsi="Arial" w:cs="Arial"/>
              </w:rPr>
            </w:pPr>
            <w:r w:rsidRPr="001B023D">
              <w:rPr>
                <w:rFonts w:ascii="Arial" w:hAnsi="Arial" w:cs="Arial"/>
              </w:rPr>
              <w:t xml:space="preserve">3,29 </w:t>
            </w:r>
          </w:p>
        </w:tc>
      </w:tr>
      <w:tr w:rsidR="00F00342" w:rsidRPr="00250625" w:rsidTr="001B023D">
        <w:tc>
          <w:tcPr>
            <w:tcW w:w="709" w:type="dxa"/>
          </w:tcPr>
          <w:p w:rsidR="00F00342" w:rsidRPr="001B023D" w:rsidRDefault="00F00342" w:rsidP="00C062E7">
            <w:pPr>
              <w:jc w:val="center"/>
              <w:rPr>
                <w:rFonts w:ascii="Arial" w:hAnsi="Arial" w:cs="Arial"/>
              </w:rPr>
            </w:pPr>
            <w:r w:rsidRPr="001B023D">
              <w:rPr>
                <w:rFonts w:ascii="Arial" w:hAnsi="Arial" w:cs="Arial"/>
              </w:rPr>
              <w:t>2</w:t>
            </w:r>
            <w:r w:rsidR="001B023D">
              <w:rPr>
                <w:rFonts w:ascii="Arial" w:hAnsi="Arial" w:cs="Arial"/>
              </w:rPr>
              <w:t>.</w:t>
            </w:r>
          </w:p>
        </w:tc>
        <w:tc>
          <w:tcPr>
            <w:tcW w:w="3071" w:type="dxa"/>
          </w:tcPr>
          <w:p w:rsidR="00F00342" w:rsidRPr="001B023D" w:rsidRDefault="00F00342" w:rsidP="001B023D">
            <w:pPr>
              <w:ind w:left="540" w:hanging="540"/>
              <w:jc w:val="both"/>
              <w:rPr>
                <w:rFonts w:ascii="Arial" w:hAnsi="Arial" w:cs="Arial"/>
              </w:rPr>
            </w:pPr>
            <w:r w:rsidRPr="001B023D">
              <w:rPr>
                <w:rFonts w:ascii="Arial" w:hAnsi="Arial" w:cs="Arial"/>
              </w:rPr>
              <w:t>Spycharka typu B 10</w:t>
            </w:r>
          </w:p>
        </w:tc>
        <w:tc>
          <w:tcPr>
            <w:tcW w:w="2816" w:type="dxa"/>
          </w:tcPr>
          <w:p w:rsidR="00F00342" w:rsidRPr="001B023D" w:rsidRDefault="00F00342" w:rsidP="00C062E7">
            <w:pPr>
              <w:ind w:left="540"/>
              <w:jc w:val="center"/>
              <w:rPr>
                <w:rFonts w:ascii="Arial" w:hAnsi="Arial" w:cs="Arial"/>
              </w:rPr>
            </w:pPr>
            <w:r w:rsidRPr="001B023D">
              <w:rPr>
                <w:rFonts w:ascii="Arial" w:hAnsi="Arial" w:cs="Arial"/>
              </w:rPr>
              <w:t>1,0</w:t>
            </w:r>
          </w:p>
        </w:tc>
        <w:tc>
          <w:tcPr>
            <w:tcW w:w="1980" w:type="dxa"/>
          </w:tcPr>
          <w:p w:rsidR="00F00342" w:rsidRPr="001B023D" w:rsidRDefault="00F00342" w:rsidP="000C7C94">
            <w:pPr>
              <w:ind w:left="540"/>
              <w:jc w:val="center"/>
              <w:rPr>
                <w:rFonts w:ascii="Arial" w:hAnsi="Arial" w:cs="Arial"/>
              </w:rPr>
            </w:pPr>
            <w:r w:rsidRPr="001B023D">
              <w:rPr>
                <w:rFonts w:ascii="Arial" w:hAnsi="Arial" w:cs="Arial"/>
              </w:rPr>
              <w:t xml:space="preserve">3,29 </w:t>
            </w:r>
          </w:p>
        </w:tc>
      </w:tr>
      <w:tr w:rsidR="00F00342" w:rsidRPr="00250625" w:rsidTr="001B023D">
        <w:tc>
          <w:tcPr>
            <w:tcW w:w="709" w:type="dxa"/>
          </w:tcPr>
          <w:p w:rsidR="00F00342" w:rsidRPr="001B023D" w:rsidRDefault="00F00342" w:rsidP="00C062E7">
            <w:pPr>
              <w:jc w:val="center"/>
              <w:rPr>
                <w:rFonts w:ascii="Arial" w:hAnsi="Arial" w:cs="Arial"/>
              </w:rPr>
            </w:pPr>
            <w:r w:rsidRPr="001B023D">
              <w:rPr>
                <w:rFonts w:ascii="Arial" w:hAnsi="Arial" w:cs="Arial"/>
              </w:rPr>
              <w:t>3</w:t>
            </w:r>
            <w:r w:rsidR="001B023D">
              <w:rPr>
                <w:rFonts w:ascii="Arial" w:hAnsi="Arial" w:cs="Arial"/>
              </w:rPr>
              <w:t>.</w:t>
            </w:r>
          </w:p>
        </w:tc>
        <w:tc>
          <w:tcPr>
            <w:tcW w:w="3071" w:type="dxa"/>
          </w:tcPr>
          <w:p w:rsidR="00F00342" w:rsidRPr="001B023D" w:rsidRDefault="00F00342" w:rsidP="001B023D">
            <w:pPr>
              <w:jc w:val="both"/>
              <w:rPr>
                <w:rFonts w:ascii="Arial" w:hAnsi="Arial" w:cs="Arial"/>
              </w:rPr>
            </w:pPr>
            <w:r w:rsidRPr="001B023D">
              <w:rPr>
                <w:rFonts w:ascii="Arial" w:hAnsi="Arial" w:cs="Arial"/>
              </w:rPr>
              <w:t>Ciągnik z przyczepą typu MTZ</w:t>
            </w:r>
          </w:p>
        </w:tc>
        <w:tc>
          <w:tcPr>
            <w:tcW w:w="2816" w:type="dxa"/>
          </w:tcPr>
          <w:p w:rsidR="00F00342" w:rsidRPr="001B023D" w:rsidRDefault="00F00342" w:rsidP="00C062E7">
            <w:pPr>
              <w:ind w:left="540"/>
              <w:jc w:val="center"/>
              <w:rPr>
                <w:rFonts w:ascii="Arial" w:hAnsi="Arial" w:cs="Arial"/>
              </w:rPr>
            </w:pPr>
            <w:r w:rsidRPr="001B023D">
              <w:rPr>
                <w:rFonts w:ascii="Arial" w:hAnsi="Arial" w:cs="Arial"/>
              </w:rPr>
              <w:t>1,0</w:t>
            </w:r>
          </w:p>
        </w:tc>
        <w:tc>
          <w:tcPr>
            <w:tcW w:w="1980" w:type="dxa"/>
          </w:tcPr>
          <w:p w:rsidR="00F00342" w:rsidRPr="001B023D" w:rsidRDefault="00F00342" w:rsidP="000C7C94">
            <w:pPr>
              <w:ind w:left="540"/>
              <w:jc w:val="center"/>
              <w:rPr>
                <w:rFonts w:ascii="Arial" w:hAnsi="Arial" w:cs="Arial"/>
              </w:rPr>
            </w:pPr>
            <w:r w:rsidRPr="001B023D">
              <w:rPr>
                <w:rFonts w:ascii="Arial" w:hAnsi="Arial" w:cs="Arial"/>
              </w:rPr>
              <w:t xml:space="preserve">0,82 </w:t>
            </w:r>
          </w:p>
        </w:tc>
      </w:tr>
      <w:tr w:rsidR="00F00342" w:rsidRPr="00250625" w:rsidTr="001B023D">
        <w:tc>
          <w:tcPr>
            <w:tcW w:w="709" w:type="dxa"/>
          </w:tcPr>
          <w:p w:rsidR="00F00342" w:rsidRPr="001B023D" w:rsidRDefault="00F00342" w:rsidP="00C062E7">
            <w:pPr>
              <w:jc w:val="center"/>
              <w:rPr>
                <w:rFonts w:ascii="Arial" w:hAnsi="Arial" w:cs="Arial"/>
              </w:rPr>
            </w:pPr>
            <w:r w:rsidRPr="001B023D">
              <w:rPr>
                <w:rFonts w:ascii="Arial" w:hAnsi="Arial" w:cs="Arial"/>
              </w:rPr>
              <w:t>4</w:t>
            </w:r>
            <w:r w:rsidR="001B023D">
              <w:rPr>
                <w:rFonts w:ascii="Arial" w:hAnsi="Arial" w:cs="Arial"/>
              </w:rPr>
              <w:t>.</w:t>
            </w:r>
          </w:p>
        </w:tc>
        <w:tc>
          <w:tcPr>
            <w:tcW w:w="3071" w:type="dxa"/>
          </w:tcPr>
          <w:p w:rsidR="00F00342" w:rsidRPr="001B023D" w:rsidRDefault="00F00342" w:rsidP="001B023D">
            <w:pPr>
              <w:jc w:val="both"/>
              <w:rPr>
                <w:rFonts w:ascii="Arial" w:hAnsi="Arial" w:cs="Arial"/>
              </w:rPr>
            </w:pPr>
            <w:r w:rsidRPr="001B023D">
              <w:rPr>
                <w:rFonts w:ascii="Arial" w:hAnsi="Arial" w:cs="Arial"/>
              </w:rPr>
              <w:t>Ciągnik typu Ursus</w:t>
            </w:r>
          </w:p>
        </w:tc>
        <w:tc>
          <w:tcPr>
            <w:tcW w:w="2816" w:type="dxa"/>
          </w:tcPr>
          <w:p w:rsidR="00F00342" w:rsidRPr="001B023D" w:rsidRDefault="00F00342" w:rsidP="00C062E7">
            <w:pPr>
              <w:ind w:left="540"/>
              <w:jc w:val="center"/>
              <w:rPr>
                <w:rFonts w:ascii="Arial" w:hAnsi="Arial" w:cs="Arial"/>
              </w:rPr>
            </w:pPr>
            <w:r w:rsidRPr="001B023D">
              <w:rPr>
                <w:rFonts w:ascii="Arial" w:hAnsi="Arial" w:cs="Arial"/>
              </w:rPr>
              <w:t>1,0</w:t>
            </w:r>
          </w:p>
        </w:tc>
        <w:tc>
          <w:tcPr>
            <w:tcW w:w="1980" w:type="dxa"/>
          </w:tcPr>
          <w:p w:rsidR="00F00342" w:rsidRPr="001B023D" w:rsidRDefault="00F00342" w:rsidP="000C7C94">
            <w:pPr>
              <w:ind w:left="540"/>
              <w:jc w:val="center"/>
              <w:rPr>
                <w:rFonts w:ascii="Arial" w:hAnsi="Arial" w:cs="Arial"/>
              </w:rPr>
            </w:pPr>
            <w:r w:rsidRPr="001B023D">
              <w:rPr>
                <w:rFonts w:ascii="Arial" w:hAnsi="Arial" w:cs="Arial"/>
              </w:rPr>
              <w:t xml:space="preserve">0,82 </w:t>
            </w:r>
          </w:p>
        </w:tc>
      </w:tr>
      <w:tr w:rsidR="00F00342" w:rsidRPr="00250625" w:rsidTr="001B023D">
        <w:tc>
          <w:tcPr>
            <w:tcW w:w="709" w:type="dxa"/>
          </w:tcPr>
          <w:p w:rsidR="00F00342" w:rsidRPr="001E3528" w:rsidRDefault="00F00342" w:rsidP="00C062E7">
            <w:pPr>
              <w:jc w:val="center"/>
              <w:rPr>
                <w:rFonts w:ascii="Arial" w:hAnsi="Arial" w:cs="Arial"/>
              </w:rPr>
            </w:pPr>
            <w:r w:rsidRPr="001E3528">
              <w:rPr>
                <w:rFonts w:ascii="Arial" w:hAnsi="Arial" w:cs="Arial"/>
              </w:rPr>
              <w:t>5</w:t>
            </w:r>
            <w:r w:rsidR="001B023D" w:rsidRPr="001E3528">
              <w:rPr>
                <w:rFonts w:ascii="Arial" w:hAnsi="Arial" w:cs="Arial"/>
              </w:rPr>
              <w:t>.</w:t>
            </w:r>
          </w:p>
        </w:tc>
        <w:tc>
          <w:tcPr>
            <w:tcW w:w="3071" w:type="dxa"/>
          </w:tcPr>
          <w:p w:rsidR="00F00342" w:rsidRPr="001E3528" w:rsidRDefault="00F00342" w:rsidP="001B023D">
            <w:pPr>
              <w:jc w:val="both"/>
              <w:rPr>
                <w:rFonts w:ascii="Arial" w:hAnsi="Arial" w:cs="Arial"/>
              </w:rPr>
            </w:pPr>
            <w:r w:rsidRPr="001E3528">
              <w:rPr>
                <w:rFonts w:ascii="Arial" w:hAnsi="Arial" w:cs="Arial"/>
              </w:rPr>
              <w:t>Spycharka typu  DT80</w:t>
            </w:r>
          </w:p>
        </w:tc>
        <w:tc>
          <w:tcPr>
            <w:tcW w:w="2816" w:type="dxa"/>
          </w:tcPr>
          <w:p w:rsidR="00F00342" w:rsidRPr="001E3528" w:rsidRDefault="00F00342" w:rsidP="00C062E7">
            <w:pPr>
              <w:ind w:left="540"/>
              <w:jc w:val="center"/>
              <w:rPr>
                <w:rFonts w:ascii="Arial" w:hAnsi="Arial" w:cs="Arial"/>
              </w:rPr>
            </w:pPr>
            <w:r w:rsidRPr="001E3528">
              <w:rPr>
                <w:rFonts w:ascii="Arial" w:hAnsi="Arial" w:cs="Arial"/>
              </w:rPr>
              <w:t>1,0</w:t>
            </w:r>
          </w:p>
        </w:tc>
        <w:tc>
          <w:tcPr>
            <w:tcW w:w="1980" w:type="dxa"/>
          </w:tcPr>
          <w:p w:rsidR="00F00342" w:rsidRPr="001B023D" w:rsidRDefault="00F00342" w:rsidP="000C7C94">
            <w:pPr>
              <w:ind w:left="540"/>
              <w:jc w:val="center"/>
              <w:rPr>
                <w:rFonts w:ascii="Arial" w:hAnsi="Arial" w:cs="Arial"/>
              </w:rPr>
            </w:pPr>
            <w:r w:rsidRPr="001E3528">
              <w:rPr>
                <w:rFonts w:ascii="Arial" w:hAnsi="Arial" w:cs="Arial"/>
              </w:rPr>
              <w:t xml:space="preserve">3,29 </w:t>
            </w:r>
          </w:p>
        </w:tc>
      </w:tr>
    </w:tbl>
    <w:p w:rsidR="00F00342" w:rsidRPr="002E2C88" w:rsidRDefault="00F00342" w:rsidP="00F00342">
      <w:pPr>
        <w:ind w:left="540"/>
        <w:jc w:val="both"/>
        <w:rPr>
          <w:sz w:val="32"/>
        </w:rPr>
      </w:pPr>
    </w:p>
    <w:p w:rsidR="00F00342" w:rsidRPr="00A33744" w:rsidRDefault="00F00342" w:rsidP="004E0572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A33744">
        <w:rPr>
          <w:rFonts w:ascii="Arial" w:hAnsi="Arial" w:cs="Arial"/>
          <w:b/>
          <w:bCs/>
          <w:sz w:val="24"/>
          <w:szCs w:val="24"/>
        </w:rPr>
        <w:t>VIII.2.2.</w:t>
      </w:r>
      <w:r w:rsidRPr="00A33744">
        <w:rPr>
          <w:rFonts w:ascii="Arial" w:hAnsi="Arial" w:cs="Arial"/>
          <w:sz w:val="24"/>
          <w:szCs w:val="24"/>
        </w:rPr>
        <w:t xml:space="preserve"> Instalacja p</w:t>
      </w:r>
      <w:r w:rsidR="004E0572">
        <w:rPr>
          <w:rFonts w:ascii="Arial" w:hAnsi="Arial" w:cs="Arial"/>
          <w:sz w:val="24"/>
          <w:szCs w:val="24"/>
        </w:rPr>
        <w:t>racować będzie w porze dziennej</w:t>
      </w:r>
      <w:r w:rsidRPr="00A33744">
        <w:rPr>
          <w:rFonts w:ascii="Arial" w:hAnsi="Arial" w:cs="Arial"/>
          <w:sz w:val="24"/>
          <w:szCs w:val="24"/>
        </w:rPr>
        <w:t xml:space="preserve"> w </w:t>
      </w:r>
      <w:r w:rsidRPr="002E2C88">
        <w:rPr>
          <w:rFonts w:ascii="Arial" w:hAnsi="Arial" w:cs="Arial"/>
          <w:sz w:val="24"/>
          <w:szCs w:val="24"/>
        </w:rPr>
        <w:t xml:space="preserve">godzinach </w:t>
      </w:r>
      <w:r w:rsidR="00A33BAF" w:rsidRPr="002E2C88">
        <w:rPr>
          <w:rFonts w:ascii="Arial" w:hAnsi="Arial" w:cs="Arial"/>
          <w:sz w:val="24"/>
          <w:szCs w:val="24"/>
        </w:rPr>
        <w:t>od 7.00</w:t>
      </w:r>
      <w:r w:rsidRPr="002E2C88">
        <w:rPr>
          <w:rFonts w:ascii="Arial" w:hAnsi="Arial" w:cs="Arial"/>
          <w:sz w:val="24"/>
          <w:szCs w:val="24"/>
        </w:rPr>
        <w:t xml:space="preserve"> </w:t>
      </w:r>
      <w:r w:rsidR="004E0572" w:rsidRPr="002E2C88">
        <w:rPr>
          <w:rFonts w:ascii="Arial" w:hAnsi="Arial" w:cs="Arial"/>
          <w:sz w:val="24"/>
          <w:szCs w:val="24"/>
        </w:rPr>
        <w:t>d</w:t>
      </w:r>
      <w:r w:rsidR="00A33BAF" w:rsidRPr="002E2C88">
        <w:rPr>
          <w:rFonts w:ascii="Arial" w:hAnsi="Arial" w:cs="Arial"/>
          <w:sz w:val="24"/>
          <w:szCs w:val="24"/>
        </w:rPr>
        <w:t>o 19</w:t>
      </w:r>
      <w:r w:rsidRPr="002E2C88">
        <w:rPr>
          <w:rFonts w:ascii="Arial" w:hAnsi="Arial" w:cs="Arial"/>
          <w:sz w:val="24"/>
          <w:szCs w:val="24"/>
        </w:rPr>
        <w:t>.00.</w:t>
      </w:r>
    </w:p>
    <w:p w:rsidR="00F00342" w:rsidRDefault="00F00342" w:rsidP="00F00342">
      <w:pPr>
        <w:pStyle w:val="Default"/>
        <w:ind w:left="540"/>
        <w:rPr>
          <w:color w:val="auto"/>
        </w:rPr>
      </w:pPr>
    </w:p>
    <w:p w:rsidR="00030A3D" w:rsidRPr="00EB32A7" w:rsidRDefault="00030A3D" w:rsidP="00030A3D">
      <w:pPr>
        <w:pStyle w:val="Default"/>
        <w:ind w:left="540" w:hanging="540"/>
        <w:jc w:val="both"/>
        <w:rPr>
          <w:rFonts w:ascii="Arial" w:hAnsi="Arial" w:cs="Arial"/>
          <w:b/>
          <w:bCs/>
          <w:color w:val="auto"/>
          <w:sz w:val="18"/>
        </w:rPr>
      </w:pPr>
    </w:p>
    <w:p w:rsidR="00F00342" w:rsidRPr="001F3490" w:rsidRDefault="00F00342" w:rsidP="001F3490">
      <w:pPr>
        <w:pStyle w:val="Nagwek3"/>
        <w:rPr>
          <w:b/>
          <w:bCs/>
        </w:rPr>
      </w:pPr>
      <w:r w:rsidRPr="001F3490">
        <w:rPr>
          <w:b/>
          <w:bCs/>
        </w:rPr>
        <w:t xml:space="preserve">VIII.3. Warunki emisji ścieków. </w:t>
      </w:r>
    </w:p>
    <w:p w:rsidR="00F00342" w:rsidRPr="00030A3D" w:rsidRDefault="00F00342" w:rsidP="00030A3D">
      <w:pPr>
        <w:pStyle w:val="Default"/>
        <w:jc w:val="both"/>
        <w:rPr>
          <w:rFonts w:ascii="Arial" w:hAnsi="Arial" w:cs="Arial"/>
          <w:color w:val="auto"/>
        </w:rPr>
      </w:pPr>
    </w:p>
    <w:p w:rsidR="00030A3D" w:rsidRDefault="00F00342" w:rsidP="00030A3D">
      <w:pPr>
        <w:tabs>
          <w:tab w:val="left" w:pos="142"/>
          <w:tab w:val="right" w:pos="10065"/>
        </w:tabs>
        <w:jc w:val="both"/>
        <w:rPr>
          <w:rFonts w:ascii="Arial" w:hAnsi="Arial" w:cs="Arial"/>
          <w:b/>
          <w:sz w:val="24"/>
          <w:szCs w:val="24"/>
        </w:rPr>
      </w:pPr>
      <w:r w:rsidRPr="00030A3D">
        <w:rPr>
          <w:rFonts w:ascii="Arial" w:hAnsi="Arial" w:cs="Arial"/>
          <w:b/>
          <w:sz w:val="24"/>
          <w:szCs w:val="24"/>
        </w:rPr>
        <w:t xml:space="preserve">VIII.3.1. </w:t>
      </w:r>
      <w:r w:rsidRPr="00030A3D">
        <w:rPr>
          <w:rFonts w:ascii="Arial" w:hAnsi="Arial" w:cs="Arial"/>
          <w:b/>
          <w:bCs/>
          <w:sz w:val="24"/>
          <w:szCs w:val="24"/>
        </w:rPr>
        <w:t>Sposób odprowadzania odcieków technologicznych z drenażu</w:t>
      </w:r>
      <w:r w:rsidR="00030A3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30A3D">
        <w:rPr>
          <w:rFonts w:ascii="Arial" w:hAnsi="Arial" w:cs="Arial"/>
          <w:b/>
          <w:bCs/>
          <w:sz w:val="24"/>
          <w:szCs w:val="24"/>
        </w:rPr>
        <w:t>nadfoliowego</w:t>
      </w:r>
      <w:proofErr w:type="spellEnd"/>
    </w:p>
    <w:p w:rsidR="00030A3D" w:rsidRPr="00030A3D" w:rsidRDefault="00030A3D" w:rsidP="00030A3D">
      <w:pPr>
        <w:tabs>
          <w:tab w:val="left" w:pos="142"/>
          <w:tab w:val="right" w:pos="10065"/>
        </w:tabs>
        <w:jc w:val="both"/>
        <w:rPr>
          <w:rFonts w:ascii="Arial" w:hAnsi="Arial" w:cs="Arial"/>
          <w:b/>
          <w:sz w:val="16"/>
          <w:szCs w:val="24"/>
        </w:rPr>
      </w:pPr>
    </w:p>
    <w:p w:rsidR="00F00342" w:rsidRPr="00030A3D" w:rsidRDefault="00F00342" w:rsidP="00030A3D">
      <w:pPr>
        <w:tabs>
          <w:tab w:val="left" w:pos="142"/>
          <w:tab w:val="right" w:pos="10065"/>
        </w:tabs>
        <w:jc w:val="both"/>
        <w:rPr>
          <w:rFonts w:ascii="Arial" w:hAnsi="Arial" w:cs="Arial"/>
          <w:b/>
          <w:sz w:val="24"/>
          <w:szCs w:val="24"/>
        </w:rPr>
      </w:pPr>
      <w:r w:rsidRPr="00030A3D">
        <w:rPr>
          <w:rFonts w:ascii="Arial" w:hAnsi="Arial" w:cs="Arial"/>
          <w:sz w:val="24"/>
          <w:szCs w:val="24"/>
        </w:rPr>
        <w:t xml:space="preserve">Drenaż </w:t>
      </w:r>
      <w:proofErr w:type="spellStart"/>
      <w:r w:rsidRPr="00030A3D">
        <w:rPr>
          <w:rFonts w:ascii="Arial" w:hAnsi="Arial" w:cs="Arial"/>
          <w:sz w:val="24"/>
          <w:szCs w:val="24"/>
        </w:rPr>
        <w:t>nadfoliowy</w:t>
      </w:r>
      <w:proofErr w:type="spellEnd"/>
      <w:r w:rsidRPr="00030A3D">
        <w:rPr>
          <w:rFonts w:ascii="Arial" w:hAnsi="Arial" w:cs="Arial"/>
          <w:sz w:val="24"/>
          <w:szCs w:val="24"/>
        </w:rPr>
        <w:t xml:space="preserve"> odprowadza</w:t>
      </w:r>
      <w:r w:rsidR="00B0168E">
        <w:rPr>
          <w:rFonts w:ascii="Arial" w:hAnsi="Arial" w:cs="Arial"/>
          <w:sz w:val="24"/>
          <w:szCs w:val="24"/>
        </w:rPr>
        <w:t>ł</w:t>
      </w:r>
      <w:r w:rsidRPr="00030A3D">
        <w:rPr>
          <w:rFonts w:ascii="Arial" w:hAnsi="Arial" w:cs="Arial"/>
          <w:sz w:val="24"/>
          <w:szCs w:val="24"/>
        </w:rPr>
        <w:t xml:space="preserve"> będzie odciek do zbiornika retencyjnego bezodpływowego o pojemności </w:t>
      </w:r>
      <w:smartTag w:uri="urn:schemas-microsoft-com:office:smarttags" w:element="metricconverter">
        <w:smartTagPr>
          <w:attr w:name="ProductID" w:val="280 m3"/>
        </w:smartTagPr>
        <w:r w:rsidRPr="00030A3D">
          <w:rPr>
            <w:rFonts w:ascii="Arial" w:hAnsi="Arial" w:cs="Arial"/>
            <w:sz w:val="24"/>
            <w:szCs w:val="24"/>
          </w:rPr>
          <w:t>280 m</w:t>
        </w:r>
        <w:r w:rsidRPr="00030A3D">
          <w:rPr>
            <w:rFonts w:ascii="Arial" w:hAnsi="Arial" w:cs="Arial"/>
            <w:sz w:val="24"/>
            <w:szCs w:val="24"/>
            <w:vertAlign w:val="superscript"/>
          </w:rPr>
          <w:t>3</w:t>
        </w:r>
      </w:smartTag>
      <w:r w:rsidRPr="00030A3D">
        <w:rPr>
          <w:rFonts w:ascii="Arial" w:hAnsi="Arial" w:cs="Arial"/>
          <w:sz w:val="24"/>
          <w:szCs w:val="24"/>
        </w:rPr>
        <w:t xml:space="preserve">, wyposażonego w strumienicę napowietrzającą, skąd okresowo odciek przepompowywany będzie rurociągiem PEHD o średnicy </w:t>
      </w:r>
      <w:smartTag w:uri="urn:schemas-microsoft-com:office:smarttags" w:element="metricconverter">
        <w:smartTagPr>
          <w:attr w:name="ProductID" w:val="125 mm"/>
        </w:smartTagPr>
        <w:r w:rsidRPr="00030A3D">
          <w:rPr>
            <w:rFonts w:ascii="Arial" w:hAnsi="Arial" w:cs="Arial"/>
            <w:sz w:val="24"/>
            <w:szCs w:val="24"/>
          </w:rPr>
          <w:t>125 mm</w:t>
        </w:r>
      </w:smartTag>
      <w:r w:rsidRPr="00030A3D">
        <w:rPr>
          <w:rFonts w:ascii="Arial" w:hAnsi="Arial" w:cs="Arial"/>
          <w:sz w:val="24"/>
          <w:szCs w:val="24"/>
        </w:rPr>
        <w:t xml:space="preserve"> do kanalizacji miejskiej a następnie do </w:t>
      </w:r>
      <w:r w:rsidR="00EB3747">
        <w:rPr>
          <w:rFonts w:ascii="Arial" w:hAnsi="Arial" w:cs="Arial"/>
          <w:sz w:val="24"/>
          <w:szCs w:val="24"/>
        </w:rPr>
        <w:t>M</w:t>
      </w:r>
      <w:r w:rsidRPr="00030A3D">
        <w:rPr>
          <w:rFonts w:ascii="Arial" w:hAnsi="Arial" w:cs="Arial"/>
          <w:sz w:val="24"/>
          <w:szCs w:val="24"/>
        </w:rPr>
        <w:t xml:space="preserve">iejskiej </w:t>
      </w:r>
      <w:r w:rsidR="00EB3747">
        <w:rPr>
          <w:rFonts w:ascii="Arial" w:hAnsi="Arial" w:cs="Arial"/>
          <w:sz w:val="24"/>
          <w:szCs w:val="24"/>
        </w:rPr>
        <w:t>O</w:t>
      </w:r>
      <w:r w:rsidRPr="00030A3D">
        <w:rPr>
          <w:rFonts w:ascii="Arial" w:hAnsi="Arial" w:cs="Arial"/>
          <w:sz w:val="24"/>
          <w:szCs w:val="24"/>
        </w:rPr>
        <w:t xml:space="preserve">czyszczalni </w:t>
      </w:r>
      <w:r w:rsidR="00EB3747">
        <w:rPr>
          <w:rFonts w:ascii="Arial" w:hAnsi="Arial" w:cs="Arial"/>
          <w:sz w:val="24"/>
          <w:szCs w:val="24"/>
        </w:rPr>
        <w:t>Ś</w:t>
      </w:r>
      <w:r w:rsidRPr="00030A3D">
        <w:rPr>
          <w:rFonts w:ascii="Arial" w:hAnsi="Arial" w:cs="Arial"/>
          <w:sz w:val="24"/>
          <w:szCs w:val="24"/>
        </w:rPr>
        <w:t xml:space="preserve">cieków w Przemyślu. </w:t>
      </w:r>
    </w:p>
    <w:p w:rsidR="00F00342" w:rsidRPr="00030A3D" w:rsidRDefault="00F00342" w:rsidP="00030A3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30A3D">
        <w:rPr>
          <w:rFonts w:ascii="Arial" w:hAnsi="Arial" w:cs="Arial"/>
          <w:sz w:val="24"/>
          <w:szCs w:val="24"/>
        </w:rPr>
        <w:t xml:space="preserve">W przypadkach awaryjnych odcieki mogą być odpompowywane poprzez hydrant </w:t>
      </w:r>
      <w:r w:rsidR="00B0168E">
        <w:rPr>
          <w:rFonts w:ascii="Arial" w:hAnsi="Arial" w:cs="Arial"/>
          <w:sz w:val="24"/>
          <w:szCs w:val="24"/>
        </w:rPr>
        <w:br/>
      </w:r>
      <w:r w:rsidRPr="00030A3D">
        <w:rPr>
          <w:rFonts w:ascii="Arial" w:hAnsi="Arial" w:cs="Arial"/>
          <w:sz w:val="24"/>
          <w:szCs w:val="24"/>
        </w:rPr>
        <w:t xml:space="preserve">do cysterny wozu asenizacyjnego i wywożone na </w:t>
      </w:r>
      <w:r w:rsidR="00EB3747">
        <w:rPr>
          <w:rFonts w:ascii="Arial" w:hAnsi="Arial" w:cs="Arial"/>
          <w:sz w:val="24"/>
          <w:szCs w:val="24"/>
        </w:rPr>
        <w:t>M</w:t>
      </w:r>
      <w:r w:rsidRPr="00030A3D">
        <w:rPr>
          <w:rFonts w:ascii="Arial" w:hAnsi="Arial" w:cs="Arial"/>
          <w:sz w:val="24"/>
          <w:szCs w:val="24"/>
        </w:rPr>
        <w:t xml:space="preserve">iejską </w:t>
      </w:r>
      <w:r w:rsidR="00EB3747">
        <w:rPr>
          <w:rFonts w:ascii="Arial" w:hAnsi="Arial" w:cs="Arial"/>
          <w:sz w:val="24"/>
          <w:szCs w:val="24"/>
        </w:rPr>
        <w:t>O</w:t>
      </w:r>
      <w:r w:rsidRPr="00030A3D">
        <w:rPr>
          <w:rFonts w:ascii="Arial" w:hAnsi="Arial" w:cs="Arial"/>
          <w:sz w:val="24"/>
          <w:szCs w:val="24"/>
        </w:rPr>
        <w:t xml:space="preserve">czyszczalnię. W okresach bezdeszczowych dopuszczone będzie również </w:t>
      </w:r>
      <w:proofErr w:type="spellStart"/>
      <w:r w:rsidRPr="00030A3D">
        <w:rPr>
          <w:rFonts w:ascii="Arial" w:hAnsi="Arial" w:cs="Arial"/>
          <w:sz w:val="24"/>
          <w:szCs w:val="24"/>
        </w:rPr>
        <w:t>rozdeszczowywanie</w:t>
      </w:r>
      <w:proofErr w:type="spellEnd"/>
      <w:r w:rsidRPr="00030A3D">
        <w:rPr>
          <w:rFonts w:ascii="Arial" w:hAnsi="Arial" w:cs="Arial"/>
          <w:sz w:val="24"/>
          <w:szCs w:val="24"/>
        </w:rPr>
        <w:t xml:space="preserve"> zgromadzonych odcieków na czaszę składowiska w celu poprawy wilgotności złoża odpadów.</w:t>
      </w:r>
      <w:r w:rsidR="001D17E2">
        <w:rPr>
          <w:rFonts w:ascii="Arial" w:hAnsi="Arial" w:cs="Arial"/>
          <w:sz w:val="24"/>
          <w:szCs w:val="24"/>
        </w:rPr>
        <w:t xml:space="preserve"> </w:t>
      </w:r>
      <w:r w:rsidR="001D17E2" w:rsidRPr="002E2C88">
        <w:rPr>
          <w:rFonts w:ascii="Arial" w:hAnsi="Arial" w:cs="Arial"/>
          <w:sz w:val="24"/>
          <w:szCs w:val="24"/>
        </w:rPr>
        <w:t xml:space="preserve">Ilość odcieków przeznaczonych do rozdeszczowywania </w:t>
      </w:r>
      <w:r w:rsidR="00793808" w:rsidRPr="002E2C88">
        <w:rPr>
          <w:rFonts w:ascii="Arial" w:hAnsi="Arial" w:cs="Arial"/>
          <w:sz w:val="24"/>
          <w:szCs w:val="24"/>
        </w:rPr>
        <w:t>będzie zgodna z bilansem hydrologicznym.</w:t>
      </w:r>
      <w:r w:rsidRPr="00030A3D">
        <w:rPr>
          <w:rFonts w:ascii="Arial" w:hAnsi="Arial" w:cs="Arial"/>
          <w:sz w:val="24"/>
          <w:szCs w:val="24"/>
        </w:rPr>
        <w:t xml:space="preserve"> </w:t>
      </w:r>
    </w:p>
    <w:p w:rsidR="00B0168E" w:rsidRPr="00B0168E" w:rsidRDefault="00B0168E" w:rsidP="00030A3D">
      <w:pPr>
        <w:jc w:val="both"/>
        <w:rPr>
          <w:rFonts w:ascii="Arial" w:hAnsi="Arial" w:cs="Arial"/>
          <w:b/>
          <w:sz w:val="16"/>
          <w:szCs w:val="24"/>
        </w:rPr>
      </w:pPr>
    </w:p>
    <w:p w:rsidR="00F00342" w:rsidRPr="00030A3D" w:rsidRDefault="00F00342" w:rsidP="00030A3D">
      <w:pPr>
        <w:jc w:val="both"/>
        <w:rPr>
          <w:rFonts w:ascii="Arial" w:hAnsi="Arial" w:cs="Arial"/>
          <w:b/>
          <w:sz w:val="24"/>
          <w:szCs w:val="24"/>
        </w:rPr>
      </w:pPr>
      <w:r w:rsidRPr="00030A3D">
        <w:rPr>
          <w:rFonts w:ascii="Arial" w:hAnsi="Arial" w:cs="Arial"/>
          <w:b/>
          <w:sz w:val="24"/>
          <w:szCs w:val="24"/>
        </w:rPr>
        <w:t xml:space="preserve">VIII.3.2. </w:t>
      </w:r>
      <w:r w:rsidRPr="00030A3D">
        <w:rPr>
          <w:rFonts w:ascii="Arial" w:hAnsi="Arial" w:cs="Arial"/>
          <w:b/>
          <w:bCs/>
          <w:sz w:val="24"/>
          <w:szCs w:val="24"/>
        </w:rPr>
        <w:t>Sposób odprowadzania wód z drenażu podfoliowego</w:t>
      </w:r>
    </w:p>
    <w:p w:rsidR="00F00342" w:rsidRPr="00030A3D" w:rsidRDefault="00F00342" w:rsidP="00B0168E">
      <w:pPr>
        <w:pStyle w:val="Tekstpodstawowy"/>
        <w:tabs>
          <w:tab w:val="left" w:pos="426"/>
        </w:tabs>
        <w:spacing w:before="120"/>
        <w:rPr>
          <w:rFonts w:ascii="Arial" w:hAnsi="Arial" w:cs="Arial"/>
          <w:szCs w:val="24"/>
        </w:rPr>
      </w:pPr>
      <w:r w:rsidRPr="00030A3D">
        <w:rPr>
          <w:rFonts w:ascii="Arial" w:hAnsi="Arial" w:cs="Arial"/>
          <w:szCs w:val="24"/>
        </w:rPr>
        <w:lastRenderedPageBreak/>
        <w:t xml:space="preserve">Wody czyste z sieci drenażu podfoliowego będą wprowadzane do komory wylotowej za pomocą </w:t>
      </w:r>
      <w:r w:rsidR="00EB3747">
        <w:rPr>
          <w:rFonts w:ascii="Arial" w:hAnsi="Arial" w:cs="Arial"/>
          <w:szCs w:val="24"/>
        </w:rPr>
        <w:t>dwóch</w:t>
      </w:r>
      <w:r w:rsidR="00573486">
        <w:rPr>
          <w:rFonts w:ascii="Arial" w:hAnsi="Arial" w:cs="Arial"/>
          <w:szCs w:val="24"/>
        </w:rPr>
        <w:t xml:space="preserve"> wylotów „W1”, „W2”,</w:t>
      </w:r>
      <w:r w:rsidRPr="00030A3D">
        <w:rPr>
          <w:rFonts w:ascii="Arial" w:hAnsi="Arial" w:cs="Arial"/>
          <w:szCs w:val="24"/>
        </w:rPr>
        <w:t xml:space="preserve"> a następnie odprowadzane rowem otwartym do odbiornika – potoku Jawor, który wpada do rzeki Wiar, będącej prawobrzeżnym dopływem rzeki San.</w:t>
      </w:r>
      <w:r w:rsidR="00573486">
        <w:rPr>
          <w:rFonts w:ascii="Arial" w:hAnsi="Arial" w:cs="Arial"/>
          <w:szCs w:val="24"/>
        </w:rPr>
        <w:t xml:space="preserve"> </w:t>
      </w:r>
    </w:p>
    <w:p w:rsidR="00B0168E" w:rsidRPr="00B0168E" w:rsidRDefault="00B0168E" w:rsidP="00030A3D">
      <w:pPr>
        <w:jc w:val="both"/>
        <w:rPr>
          <w:rFonts w:ascii="Arial" w:hAnsi="Arial" w:cs="Arial"/>
          <w:b/>
          <w:sz w:val="16"/>
          <w:szCs w:val="24"/>
        </w:rPr>
      </w:pPr>
    </w:p>
    <w:p w:rsidR="00F00342" w:rsidRPr="00030A3D" w:rsidRDefault="00F00342" w:rsidP="00030A3D">
      <w:pPr>
        <w:jc w:val="both"/>
        <w:rPr>
          <w:rFonts w:ascii="Arial" w:hAnsi="Arial" w:cs="Arial"/>
          <w:b/>
          <w:sz w:val="24"/>
          <w:szCs w:val="24"/>
        </w:rPr>
      </w:pPr>
      <w:r w:rsidRPr="00030A3D">
        <w:rPr>
          <w:rFonts w:ascii="Arial" w:hAnsi="Arial" w:cs="Arial"/>
          <w:b/>
          <w:sz w:val="24"/>
          <w:szCs w:val="24"/>
        </w:rPr>
        <w:t xml:space="preserve">VIII.3.3. </w:t>
      </w:r>
      <w:r w:rsidRPr="00030A3D">
        <w:rPr>
          <w:rFonts w:ascii="Arial" w:hAnsi="Arial" w:cs="Arial"/>
          <w:b/>
          <w:bCs/>
          <w:sz w:val="24"/>
          <w:szCs w:val="24"/>
        </w:rPr>
        <w:t>Sposób odprowadzania ścieków bytowych</w:t>
      </w:r>
    </w:p>
    <w:p w:rsidR="00B0168E" w:rsidRPr="00B0168E" w:rsidRDefault="00B0168E" w:rsidP="00B0168E">
      <w:pPr>
        <w:tabs>
          <w:tab w:val="left" w:pos="142"/>
          <w:tab w:val="left" w:pos="426"/>
          <w:tab w:val="right" w:pos="10065"/>
        </w:tabs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</w:p>
    <w:p w:rsidR="00F00342" w:rsidRPr="00030A3D" w:rsidRDefault="00F00342" w:rsidP="00B0168E">
      <w:pPr>
        <w:tabs>
          <w:tab w:val="left" w:pos="142"/>
          <w:tab w:val="left" w:pos="426"/>
          <w:tab w:val="right" w:pos="10065"/>
        </w:tabs>
        <w:jc w:val="both"/>
        <w:rPr>
          <w:rFonts w:ascii="Arial" w:hAnsi="Arial" w:cs="Arial"/>
          <w:sz w:val="24"/>
          <w:szCs w:val="24"/>
        </w:rPr>
      </w:pPr>
      <w:r w:rsidRPr="00030A3D">
        <w:rPr>
          <w:rFonts w:ascii="Arial" w:hAnsi="Arial" w:cs="Arial"/>
          <w:sz w:val="24"/>
          <w:szCs w:val="24"/>
        </w:rPr>
        <w:t xml:space="preserve">Ścieki bytowe z budynku socjalnego i portierni w ilości </w:t>
      </w:r>
      <w:proofErr w:type="spellStart"/>
      <w:r w:rsidRPr="00030A3D">
        <w:rPr>
          <w:rFonts w:ascii="Arial" w:hAnsi="Arial" w:cs="Arial"/>
          <w:sz w:val="24"/>
          <w:szCs w:val="24"/>
        </w:rPr>
        <w:t>Q</w:t>
      </w:r>
      <w:r w:rsidRPr="00030A3D">
        <w:rPr>
          <w:rFonts w:ascii="Arial" w:hAnsi="Arial" w:cs="Arial"/>
          <w:sz w:val="24"/>
          <w:szCs w:val="24"/>
          <w:vertAlign w:val="subscript"/>
        </w:rPr>
        <w:t>max.d</w:t>
      </w:r>
      <w:proofErr w:type="spellEnd"/>
      <w:r w:rsidRPr="00030A3D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030A3D">
        <w:rPr>
          <w:rFonts w:ascii="Arial" w:hAnsi="Arial" w:cs="Arial"/>
          <w:sz w:val="24"/>
          <w:szCs w:val="24"/>
        </w:rPr>
        <w:t>= 1,68 m</w:t>
      </w:r>
      <w:r w:rsidRPr="00030A3D">
        <w:rPr>
          <w:rFonts w:ascii="Arial" w:hAnsi="Arial" w:cs="Arial"/>
          <w:sz w:val="24"/>
          <w:szCs w:val="24"/>
          <w:vertAlign w:val="superscript"/>
        </w:rPr>
        <w:t>3</w:t>
      </w:r>
      <w:r w:rsidRPr="00030A3D">
        <w:rPr>
          <w:rFonts w:ascii="Arial" w:hAnsi="Arial" w:cs="Arial"/>
          <w:sz w:val="24"/>
          <w:szCs w:val="24"/>
        </w:rPr>
        <w:t xml:space="preserve">/d, </w:t>
      </w:r>
      <w:r w:rsidR="00B0168E">
        <w:rPr>
          <w:rFonts w:ascii="Arial" w:hAnsi="Arial" w:cs="Arial"/>
          <w:sz w:val="24"/>
          <w:szCs w:val="24"/>
        </w:rPr>
        <w:br/>
      </w:r>
      <w:proofErr w:type="spellStart"/>
      <w:r w:rsidRPr="00030A3D">
        <w:rPr>
          <w:rFonts w:ascii="Arial" w:hAnsi="Arial" w:cs="Arial"/>
          <w:sz w:val="24"/>
          <w:szCs w:val="24"/>
        </w:rPr>
        <w:t>Q</w:t>
      </w:r>
      <w:r w:rsidRPr="00030A3D">
        <w:rPr>
          <w:rFonts w:ascii="Arial" w:hAnsi="Arial" w:cs="Arial"/>
          <w:sz w:val="24"/>
          <w:szCs w:val="24"/>
          <w:vertAlign w:val="subscript"/>
        </w:rPr>
        <w:t>r</w:t>
      </w:r>
      <w:proofErr w:type="spellEnd"/>
      <w:r w:rsidRPr="00030A3D">
        <w:rPr>
          <w:rFonts w:ascii="Arial" w:hAnsi="Arial" w:cs="Arial"/>
          <w:sz w:val="24"/>
          <w:szCs w:val="24"/>
        </w:rPr>
        <w:t xml:space="preserve"> = 482 m</w:t>
      </w:r>
      <w:r w:rsidRPr="00030A3D">
        <w:rPr>
          <w:rFonts w:ascii="Arial" w:hAnsi="Arial" w:cs="Arial"/>
          <w:sz w:val="24"/>
          <w:szCs w:val="24"/>
          <w:vertAlign w:val="superscript"/>
        </w:rPr>
        <w:t>3</w:t>
      </w:r>
      <w:r w:rsidRPr="00030A3D">
        <w:rPr>
          <w:rFonts w:ascii="Arial" w:hAnsi="Arial" w:cs="Arial"/>
          <w:sz w:val="24"/>
          <w:szCs w:val="24"/>
        </w:rPr>
        <w:t>/rok odprowadzane będą kanalizacją miejską do </w:t>
      </w:r>
      <w:r w:rsidR="00EB3747">
        <w:rPr>
          <w:rFonts w:ascii="Arial" w:hAnsi="Arial" w:cs="Arial"/>
          <w:sz w:val="24"/>
          <w:szCs w:val="24"/>
        </w:rPr>
        <w:t>O</w:t>
      </w:r>
      <w:r w:rsidRPr="00030A3D">
        <w:rPr>
          <w:rFonts w:ascii="Arial" w:hAnsi="Arial" w:cs="Arial"/>
          <w:sz w:val="24"/>
          <w:szCs w:val="24"/>
        </w:rPr>
        <w:t xml:space="preserve">czyszczalni </w:t>
      </w:r>
      <w:r w:rsidR="00EB3747">
        <w:rPr>
          <w:rFonts w:ascii="Arial" w:hAnsi="Arial" w:cs="Arial"/>
          <w:sz w:val="24"/>
          <w:szCs w:val="24"/>
        </w:rPr>
        <w:t>Ś</w:t>
      </w:r>
      <w:r w:rsidRPr="00030A3D">
        <w:rPr>
          <w:rFonts w:ascii="Arial" w:hAnsi="Arial" w:cs="Arial"/>
          <w:sz w:val="24"/>
          <w:szCs w:val="24"/>
        </w:rPr>
        <w:t xml:space="preserve">cieków </w:t>
      </w:r>
      <w:r w:rsidR="00B0168E">
        <w:rPr>
          <w:rFonts w:ascii="Arial" w:hAnsi="Arial" w:cs="Arial"/>
          <w:sz w:val="24"/>
          <w:szCs w:val="24"/>
        </w:rPr>
        <w:br/>
      </w:r>
      <w:r w:rsidRPr="00030A3D">
        <w:rPr>
          <w:rFonts w:ascii="Arial" w:hAnsi="Arial" w:cs="Arial"/>
          <w:sz w:val="24"/>
          <w:szCs w:val="24"/>
        </w:rPr>
        <w:t>w Przemyślu.</w:t>
      </w:r>
    </w:p>
    <w:p w:rsidR="00B0168E" w:rsidRDefault="00B0168E" w:rsidP="00030A3D">
      <w:pPr>
        <w:jc w:val="both"/>
        <w:rPr>
          <w:rFonts w:ascii="Arial" w:hAnsi="Arial" w:cs="Arial"/>
          <w:b/>
          <w:sz w:val="24"/>
          <w:szCs w:val="24"/>
        </w:rPr>
      </w:pPr>
    </w:p>
    <w:p w:rsidR="00F00342" w:rsidRPr="00030A3D" w:rsidRDefault="00F00342" w:rsidP="00B0168E">
      <w:pPr>
        <w:jc w:val="both"/>
        <w:rPr>
          <w:rFonts w:ascii="Arial" w:hAnsi="Arial" w:cs="Arial"/>
          <w:b/>
          <w:sz w:val="24"/>
          <w:szCs w:val="24"/>
        </w:rPr>
      </w:pPr>
      <w:r w:rsidRPr="00030A3D">
        <w:rPr>
          <w:rFonts w:ascii="Arial" w:hAnsi="Arial" w:cs="Arial"/>
          <w:b/>
          <w:sz w:val="24"/>
          <w:szCs w:val="24"/>
        </w:rPr>
        <w:t xml:space="preserve">VIII.3.4. </w:t>
      </w:r>
      <w:r w:rsidRPr="00030A3D">
        <w:rPr>
          <w:rFonts w:ascii="Arial" w:hAnsi="Arial" w:cs="Arial"/>
          <w:b/>
          <w:bCs/>
          <w:sz w:val="24"/>
          <w:szCs w:val="24"/>
        </w:rPr>
        <w:t>Sposób odprowadzania ścieków technologicznych</w:t>
      </w:r>
    </w:p>
    <w:p w:rsidR="00EB3747" w:rsidRPr="00EB3747" w:rsidRDefault="00EB3747" w:rsidP="00B0168E">
      <w:pPr>
        <w:jc w:val="both"/>
        <w:rPr>
          <w:rFonts w:ascii="Arial" w:hAnsi="Arial" w:cs="Arial"/>
          <w:sz w:val="10"/>
          <w:szCs w:val="24"/>
        </w:rPr>
      </w:pPr>
    </w:p>
    <w:p w:rsidR="00F00342" w:rsidRPr="00030A3D" w:rsidRDefault="00F00342" w:rsidP="00B0168E">
      <w:pPr>
        <w:jc w:val="both"/>
        <w:rPr>
          <w:rFonts w:ascii="Arial" w:hAnsi="Arial" w:cs="Arial"/>
          <w:sz w:val="24"/>
          <w:szCs w:val="24"/>
        </w:rPr>
      </w:pPr>
      <w:r w:rsidRPr="00030A3D">
        <w:rPr>
          <w:rFonts w:ascii="Arial" w:hAnsi="Arial" w:cs="Arial"/>
          <w:sz w:val="24"/>
          <w:szCs w:val="24"/>
        </w:rPr>
        <w:t xml:space="preserve">Ścieki przemysłowe z brodzika dezynfekcyjnego w ilości </w:t>
      </w:r>
      <w:smartTag w:uri="urn:schemas-microsoft-com:office:smarttags" w:element="metricconverter">
        <w:smartTagPr>
          <w:attr w:name="ProductID" w:val="14,6 m3"/>
        </w:smartTagPr>
        <w:r w:rsidRPr="00030A3D">
          <w:rPr>
            <w:rFonts w:ascii="Arial" w:hAnsi="Arial" w:cs="Arial"/>
            <w:sz w:val="24"/>
            <w:szCs w:val="24"/>
          </w:rPr>
          <w:t>14,6 m</w:t>
        </w:r>
        <w:r w:rsidRPr="00030A3D">
          <w:rPr>
            <w:rFonts w:ascii="Arial" w:hAnsi="Arial" w:cs="Arial"/>
            <w:sz w:val="24"/>
            <w:szCs w:val="24"/>
            <w:vertAlign w:val="superscript"/>
          </w:rPr>
          <w:t>3</w:t>
        </w:r>
      </w:smartTag>
      <w:r w:rsidRPr="00030A3D">
        <w:rPr>
          <w:rFonts w:ascii="Arial" w:hAnsi="Arial" w:cs="Arial"/>
          <w:sz w:val="24"/>
          <w:szCs w:val="24"/>
        </w:rPr>
        <w:t xml:space="preserve"> raz w miesiącu, odprowadzane będą poprzez odkręcenie zasuwy spustowej do komory spustowej </w:t>
      </w:r>
      <w:r w:rsidR="00B0168E">
        <w:rPr>
          <w:rFonts w:ascii="Arial" w:hAnsi="Arial" w:cs="Arial"/>
          <w:sz w:val="24"/>
          <w:szCs w:val="24"/>
        </w:rPr>
        <w:br/>
        <w:t>a</w:t>
      </w:r>
      <w:r w:rsidRPr="00030A3D">
        <w:rPr>
          <w:rFonts w:ascii="Arial" w:hAnsi="Arial" w:cs="Arial"/>
          <w:sz w:val="24"/>
          <w:szCs w:val="24"/>
        </w:rPr>
        <w:t xml:space="preserve"> następnie przy pomocy samochodu asenizacyjnego będą przewożone na teren składowiska i rozlewane na złoże składowanych odpadów.</w:t>
      </w:r>
    </w:p>
    <w:p w:rsidR="00B0168E" w:rsidRPr="00B0168E" w:rsidRDefault="00B0168E" w:rsidP="00B0168E">
      <w:pPr>
        <w:jc w:val="both"/>
        <w:rPr>
          <w:rFonts w:ascii="Arial" w:hAnsi="Arial" w:cs="Arial"/>
          <w:b/>
          <w:sz w:val="16"/>
          <w:szCs w:val="24"/>
        </w:rPr>
      </w:pPr>
    </w:p>
    <w:p w:rsidR="00DC71A6" w:rsidRPr="00EB32A7" w:rsidRDefault="00DC71A6" w:rsidP="00B0168E">
      <w:pPr>
        <w:jc w:val="both"/>
        <w:rPr>
          <w:rFonts w:ascii="Arial" w:hAnsi="Arial" w:cs="Arial"/>
          <w:b/>
          <w:sz w:val="10"/>
          <w:szCs w:val="24"/>
        </w:rPr>
      </w:pPr>
    </w:p>
    <w:p w:rsidR="00F00342" w:rsidRPr="00030A3D" w:rsidRDefault="00F00342" w:rsidP="00B0168E">
      <w:pPr>
        <w:jc w:val="both"/>
        <w:rPr>
          <w:rFonts w:ascii="Arial" w:hAnsi="Arial" w:cs="Arial"/>
          <w:b/>
          <w:sz w:val="24"/>
          <w:szCs w:val="24"/>
        </w:rPr>
      </w:pPr>
      <w:r w:rsidRPr="00030A3D">
        <w:rPr>
          <w:rFonts w:ascii="Arial" w:hAnsi="Arial" w:cs="Arial"/>
          <w:b/>
          <w:sz w:val="24"/>
          <w:szCs w:val="24"/>
        </w:rPr>
        <w:t xml:space="preserve">VIII.3.5. </w:t>
      </w:r>
      <w:r w:rsidRPr="00030A3D">
        <w:rPr>
          <w:rFonts w:ascii="Arial" w:hAnsi="Arial" w:cs="Arial"/>
          <w:b/>
          <w:bCs/>
          <w:sz w:val="24"/>
          <w:szCs w:val="24"/>
        </w:rPr>
        <w:t>Sposób odprowadzania wód opadowo-roztopowych</w:t>
      </w:r>
    </w:p>
    <w:p w:rsidR="00B0168E" w:rsidRPr="00B0168E" w:rsidRDefault="00B0168E" w:rsidP="00030A3D">
      <w:pPr>
        <w:jc w:val="both"/>
        <w:rPr>
          <w:rFonts w:ascii="Arial" w:hAnsi="Arial" w:cs="Arial"/>
          <w:spacing w:val="1"/>
          <w:sz w:val="16"/>
          <w:szCs w:val="24"/>
        </w:rPr>
      </w:pPr>
    </w:p>
    <w:p w:rsidR="00F00342" w:rsidRPr="00030A3D" w:rsidRDefault="00F00342" w:rsidP="00030A3D">
      <w:pPr>
        <w:jc w:val="both"/>
        <w:rPr>
          <w:rFonts w:ascii="Arial" w:hAnsi="Arial" w:cs="Arial"/>
          <w:sz w:val="24"/>
          <w:szCs w:val="24"/>
        </w:rPr>
      </w:pPr>
      <w:r w:rsidRPr="00030A3D">
        <w:rPr>
          <w:rFonts w:ascii="Arial" w:hAnsi="Arial" w:cs="Arial"/>
          <w:spacing w:val="1"/>
          <w:sz w:val="24"/>
          <w:szCs w:val="24"/>
        </w:rPr>
        <w:t>W</w:t>
      </w:r>
      <w:r w:rsidRPr="00030A3D">
        <w:rPr>
          <w:rFonts w:ascii="Arial" w:hAnsi="Arial" w:cs="Arial"/>
          <w:sz w:val="24"/>
          <w:szCs w:val="24"/>
        </w:rPr>
        <w:t>o</w:t>
      </w:r>
      <w:r w:rsidRPr="00030A3D">
        <w:rPr>
          <w:rFonts w:ascii="Arial" w:hAnsi="Arial" w:cs="Arial"/>
          <w:spacing w:val="2"/>
          <w:sz w:val="24"/>
          <w:szCs w:val="24"/>
        </w:rPr>
        <w:t>d</w:t>
      </w:r>
      <w:r w:rsidRPr="00030A3D">
        <w:rPr>
          <w:rFonts w:ascii="Arial" w:hAnsi="Arial" w:cs="Arial"/>
          <w:sz w:val="24"/>
          <w:szCs w:val="24"/>
        </w:rPr>
        <w:t>y</w:t>
      </w:r>
      <w:r w:rsidRPr="00030A3D">
        <w:rPr>
          <w:rFonts w:ascii="Arial" w:hAnsi="Arial" w:cs="Arial"/>
          <w:spacing w:val="17"/>
          <w:sz w:val="24"/>
          <w:szCs w:val="24"/>
        </w:rPr>
        <w:t xml:space="preserve"> </w:t>
      </w:r>
      <w:r w:rsidRPr="00030A3D">
        <w:rPr>
          <w:rFonts w:ascii="Arial" w:hAnsi="Arial" w:cs="Arial"/>
          <w:sz w:val="24"/>
          <w:szCs w:val="24"/>
        </w:rPr>
        <w:t>o</w:t>
      </w:r>
      <w:r w:rsidRPr="00030A3D">
        <w:rPr>
          <w:rFonts w:ascii="Arial" w:hAnsi="Arial" w:cs="Arial"/>
          <w:spacing w:val="2"/>
          <w:sz w:val="24"/>
          <w:szCs w:val="24"/>
        </w:rPr>
        <w:t>p</w:t>
      </w:r>
      <w:r w:rsidRPr="00030A3D">
        <w:rPr>
          <w:rFonts w:ascii="Arial" w:hAnsi="Arial" w:cs="Arial"/>
          <w:spacing w:val="-1"/>
          <w:sz w:val="24"/>
          <w:szCs w:val="24"/>
        </w:rPr>
        <w:t>a</w:t>
      </w:r>
      <w:r w:rsidRPr="00030A3D">
        <w:rPr>
          <w:rFonts w:ascii="Arial" w:hAnsi="Arial" w:cs="Arial"/>
          <w:sz w:val="24"/>
          <w:szCs w:val="24"/>
        </w:rPr>
        <w:t>dowo –</w:t>
      </w:r>
      <w:r w:rsidRPr="00030A3D">
        <w:rPr>
          <w:rFonts w:ascii="Arial" w:hAnsi="Arial" w:cs="Arial"/>
          <w:spacing w:val="2"/>
          <w:sz w:val="24"/>
          <w:szCs w:val="24"/>
        </w:rPr>
        <w:t xml:space="preserve"> </w:t>
      </w:r>
      <w:r w:rsidRPr="00030A3D">
        <w:rPr>
          <w:rFonts w:ascii="Arial" w:hAnsi="Arial" w:cs="Arial"/>
          <w:spacing w:val="-1"/>
          <w:sz w:val="24"/>
          <w:szCs w:val="24"/>
        </w:rPr>
        <w:t>r</w:t>
      </w:r>
      <w:r w:rsidRPr="00030A3D">
        <w:rPr>
          <w:rFonts w:ascii="Arial" w:hAnsi="Arial" w:cs="Arial"/>
          <w:sz w:val="24"/>
          <w:szCs w:val="24"/>
        </w:rPr>
        <w:t>o</w:t>
      </w:r>
      <w:r w:rsidRPr="00030A3D">
        <w:rPr>
          <w:rFonts w:ascii="Arial" w:hAnsi="Arial" w:cs="Arial"/>
          <w:spacing w:val="1"/>
          <w:sz w:val="24"/>
          <w:szCs w:val="24"/>
        </w:rPr>
        <w:t>z</w:t>
      </w:r>
      <w:r w:rsidRPr="00030A3D">
        <w:rPr>
          <w:rFonts w:ascii="Arial" w:hAnsi="Arial" w:cs="Arial"/>
          <w:sz w:val="24"/>
          <w:szCs w:val="24"/>
        </w:rPr>
        <w:t>topowe</w:t>
      </w:r>
      <w:r w:rsidRPr="00030A3D">
        <w:rPr>
          <w:rFonts w:ascii="Arial" w:hAnsi="Arial" w:cs="Arial"/>
          <w:spacing w:val="23"/>
          <w:sz w:val="24"/>
          <w:szCs w:val="24"/>
        </w:rPr>
        <w:t xml:space="preserve"> </w:t>
      </w:r>
      <w:r w:rsidRPr="00030A3D">
        <w:rPr>
          <w:rFonts w:ascii="Arial" w:hAnsi="Arial" w:cs="Arial"/>
          <w:spacing w:val="1"/>
          <w:sz w:val="24"/>
          <w:szCs w:val="24"/>
        </w:rPr>
        <w:t>z</w:t>
      </w:r>
      <w:r w:rsidRPr="00030A3D">
        <w:rPr>
          <w:rFonts w:ascii="Arial" w:hAnsi="Arial" w:cs="Arial"/>
          <w:spacing w:val="-1"/>
          <w:sz w:val="24"/>
          <w:szCs w:val="24"/>
        </w:rPr>
        <w:t>e</w:t>
      </w:r>
      <w:r w:rsidRPr="00030A3D">
        <w:rPr>
          <w:rFonts w:ascii="Arial" w:hAnsi="Arial" w:cs="Arial"/>
          <w:sz w:val="24"/>
          <w:szCs w:val="24"/>
        </w:rPr>
        <w:t>wnęt</w:t>
      </w:r>
      <w:r w:rsidRPr="00030A3D">
        <w:rPr>
          <w:rFonts w:ascii="Arial" w:hAnsi="Arial" w:cs="Arial"/>
          <w:spacing w:val="-1"/>
          <w:sz w:val="24"/>
          <w:szCs w:val="24"/>
        </w:rPr>
        <w:t>r</w:t>
      </w:r>
      <w:r w:rsidRPr="00030A3D">
        <w:rPr>
          <w:rFonts w:ascii="Arial" w:hAnsi="Arial" w:cs="Arial"/>
          <w:spacing w:val="1"/>
          <w:sz w:val="24"/>
          <w:szCs w:val="24"/>
        </w:rPr>
        <w:t>z</w:t>
      </w:r>
      <w:r w:rsidRPr="00030A3D">
        <w:rPr>
          <w:rFonts w:ascii="Arial" w:hAnsi="Arial" w:cs="Arial"/>
          <w:sz w:val="24"/>
          <w:szCs w:val="24"/>
        </w:rPr>
        <w:t>n</w:t>
      </w:r>
      <w:r w:rsidRPr="00030A3D">
        <w:rPr>
          <w:rFonts w:ascii="Arial" w:hAnsi="Arial" w:cs="Arial"/>
          <w:spacing w:val="-1"/>
          <w:sz w:val="24"/>
          <w:szCs w:val="24"/>
        </w:rPr>
        <w:t xml:space="preserve">e, jak i wewnętrzne, systemem cieków, rowów i kolektorów kierowane będą do komory zbiorczej – wylotowej wód drenażowych i wód opadowych, </w:t>
      </w:r>
      <w:r w:rsidR="00890028">
        <w:rPr>
          <w:rFonts w:ascii="Arial" w:hAnsi="Arial" w:cs="Arial"/>
          <w:spacing w:val="-1"/>
          <w:sz w:val="24"/>
          <w:szCs w:val="24"/>
        </w:rPr>
        <w:t xml:space="preserve">tzw. „czystych” </w:t>
      </w:r>
      <w:r w:rsidRPr="00030A3D">
        <w:rPr>
          <w:rFonts w:ascii="Arial" w:hAnsi="Arial" w:cs="Arial"/>
          <w:spacing w:val="-1"/>
          <w:sz w:val="24"/>
          <w:szCs w:val="24"/>
        </w:rPr>
        <w:t xml:space="preserve">skąd odprowadzane są poprzez rów otwarty potokiem </w:t>
      </w:r>
      <w:r w:rsidR="00B0168E">
        <w:rPr>
          <w:rFonts w:ascii="Arial" w:hAnsi="Arial" w:cs="Arial"/>
          <w:spacing w:val="-1"/>
          <w:sz w:val="24"/>
          <w:szCs w:val="24"/>
        </w:rPr>
        <w:br/>
      </w:r>
      <w:r w:rsidRPr="00030A3D">
        <w:rPr>
          <w:rFonts w:ascii="Arial" w:hAnsi="Arial" w:cs="Arial"/>
          <w:spacing w:val="-1"/>
          <w:sz w:val="24"/>
          <w:szCs w:val="24"/>
        </w:rPr>
        <w:t xml:space="preserve">bez nazwy o dł. ok. </w:t>
      </w:r>
      <w:smartTag w:uri="urn:schemas-microsoft-com:office:smarttags" w:element="metricconverter">
        <w:smartTagPr>
          <w:attr w:name="ProductID" w:val="1,8 km"/>
        </w:smartTagPr>
        <w:r w:rsidRPr="00030A3D">
          <w:rPr>
            <w:rFonts w:ascii="Arial" w:hAnsi="Arial" w:cs="Arial"/>
            <w:spacing w:val="-1"/>
            <w:sz w:val="24"/>
            <w:szCs w:val="24"/>
          </w:rPr>
          <w:t>1,</w:t>
        </w:r>
        <w:r w:rsidR="00890028">
          <w:rPr>
            <w:rFonts w:ascii="Arial" w:hAnsi="Arial" w:cs="Arial"/>
            <w:spacing w:val="-1"/>
            <w:sz w:val="24"/>
            <w:szCs w:val="24"/>
          </w:rPr>
          <w:t>8</w:t>
        </w:r>
        <w:r w:rsidRPr="00030A3D">
          <w:rPr>
            <w:rFonts w:ascii="Arial" w:hAnsi="Arial" w:cs="Arial"/>
            <w:spacing w:val="-1"/>
            <w:sz w:val="24"/>
            <w:szCs w:val="24"/>
          </w:rPr>
          <w:t xml:space="preserve"> km</w:t>
        </w:r>
      </w:smartTag>
      <w:r w:rsidRPr="00030A3D">
        <w:rPr>
          <w:rFonts w:ascii="Arial" w:hAnsi="Arial" w:cs="Arial"/>
          <w:spacing w:val="-1"/>
          <w:sz w:val="24"/>
          <w:szCs w:val="24"/>
        </w:rPr>
        <w:t xml:space="preserve"> do odbiornika – potoku Jawor.</w:t>
      </w:r>
      <w:r w:rsidRPr="00030A3D">
        <w:rPr>
          <w:rFonts w:ascii="Arial" w:hAnsi="Arial" w:cs="Arial"/>
          <w:sz w:val="24"/>
          <w:szCs w:val="24"/>
        </w:rPr>
        <w:t xml:space="preserve"> </w:t>
      </w:r>
    </w:p>
    <w:p w:rsidR="00F00342" w:rsidRPr="002E2C88" w:rsidRDefault="00F00342" w:rsidP="00030A3D">
      <w:pPr>
        <w:jc w:val="both"/>
        <w:rPr>
          <w:rFonts w:ascii="Arial" w:hAnsi="Arial" w:cs="Arial"/>
          <w:sz w:val="24"/>
          <w:szCs w:val="24"/>
        </w:rPr>
      </w:pPr>
      <w:r w:rsidRPr="002E2C88">
        <w:rPr>
          <w:rFonts w:ascii="Arial" w:hAnsi="Arial" w:cs="Arial"/>
          <w:sz w:val="24"/>
          <w:szCs w:val="24"/>
        </w:rPr>
        <w:t>Odbiornikiem wód opadowych czystych ze zlewni pomiędzy ogrodzeniem a czaszą składowiska oraz wód drenażowych czystych z drenażu podfoliowego składowiska będzie potok Jawor, który następnie wpada do rzeki Wiar, będącej prawobrzeżnym dopływem rzeki San.</w:t>
      </w:r>
    </w:p>
    <w:p w:rsidR="00F00342" w:rsidRPr="002E2C88" w:rsidRDefault="00F00342" w:rsidP="00030A3D">
      <w:pPr>
        <w:jc w:val="both"/>
        <w:rPr>
          <w:rFonts w:ascii="Arial" w:hAnsi="Arial" w:cs="Arial"/>
          <w:sz w:val="24"/>
          <w:szCs w:val="24"/>
        </w:rPr>
      </w:pPr>
      <w:r w:rsidRPr="002E2C88">
        <w:rPr>
          <w:rFonts w:ascii="Arial" w:hAnsi="Arial" w:cs="Arial"/>
          <w:sz w:val="24"/>
          <w:szCs w:val="24"/>
        </w:rPr>
        <w:t>Wody opadowo-roztopowe zewnętrzne, ujmowane będą przy pomocy rowu opaskowego a następnie kolektorem odpływowym wprowadzane będą do komory wylotowej, skąd odprowadzane będą do odbiornika – potoku Jawor.</w:t>
      </w:r>
    </w:p>
    <w:p w:rsidR="00F00342" w:rsidRPr="002E2C88" w:rsidRDefault="00F00342" w:rsidP="00030A3D">
      <w:pPr>
        <w:jc w:val="both"/>
        <w:rPr>
          <w:rFonts w:ascii="Arial" w:hAnsi="Arial" w:cs="Arial"/>
          <w:sz w:val="24"/>
          <w:szCs w:val="24"/>
        </w:rPr>
      </w:pPr>
      <w:r w:rsidRPr="002E2C88">
        <w:rPr>
          <w:rFonts w:ascii="Arial" w:hAnsi="Arial" w:cs="Arial"/>
          <w:sz w:val="24"/>
          <w:szCs w:val="24"/>
        </w:rPr>
        <w:t>Wody opadowo-roztopowe wewnętrzne ze zlewni pomiędzy ogrodzeniem a czaszą składowiska będą odprowadzane ciekami prefabrykowanymi ulicznymi i trapezowymi do komory wylotowej wód drenażowych i ścieków deszczowych skąd wraz z wodami drenażowymi odprowadzane będą do odbiornika – potoku Jawor.</w:t>
      </w:r>
    </w:p>
    <w:p w:rsidR="00F00342" w:rsidRPr="00834E33" w:rsidRDefault="00F00342" w:rsidP="00030A3D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2E2C88">
        <w:rPr>
          <w:rFonts w:ascii="Arial" w:hAnsi="Arial" w:cs="Arial"/>
          <w:sz w:val="24"/>
          <w:szCs w:val="24"/>
        </w:rPr>
        <w:t xml:space="preserve">Wody z sieci drenażu podfoliowego wprowadzane będą do komory wylotowej </w:t>
      </w:r>
      <w:r w:rsidR="00B0168E" w:rsidRPr="002E2C88">
        <w:rPr>
          <w:rFonts w:ascii="Arial" w:hAnsi="Arial" w:cs="Arial"/>
          <w:sz w:val="24"/>
          <w:szCs w:val="24"/>
        </w:rPr>
        <w:br/>
      </w:r>
      <w:r w:rsidRPr="002E2C88">
        <w:rPr>
          <w:rFonts w:ascii="Arial" w:hAnsi="Arial" w:cs="Arial"/>
          <w:sz w:val="24"/>
          <w:szCs w:val="24"/>
        </w:rPr>
        <w:t xml:space="preserve">a następnie odprowadzane będą do odbiornika – potoku Jawor wraz z wodami opadowymi. </w:t>
      </w:r>
      <w:r w:rsidR="00834E33" w:rsidRPr="002E2C88">
        <w:rPr>
          <w:rFonts w:ascii="Arial" w:hAnsi="Arial" w:cs="Arial"/>
          <w:sz w:val="24"/>
          <w:szCs w:val="24"/>
        </w:rPr>
        <w:t xml:space="preserve"> </w:t>
      </w:r>
    </w:p>
    <w:p w:rsidR="00F00342" w:rsidRPr="00250625" w:rsidRDefault="00F00342" w:rsidP="00030A3D">
      <w:pPr>
        <w:pStyle w:val="NormalnyWeb"/>
        <w:tabs>
          <w:tab w:val="left" w:pos="708"/>
        </w:tabs>
        <w:spacing w:before="0" w:beforeAutospacing="0" w:after="0" w:afterAutospacing="0"/>
        <w:ind w:left="540"/>
        <w:jc w:val="both"/>
      </w:pPr>
    </w:p>
    <w:p w:rsidR="00F00342" w:rsidRPr="00A3749F" w:rsidRDefault="00F00342" w:rsidP="001F3490">
      <w:pPr>
        <w:pStyle w:val="Nagwek2"/>
      </w:pPr>
      <w:r w:rsidRPr="00A3749F">
        <w:t xml:space="preserve">IX. </w:t>
      </w:r>
      <w:r w:rsidR="00A3749F">
        <w:t xml:space="preserve"> </w:t>
      </w:r>
      <w:r w:rsidRPr="00A3749F">
        <w:t xml:space="preserve">Rodzaj i ilość wykorzystywanej energii, materiałów, surowców i paliw. </w:t>
      </w:r>
    </w:p>
    <w:p w:rsidR="00F00342" w:rsidRPr="00A3749F" w:rsidRDefault="00F00342" w:rsidP="00A3749F">
      <w:pPr>
        <w:pStyle w:val="Default"/>
        <w:spacing w:after="120"/>
        <w:jc w:val="both"/>
        <w:rPr>
          <w:rFonts w:ascii="Arial" w:hAnsi="Arial" w:cs="Arial"/>
          <w:b/>
          <w:bCs/>
          <w:color w:val="auto"/>
        </w:rPr>
      </w:pPr>
    </w:p>
    <w:p w:rsidR="00F00342" w:rsidRPr="00A3749F" w:rsidRDefault="00F00342" w:rsidP="00A3749F">
      <w:pPr>
        <w:pStyle w:val="Tekstpodstawowy3"/>
        <w:spacing w:line="360" w:lineRule="auto"/>
        <w:rPr>
          <w:rFonts w:ascii="Arial" w:hAnsi="Arial" w:cs="Arial"/>
          <w:bCs/>
          <w:sz w:val="24"/>
          <w:szCs w:val="24"/>
        </w:rPr>
      </w:pPr>
      <w:r w:rsidRPr="00A3749F">
        <w:rPr>
          <w:rFonts w:ascii="Arial" w:hAnsi="Arial" w:cs="Arial"/>
          <w:b/>
          <w:bCs/>
          <w:sz w:val="24"/>
          <w:szCs w:val="24"/>
        </w:rPr>
        <w:t>IX.1.</w:t>
      </w:r>
      <w:r w:rsidRPr="00A3749F">
        <w:rPr>
          <w:rFonts w:ascii="Arial" w:hAnsi="Arial" w:cs="Arial"/>
          <w:bCs/>
          <w:sz w:val="24"/>
          <w:szCs w:val="24"/>
        </w:rPr>
        <w:t xml:space="preserve"> </w:t>
      </w:r>
      <w:r w:rsidRPr="00A3749F">
        <w:rPr>
          <w:rFonts w:ascii="Arial" w:hAnsi="Arial" w:cs="Arial"/>
          <w:b/>
          <w:bCs/>
          <w:sz w:val="24"/>
          <w:szCs w:val="24"/>
        </w:rPr>
        <w:t>Maksymalna ilość surowców i materiałów:</w:t>
      </w:r>
      <w:r w:rsidRPr="00A3749F">
        <w:rPr>
          <w:rFonts w:ascii="Arial" w:hAnsi="Arial" w:cs="Arial"/>
          <w:bCs/>
          <w:sz w:val="24"/>
          <w:szCs w:val="24"/>
        </w:rPr>
        <w:t xml:space="preserve"> </w:t>
      </w:r>
    </w:p>
    <w:p w:rsidR="00F00342" w:rsidRPr="00A3749F" w:rsidRDefault="00F00342" w:rsidP="00A3749F">
      <w:pPr>
        <w:spacing w:before="120"/>
        <w:rPr>
          <w:rFonts w:ascii="Arial" w:hAnsi="Arial" w:cs="Arial"/>
          <w:sz w:val="24"/>
          <w:szCs w:val="24"/>
        </w:rPr>
      </w:pPr>
      <w:r w:rsidRPr="00A3749F">
        <w:rPr>
          <w:rFonts w:ascii="Arial" w:hAnsi="Arial" w:cs="Arial"/>
          <w:sz w:val="24"/>
          <w:szCs w:val="24"/>
        </w:rPr>
        <w:t xml:space="preserve">- olej napędowy </w:t>
      </w:r>
      <w:r w:rsidRPr="00A3749F">
        <w:rPr>
          <w:rFonts w:ascii="Arial" w:hAnsi="Arial" w:cs="Arial"/>
          <w:sz w:val="24"/>
          <w:szCs w:val="24"/>
        </w:rPr>
        <w:tab/>
      </w:r>
      <w:r w:rsidRPr="00A3749F">
        <w:rPr>
          <w:rFonts w:ascii="Arial" w:hAnsi="Arial" w:cs="Arial"/>
          <w:sz w:val="24"/>
          <w:szCs w:val="24"/>
        </w:rPr>
        <w:tab/>
      </w:r>
      <w:r w:rsidRPr="00A3749F">
        <w:rPr>
          <w:rFonts w:ascii="Arial" w:hAnsi="Arial" w:cs="Arial"/>
          <w:sz w:val="24"/>
          <w:szCs w:val="24"/>
        </w:rPr>
        <w:tab/>
      </w:r>
      <w:r w:rsidRPr="00A3749F">
        <w:rPr>
          <w:rFonts w:ascii="Arial" w:hAnsi="Arial" w:cs="Arial"/>
          <w:sz w:val="24"/>
          <w:szCs w:val="24"/>
        </w:rPr>
        <w:tab/>
      </w:r>
      <w:r w:rsidRPr="00A3749F">
        <w:rPr>
          <w:rFonts w:ascii="Arial" w:hAnsi="Arial" w:cs="Arial"/>
          <w:sz w:val="24"/>
          <w:szCs w:val="24"/>
        </w:rPr>
        <w:tab/>
      </w:r>
      <w:r w:rsidR="00A3749F">
        <w:rPr>
          <w:rFonts w:ascii="Arial" w:hAnsi="Arial" w:cs="Arial"/>
          <w:sz w:val="24"/>
          <w:szCs w:val="24"/>
        </w:rPr>
        <w:t xml:space="preserve">           </w:t>
      </w:r>
      <w:r w:rsidRPr="00A3749F">
        <w:rPr>
          <w:rFonts w:ascii="Arial" w:hAnsi="Arial" w:cs="Arial"/>
          <w:sz w:val="24"/>
          <w:szCs w:val="24"/>
        </w:rPr>
        <w:t>-</w:t>
      </w:r>
      <w:r w:rsidRPr="00A3749F">
        <w:rPr>
          <w:rFonts w:ascii="Arial" w:hAnsi="Arial" w:cs="Arial"/>
          <w:sz w:val="24"/>
          <w:szCs w:val="24"/>
        </w:rPr>
        <w:tab/>
        <w:t>36 Mg/rok</w:t>
      </w:r>
    </w:p>
    <w:p w:rsidR="00F00342" w:rsidRDefault="00F00342" w:rsidP="00A3749F">
      <w:pPr>
        <w:pStyle w:val="Tekstpodstawowy"/>
        <w:spacing w:before="120"/>
        <w:rPr>
          <w:rFonts w:ascii="Arial" w:hAnsi="Arial" w:cs="Arial"/>
          <w:szCs w:val="24"/>
        </w:rPr>
      </w:pPr>
      <w:r w:rsidRPr="00A3749F">
        <w:rPr>
          <w:rFonts w:ascii="Arial" w:hAnsi="Arial" w:cs="Arial"/>
          <w:szCs w:val="24"/>
        </w:rPr>
        <w:t>- środek dezynfekujący (</w:t>
      </w:r>
      <w:r w:rsidRPr="00A3749F">
        <w:rPr>
          <w:rFonts w:ascii="Arial" w:hAnsi="Arial" w:cs="Arial"/>
          <w:bCs/>
          <w:szCs w:val="24"/>
        </w:rPr>
        <w:t>wapno chlorowane)</w:t>
      </w:r>
      <w:r w:rsidRPr="00A3749F">
        <w:rPr>
          <w:rFonts w:ascii="Arial" w:hAnsi="Arial" w:cs="Arial"/>
          <w:bCs/>
          <w:szCs w:val="24"/>
        </w:rPr>
        <w:tab/>
      </w:r>
      <w:r w:rsidRPr="00A3749F">
        <w:rPr>
          <w:rFonts w:ascii="Arial" w:hAnsi="Arial" w:cs="Arial"/>
          <w:bCs/>
          <w:szCs w:val="24"/>
        </w:rPr>
        <w:tab/>
      </w:r>
      <w:r w:rsidRPr="00A3749F">
        <w:rPr>
          <w:rFonts w:ascii="Arial" w:hAnsi="Arial" w:cs="Arial"/>
          <w:szCs w:val="24"/>
        </w:rPr>
        <w:t>-</w:t>
      </w:r>
      <w:r w:rsidRPr="00A3749F">
        <w:rPr>
          <w:rFonts w:ascii="Arial" w:hAnsi="Arial" w:cs="Arial"/>
          <w:szCs w:val="24"/>
        </w:rPr>
        <w:tab/>
        <w:t>1,5 Mg/rok</w:t>
      </w:r>
    </w:p>
    <w:p w:rsidR="00B66EFA" w:rsidRPr="002E2C88" w:rsidRDefault="00B66EFA" w:rsidP="00A3749F">
      <w:pPr>
        <w:pStyle w:val="Tekstpodstawowy"/>
        <w:spacing w:before="120"/>
        <w:rPr>
          <w:rFonts w:ascii="Arial" w:hAnsi="Arial" w:cs="Arial"/>
          <w:bCs/>
          <w:szCs w:val="24"/>
        </w:rPr>
      </w:pPr>
      <w:r w:rsidRPr="002E2C88">
        <w:rPr>
          <w:rFonts w:ascii="Arial" w:hAnsi="Arial" w:cs="Arial"/>
          <w:szCs w:val="24"/>
        </w:rPr>
        <w:t xml:space="preserve">- środek dezynfekujący do mat (np. </w:t>
      </w:r>
      <w:proofErr w:type="spellStart"/>
      <w:r w:rsidRPr="002E2C88">
        <w:rPr>
          <w:rFonts w:ascii="Arial" w:hAnsi="Arial" w:cs="Arial"/>
          <w:szCs w:val="24"/>
        </w:rPr>
        <w:t>Lerasept</w:t>
      </w:r>
      <w:proofErr w:type="spellEnd"/>
      <w:r w:rsidRPr="002E2C88">
        <w:rPr>
          <w:rFonts w:ascii="Arial" w:hAnsi="Arial" w:cs="Arial"/>
          <w:szCs w:val="24"/>
        </w:rPr>
        <w:t xml:space="preserve"> D402)</w:t>
      </w:r>
      <w:r w:rsidRPr="002E2C88">
        <w:rPr>
          <w:rFonts w:ascii="Arial" w:hAnsi="Arial" w:cs="Arial"/>
          <w:szCs w:val="24"/>
        </w:rPr>
        <w:tab/>
        <w:t>-</w:t>
      </w:r>
      <w:r w:rsidRPr="002E2C88">
        <w:rPr>
          <w:rFonts w:ascii="Arial" w:hAnsi="Arial" w:cs="Arial"/>
          <w:szCs w:val="24"/>
        </w:rPr>
        <w:tab/>
        <w:t xml:space="preserve"> 35 dm</w:t>
      </w:r>
      <w:r w:rsidRPr="002E2C88">
        <w:rPr>
          <w:rFonts w:ascii="Arial" w:hAnsi="Arial" w:cs="Arial"/>
          <w:szCs w:val="24"/>
          <w:vertAlign w:val="superscript"/>
        </w:rPr>
        <w:t>3</w:t>
      </w:r>
      <w:r w:rsidRPr="002E2C88">
        <w:rPr>
          <w:rFonts w:ascii="Arial" w:hAnsi="Arial" w:cs="Arial"/>
          <w:szCs w:val="24"/>
        </w:rPr>
        <w:t>/rok</w:t>
      </w:r>
    </w:p>
    <w:p w:rsidR="00F00342" w:rsidRPr="00B66EFA" w:rsidRDefault="00523E3F" w:rsidP="00A3749F">
      <w:pPr>
        <w:pStyle w:val="Tekstpodstawowy"/>
        <w:spacing w:before="120"/>
        <w:rPr>
          <w:rFonts w:ascii="Arial" w:hAnsi="Arial" w:cs="Arial"/>
          <w:b/>
          <w:bCs/>
          <w:color w:val="FF0000"/>
          <w:szCs w:val="24"/>
        </w:rPr>
      </w:pPr>
      <w:r w:rsidRPr="002E2C88">
        <w:rPr>
          <w:rFonts w:ascii="Arial" w:hAnsi="Arial" w:cs="Arial"/>
          <w:bCs/>
          <w:szCs w:val="24"/>
        </w:rPr>
        <w:t>- środek przeciw zamarzaniu</w:t>
      </w:r>
      <w:r w:rsidR="00834E33" w:rsidRPr="002E2C88">
        <w:rPr>
          <w:rFonts w:ascii="Arial" w:hAnsi="Arial" w:cs="Arial"/>
          <w:bCs/>
          <w:szCs w:val="24"/>
        </w:rPr>
        <w:t xml:space="preserve"> </w:t>
      </w:r>
      <w:r w:rsidR="00B66EFA" w:rsidRPr="002E2C88">
        <w:rPr>
          <w:rFonts w:ascii="Arial" w:hAnsi="Arial" w:cs="Arial"/>
          <w:bCs/>
          <w:szCs w:val="24"/>
        </w:rPr>
        <w:t>(alkohol przemysłowy)</w:t>
      </w:r>
      <w:r w:rsidR="00B66EFA" w:rsidRPr="002E2C88">
        <w:rPr>
          <w:rFonts w:ascii="Arial" w:hAnsi="Arial" w:cs="Arial"/>
          <w:bCs/>
          <w:szCs w:val="24"/>
        </w:rPr>
        <w:tab/>
        <w:t>-</w:t>
      </w:r>
      <w:r w:rsidR="00B66EFA" w:rsidRPr="002E2C88">
        <w:rPr>
          <w:rFonts w:ascii="Arial" w:hAnsi="Arial" w:cs="Arial"/>
          <w:bCs/>
          <w:szCs w:val="24"/>
        </w:rPr>
        <w:tab/>
        <w:t xml:space="preserve"> 3,5 m</w:t>
      </w:r>
      <w:r w:rsidR="00B66EFA" w:rsidRPr="002E2C88">
        <w:rPr>
          <w:rFonts w:ascii="Arial" w:hAnsi="Arial" w:cs="Arial"/>
          <w:bCs/>
          <w:szCs w:val="24"/>
          <w:vertAlign w:val="superscript"/>
        </w:rPr>
        <w:t>3</w:t>
      </w:r>
      <w:r w:rsidR="00B66EFA" w:rsidRPr="002E2C88">
        <w:rPr>
          <w:rFonts w:ascii="Arial" w:hAnsi="Arial" w:cs="Arial"/>
          <w:bCs/>
          <w:szCs w:val="24"/>
        </w:rPr>
        <w:t>/rok</w:t>
      </w:r>
    </w:p>
    <w:p w:rsidR="002E2C88" w:rsidRPr="002E2C88" w:rsidRDefault="002E2C88" w:rsidP="00A3749F">
      <w:pPr>
        <w:pStyle w:val="Tekstpodstawowy"/>
        <w:spacing w:before="120" w:line="360" w:lineRule="auto"/>
        <w:rPr>
          <w:rFonts w:ascii="Arial" w:hAnsi="Arial" w:cs="Arial"/>
          <w:b/>
          <w:bCs/>
          <w:sz w:val="8"/>
          <w:szCs w:val="24"/>
        </w:rPr>
      </w:pPr>
    </w:p>
    <w:p w:rsidR="00F00342" w:rsidRPr="00A3749F" w:rsidRDefault="00F00342" w:rsidP="00A3749F">
      <w:pPr>
        <w:pStyle w:val="Tekstpodstawowy"/>
        <w:spacing w:before="120" w:line="360" w:lineRule="auto"/>
        <w:rPr>
          <w:rFonts w:ascii="Arial" w:hAnsi="Arial" w:cs="Arial"/>
          <w:b/>
          <w:szCs w:val="24"/>
        </w:rPr>
      </w:pPr>
      <w:r w:rsidRPr="00A3749F">
        <w:rPr>
          <w:rFonts w:ascii="Arial" w:hAnsi="Arial" w:cs="Arial"/>
          <w:b/>
          <w:bCs/>
          <w:szCs w:val="24"/>
        </w:rPr>
        <w:t>IX.2.</w:t>
      </w:r>
      <w:r w:rsidRPr="00A3749F">
        <w:rPr>
          <w:rFonts w:ascii="Arial" w:hAnsi="Arial" w:cs="Arial"/>
          <w:bCs/>
          <w:szCs w:val="24"/>
        </w:rPr>
        <w:t xml:space="preserve"> </w:t>
      </w:r>
      <w:r w:rsidRPr="00A3749F">
        <w:rPr>
          <w:rFonts w:ascii="Arial" w:hAnsi="Arial" w:cs="Arial"/>
          <w:b/>
          <w:szCs w:val="24"/>
        </w:rPr>
        <w:t>Maksymalne zużycie energii dla potrzeb własnych instalacji:</w:t>
      </w:r>
    </w:p>
    <w:p w:rsidR="00F00342" w:rsidRPr="00A3749F" w:rsidRDefault="00F00342" w:rsidP="00A3749F">
      <w:pPr>
        <w:jc w:val="both"/>
        <w:rPr>
          <w:rFonts w:ascii="Arial" w:hAnsi="Arial" w:cs="Arial"/>
          <w:sz w:val="24"/>
          <w:szCs w:val="24"/>
        </w:rPr>
      </w:pPr>
      <w:r w:rsidRPr="00A3749F">
        <w:rPr>
          <w:rFonts w:ascii="Arial" w:hAnsi="Arial" w:cs="Arial"/>
          <w:sz w:val="24"/>
          <w:szCs w:val="24"/>
        </w:rPr>
        <w:t>- energia elektryczna - 70 000 kWh/rok</w:t>
      </w:r>
    </w:p>
    <w:p w:rsidR="00A3749F" w:rsidRDefault="00A3749F" w:rsidP="00A3749F">
      <w:pPr>
        <w:pStyle w:val="Tekstpodstawowy"/>
        <w:rPr>
          <w:rFonts w:ascii="Arial" w:hAnsi="Arial" w:cs="Arial"/>
          <w:szCs w:val="24"/>
        </w:rPr>
      </w:pPr>
    </w:p>
    <w:p w:rsidR="00F00342" w:rsidRPr="00A3749F" w:rsidRDefault="00F00342" w:rsidP="00A3749F">
      <w:pPr>
        <w:pStyle w:val="Tekstpodstawowy"/>
        <w:rPr>
          <w:rFonts w:ascii="Arial" w:hAnsi="Arial" w:cs="Arial"/>
          <w:szCs w:val="24"/>
        </w:rPr>
      </w:pPr>
      <w:r w:rsidRPr="00A3749F">
        <w:rPr>
          <w:rFonts w:ascii="Arial" w:hAnsi="Arial" w:cs="Arial"/>
          <w:szCs w:val="24"/>
        </w:rPr>
        <w:t>Na potrzeby związane z działalnością składowiska energia elektryczna kup</w:t>
      </w:r>
      <w:r w:rsidR="008E1664">
        <w:rPr>
          <w:rFonts w:ascii="Arial" w:hAnsi="Arial" w:cs="Arial"/>
          <w:szCs w:val="24"/>
        </w:rPr>
        <w:t>o</w:t>
      </w:r>
      <w:r w:rsidRPr="00A3749F">
        <w:rPr>
          <w:rFonts w:ascii="Arial" w:hAnsi="Arial" w:cs="Arial"/>
          <w:szCs w:val="24"/>
        </w:rPr>
        <w:t>wana będzie od Zamojskiej Korporacji Energetycznej S.A., zgodnie z zawartą umową.</w:t>
      </w:r>
    </w:p>
    <w:p w:rsidR="00F00342" w:rsidRPr="00A3749F" w:rsidRDefault="00F00342" w:rsidP="00A3749F">
      <w:pPr>
        <w:pStyle w:val="Tekstpodstawowy"/>
        <w:rPr>
          <w:rFonts w:ascii="Arial" w:hAnsi="Arial" w:cs="Arial"/>
          <w:szCs w:val="24"/>
        </w:rPr>
      </w:pPr>
    </w:p>
    <w:p w:rsidR="00F00342" w:rsidRPr="00A3749F" w:rsidRDefault="00F00342" w:rsidP="00A3749F">
      <w:pPr>
        <w:pStyle w:val="Tekstpodstawowy"/>
        <w:spacing w:line="360" w:lineRule="auto"/>
        <w:rPr>
          <w:rFonts w:ascii="Arial" w:hAnsi="Arial" w:cs="Arial"/>
          <w:b/>
          <w:szCs w:val="24"/>
        </w:rPr>
      </w:pPr>
      <w:r w:rsidRPr="00A3749F">
        <w:rPr>
          <w:rFonts w:ascii="Arial" w:hAnsi="Arial" w:cs="Arial"/>
          <w:b/>
          <w:szCs w:val="24"/>
        </w:rPr>
        <w:t>IX.3</w:t>
      </w:r>
      <w:r w:rsidRPr="00A3749F">
        <w:rPr>
          <w:rFonts w:ascii="Arial" w:hAnsi="Arial" w:cs="Arial"/>
          <w:szCs w:val="24"/>
        </w:rPr>
        <w:t xml:space="preserve">. </w:t>
      </w:r>
      <w:r w:rsidRPr="00A3749F">
        <w:rPr>
          <w:rFonts w:ascii="Arial" w:hAnsi="Arial" w:cs="Arial"/>
          <w:b/>
          <w:szCs w:val="24"/>
        </w:rPr>
        <w:t>Jednostkowe wskaźniki zużycia nośników energii:</w:t>
      </w:r>
    </w:p>
    <w:p w:rsidR="00F00342" w:rsidRPr="00A3749F" w:rsidRDefault="00F00342" w:rsidP="00A3749F">
      <w:pPr>
        <w:pStyle w:val="Tekstpodstawowy"/>
        <w:rPr>
          <w:rFonts w:ascii="Arial" w:hAnsi="Arial" w:cs="Arial"/>
          <w:szCs w:val="24"/>
        </w:rPr>
      </w:pPr>
      <w:r w:rsidRPr="00A3749F">
        <w:rPr>
          <w:rFonts w:ascii="Arial" w:hAnsi="Arial" w:cs="Arial"/>
          <w:szCs w:val="24"/>
        </w:rPr>
        <w:t xml:space="preserve">- energia elektryczna </w:t>
      </w:r>
      <w:r w:rsidR="00A3749F">
        <w:rPr>
          <w:rFonts w:ascii="Arial" w:hAnsi="Arial" w:cs="Arial"/>
          <w:szCs w:val="24"/>
        </w:rPr>
        <w:t xml:space="preserve">        </w:t>
      </w:r>
      <w:r w:rsidRPr="00A3749F">
        <w:rPr>
          <w:rFonts w:ascii="Arial" w:hAnsi="Arial" w:cs="Arial"/>
          <w:szCs w:val="24"/>
        </w:rPr>
        <w:t>– 1,56 kWh/Mg składowanych odpadów,</w:t>
      </w:r>
    </w:p>
    <w:p w:rsidR="00F00342" w:rsidRPr="00A3749F" w:rsidRDefault="00F00342" w:rsidP="00A3749F">
      <w:pPr>
        <w:pStyle w:val="Tekstpodstawowy"/>
        <w:tabs>
          <w:tab w:val="left" w:pos="180"/>
        </w:tabs>
        <w:spacing w:before="120"/>
        <w:rPr>
          <w:rFonts w:ascii="Arial" w:hAnsi="Arial" w:cs="Arial"/>
          <w:szCs w:val="24"/>
        </w:rPr>
      </w:pPr>
      <w:r w:rsidRPr="00A3749F">
        <w:rPr>
          <w:rFonts w:ascii="Arial" w:hAnsi="Arial" w:cs="Arial"/>
          <w:szCs w:val="24"/>
        </w:rPr>
        <w:t xml:space="preserve">- paliwo do pracy sprzętu </w:t>
      </w:r>
      <w:r w:rsidR="00A3749F">
        <w:rPr>
          <w:rFonts w:ascii="Arial" w:hAnsi="Arial" w:cs="Arial"/>
          <w:szCs w:val="24"/>
        </w:rPr>
        <w:t xml:space="preserve"> </w:t>
      </w:r>
      <w:r w:rsidRPr="00A3749F">
        <w:rPr>
          <w:rFonts w:ascii="Arial" w:hAnsi="Arial" w:cs="Arial"/>
          <w:szCs w:val="24"/>
        </w:rPr>
        <w:t xml:space="preserve">– 0,8 </w:t>
      </w:r>
      <w:r w:rsidR="00A3749F">
        <w:rPr>
          <w:rFonts w:ascii="Arial" w:hAnsi="Arial" w:cs="Arial"/>
          <w:szCs w:val="24"/>
        </w:rPr>
        <w:t xml:space="preserve"> </w:t>
      </w:r>
      <w:r w:rsidRPr="00A3749F">
        <w:rPr>
          <w:rFonts w:ascii="Arial" w:hAnsi="Arial" w:cs="Arial"/>
          <w:szCs w:val="24"/>
        </w:rPr>
        <w:t>kg/Mg składowanych odpadów.</w:t>
      </w:r>
    </w:p>
    <w:p w:rsidR="00F00342" w:rsidRPr="00A3749F" w:rsidRDefault="00F00342" w:rsidP="00A3749F">
      <w:pPr>
        <w:jc w:val="both"/>
        <w:rPr>
          <w:rFonts w:ascii="Arial" w:hAnsi="Arial" w:cs="Arial"/>
          <w:b/>
          <w:sz w:val="24"/>
          <w:szCs w:val="24"/>
        </w:rPr>
      </w:pPr>
    </w:p>
    <w:p w:rsidR="00F00342" w:rsidRPr="00A3749F" w:rsidRDefault="00F00342" w:rsidP="00A3749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3749F">
        <w:rPr>
          <w:rFonts w:ascii="Arial" w:hAnsi="Arial" w:cs="Arial"/>
          <w:b/>
          <w:sz w:val="24"/>
          <w:szCs w:val="24"/>
        </w:rPr>
        <w:t>IX.4.</w:t>
      </w:r>
      <w:r w:rsidRPr="00A3749F">
        <w:rPr>
          <w:rFonts w:ascii="Arial" w:hAnsi="Arial" w:cs="Arial"/>
          <w:sz w:val="24"/>
          <w:szCs w:val="24"/>
        </w:rPr>
        <w:t xml:space="preserve"> </w:t>
      </w:r>
      <w:r w:rsidRPr="00A3749F">
        <w:rPr>
          <w:rFonts w:ascii="Arial" w:hAnsi="Arial" w:cs="Arial"/>
          <w:b/>
          <w:sz w:val="24"/>
          <w:szCs w:val="24"/>
        </w:rPr>
        <w:t>Maksymalne zużycie wody dla potrzeb własnych instalacji:</w:t>
      </w:r>
    </w:p>
    <w:p w:rsidR="00A3749F" w:rsidRPr="00A3749F" w:rsidRDefault="00A3749F" w:rsidP="00A3749F">
      <w:pPr>
        <w:jc w:val="both"/>
        <w:rPr>
          <w:rFonts w:ascii="Arial" w:hAnsi="Arial" w:cs="Arial"/>
          <w:sz w:val="6"/>
          <w:szCs w:val="24"/>
        </w:rPr>
      </w:pPr>
    </w:p>
    <w:p w:rsidR="00F00342" w:rsidRDefault="00F00342" w:rsidP="00A3749F">
      <w:pPr>
        <w:jc w:val="both"/>
        <w:rPr>
          <w:rFonts w:ascii="Arial" w:hAnsi="Arial" w:cs="Arial"/>
          <w:sz w:val="24"/>
          <w:szCs w:val="24"/>
        </w:rPr>
      </w:pPr>
      <w:r w:rsidRPr="00A3749F">
        <w:rPr>
          <w:rFonts w:ascii="Arial" w:hAnsi="Arial" w:cs="Arial"/>
          <w:sz w:val="24"/>
          <w:szCs w:val="24"/>
        </w:rPr>
        <w:t>Zużycie wody 750 m</w:t>
      </w:r>
      <w:r w:rsidRPr="00A3749F">
        <w:rPr>
          <w:rFonts w:ascii="Arial" w:hAnsi="Arial" w:cs="Arial"/>
          <w:sz w:val="24"/>
          <w:szCs w:val="24"/>
          <w:vertAlign w:val="superscript"/>
        </w:rPr>
        <w:t>3</w:t>
      </w:r>
      <w:r w:rsidRPr="00A3749F">
        <w:rPr>
          <w:rFonts w:ascii="Arial" w:hAnsi="Arial" w:cs="Arial"/>
          <w:sz w:val="24"/>
          <w:szCs w:val="24"/>
        </w:rPr>
        <w:t>/rok, w tym:</w:t>
      </w:r>
    </w:p>
    <w:p w:rsidR="00A3749F" w:rsidRPr="00A3749F" w:rsidRDefault="00A3749F" w:rsidP="00A3749F">
      <w:pPr>
        <w:jc w:val="both"/>
        <w:rPr>
          <w:rFonts w:ascii="Arial" w:hAnsi="Arial" w:cs="Arial"/>
          <w:sz w:val="10"/>
          <w:szCs w:val="24"/>
        </w:rPr>
      </w:pPr>
    </w:p>
    <w:p w:rsidR="00F00342" w:rsidRPr="00A3749F" w:rsidRDefault="00F00342" w:rsidP="00DC71A6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3749F">
        <w:rPr>
          <w:rFonts w:ascii="Arial" w:hAnsi="Arial" w:cs="Arial"/>
          <w:sz w:val="24"/>
          <w:szCs w:val="24"/>
        </w:rPr>
        <w:t>-</w:t>
      </w:r>
      <w:r w:rsidRPr="00A3749F">
        <w:rPr>
          <w:rFonts w:ascii="Arial" w:hAnsi="Arial" w:cs="Arial"/>
          <w:sz w:val="24"/>
          <w:szCs w:val="24"/>
        </w:rPr>
        <w:tab/>
        <w:t xml:space="preserve">do celów socjalno-bytowych </w:t>
      </w:r>
      <w:r w:rsidR="00A3749F">
        <w:rPr>
          <w:rFonts w:ascii="Arial" w:hAnsi="Arial" w:cs="Arial"/>
          <w:sz w:val="24"/>
          <w:szCs w:val="24"/>
        </w:rPr>
        <w:t xml:space="preserve"> </w:t>
      </w:r>
      <w:r w:rsidRPr="00A3749F">
        <w:rPr>
          <w:rFonts w:ascii="Arial" w:hAnsi="Arial" w:cs="Arial"/>
          <w:sz w:val="24"/>
          <w:szCs w:val="24"/>
        </w:rPr>
        <w:t xml:space="preserve">– </w:t>
      </w:r>
      <w:r w:rsidR="00A3749F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82 m3"/>
        </w:smartTagPr>
        <w:r w:rsidRPr="00A3749F">
          <w:rPr>
            <w:rFonts w:ascii="Arial" w:hAnsi="Arial" w:cs="Arial"/>
            <w:sz w:val="24"/>
            <w:szCs w:val="24"/>
          </w:rPr>
          <w:t>482 m</w:t>
        </w:r>
        <w:r w:rsidRPr="00A3749F">
          <w:rPr>
            <w:rFonts w:ascii="Arial" w:hAnsi="Arial" w:cs="Arial"/>
            <w:sz w:val="24"/>
            <w:szCs w:val="24"/>
            <w:vertAlign w:val="superscript"/>
          </w:rPr>
          <w:t>3</w:t>
        </w:r>
      </w:smartTag>
      <w:r w:rsidRPr="00A3749F">
        <w:rPr>
          <w:rFonts w:ascii="Arial" w:hAnsi="Arial" w:cs="Arial"/>
          <w:sz w:val="24"/>
          <w:szCs w:val="24"/>
        </w:rPr>
        <w:t xml:space="preserve"> na rok,</w:t>
      </w:r>
    </w:p>
    <w:p w:rsidR="00F00342" w:rsidRPr="00A3749F" w:rsidRDefault="00F00342" w:rsidP="00DC71A6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3749F">
        <w:rPr>
          <w:rFonts w:ascii="Arial" w:hAnsi="Arial" w:cs="Arial"/>
          <w:sz w:val="24"/>
          <w:szCs w:val="24"/>
        </w:rPr>
        <w:t>-</w:t>
      </w:r>
      <w:r w:rsidRPr="00A3749F">
        <w:rPr>
          <w:rFonts w:ascii="Arial" w:hAnsi="Arial" w:cs="Arial"/>
          <w:sz w:val="24"/>
          <w:szCs w:val="24"/>
        </w:rPr>
        <w:tab/>
        <w:t xml:space="preserve">do celów technologicznych </w:t>
      </w:r>
      <w:r w:rsidR="00A3749F">
        <w:rPr>
          <w:rFonts w:ascii="Arial" w:hAnsi="Arial" w:cs="Arial"/>
          <w:sz w:val="24"/>
          <w:szCs w:val="24"/>
        </w:rPr>
        <w:t xml:space="preserve">  </w:t>
      </w:r>
      <w:r w:rsidRPr="00A3749F">
        <w:rPr>
          <w:rFonts w:ascii="Arial" w:hAnsi="Arial" w:cs="Arial"/>
          <w:sz w:val="24"/>
          <w:szCs w:val="24"/>
        </w:rPr>
        <w:t xml:space="preserve">–  </w:t>
      </w:r>
      <w:r w:rsidR="00A3749F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0 m3"/>
        </w:smartTagPr>
        <w:r w:rsidRPr="00A3749F">
          <w:rPr>
            <w:rFonts w:ascii="Arial" w:hAnsi="Arial" w:cs="Arial"/>
            <w:sz w:val="24"/>
            <w:szCs w:val="24"/>
          </w:rPr>
          <w:t>200 m</w:t>
        </w:r>
        <w:r w:rsidRPr="00A3749F">
          <w:rPr>
            <w:rFonts w:ascii="Arial" w:hAnsi="Arial" w:cs="Arial"/>
            <w:sz w:val="24"/>
            <w:szCs w:val="24"/>
            <w:vertAlign w:val="superscript"/>
          </w:rPr>
          <w:t>3</w:t>
        </w:r>
      </w:smartTag>
      <w:r w:rsidRPr="00A3749F">
        <w:rPr>
          <w:rFonts w:ascii="Arial" w:hAnsi="Arial" w:cs="Arial"/>
          <w:sz w:val="24"/>
          <w:szCs w:val="24"/>
        </w:rPr>
        <w:t xml:space="preserve"> na rok,</w:t>
      </w:r>
    </w:p>
    <w:p w:rsidR="00F00342" w:rsidRPr="00A3749F" w:rsidRDefault="00F00342" w:rsidP="00DC71A6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3749F">
        <w:rPr>
          <w:rFonts w:ascii="Arial" w:hAnsi="Arial" w:cs="Arial"/>
          <w:sz w:val="24"/>
          <w:szCs w:val="24"/>
        </w:rPr>
        <w:t>-</w:t>
      </w:r>
      <w:r w:rsidRPr="00A3749F">
        <w:rPr>
          <w:rFonts w:ascii="Arial" w:hAnsi="Arial" w:cs="Arial"/>
          <w:sz w:val="24"/>
          <w:szCs w:val="24"/>
        </w:rPr>
        <w:tab/>
        <w:t xml:space="preserve">utrzymanie czystości </w:t>
      </w:r>
      <w:r w:rsidR="00A3749F">
        <w:rPr>
          <w:rFonts w:ascii="Arial" w:hAnsi="Arial" w:cs="Arial"/>
          <w:sz w:val="24"/>
          <w:szCs w:val="24"/>
        </w:rPr>
        <w:t xml:space="preserve">             </w:t>
      </w:r>
      <w:r w:rsidRPr="00A3749F">
        <w:rPr>
          <w:rFonts w:ascii="Arial" w:hAnsi="Arial" w:cs="Arial"/>
          <w:sz w:val="24"/>
          <w:szCs w:val="24"/>
        </w:rPr>
        <w:t xml:space="preserve">– </w:t>
      </w:r>
      <w:r w:rsidR="00A3749F">
        <w:rPr>
          <w:rFonts w:ascii="Arial" w:hAnsi="Arial" w:cs="Arial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68 m3"/>
        </w:smartTagPr>
        <w:r w:rsidRPr="00A3749F">
          <w:rPr>
            <w:rFonts w:ascii="Arial" w:hAnsi="Arial" w:cs="Arial"/>
            <w:sz w:val="24"/>
            <w:szCs w:val="24"/>
          </w:rPr>
          <w:t>68 m</w:t>
        </w:r>
        <w:r w:rsidRPr="00A3749F">
          <w:rPr>
            <w:rFonts w:ascii="Arial" w:hAnsi="Arial" w:cs="Arial"/>
            <w:sz w:val="24"/>
            <w:szCs w:val="24"/>
            <w:vertAlign w:val="superscript"/>
          </w:rPr>
          <w:t>3</w:t>
        </w:r>
      </w:smartTag>
      <w:r w:rsidRPr="00A3749F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A3749F">
        <w:rPr>
          <w:rFonts w:ascii="Arial" w:hAnsi="Arial" w:cs="Arial"/>
          <w:sz w:val="24"/>
          <w:szCs w:val="24"/>
        </w:rPr>
        <w:t>na rok.</w:t>
      </w:r>
    </w:p>
    <w:p w:rsidR="00A3749F" w:rsidRPr="00A3749F" w:rsidRDefault="00A3749F" w:rsidP="00DC71A6">
      <w:pPr>
        <w:spacing w:line="276" w:lineRule="auto"/>
        <w:jc w:val="both"/>
        <w:rPr>
          <w:rFonts w:ascii="Arial" w:hAnsi="Arial" w:cs="Arial"/>
          <w:sz w:val="12"/>
          <w:szCs w:val="24"/>
        </w:rPr>
      </w:pPr>
    </w:p>
    <w:p w:rsidR="00F00342" w:rsidRPr="00A3749F" w:rsidRDefault="00F00342" w:rsidP="00A3749F">
      <w:pPr>
        <w:jc w:val="both"/>
        <w:rPr>
          <w:rFonts w:ascii="Arial" w:hAnsi="Arial" w:cs="Arial"/>
          <w:sz w:val="24"/>
          <w:szCs w:val="24"/>
        </w:rPr>
      </w:pPr>
      <w:r w:rsidRPr="00A3749F">
        <w:rPr>
          <w:rFonts w:ascii="Arial" w:hAnsi="Arial" w:cs="Arial"/>
          <w:sz w:val="24"/>
          <w:szCs w:val="24"/>
        </w:rPr>
        <w:t xml:space="preserve">Woda zakupywana będzie od Przedsiębiorstwa Wodociągów i Kanalizacji Sp. z o.o. </w:t>
      </w:r>
      <w:r w:rsidR="00A3749F">
        <w:rPr>
          <w:rFonts w:ascii="Arial" w:hAnsi="Arial" w:cs="Arial"/>
          <w:sz w:val="24"/>
          <w:szCs w:val="24"/>
        </w:rPr>
        <w:br/>
      </w:r>
      <w:r w:rsidRPr="00A3749F">
        <w:rPr>
          <w:rFonts w:ascii="Arial" w:hAnsi="Arial" w:cs="Arial"/>
          <w:sz w:val="24"/>
          <w:szCs w:val="24"/>
        </w:rPr>
        <w:t>w Przemyślu</w:t>
      </w:r>
      <w:r w:rsidR="00523E3F">
        <w:rPr>
          <w:rFonts w:ascii="Arial" w:hAnsi="Arial" w:cs="Arial"/>
          <w:sz w:val="24"/>
          <w:szCs w:val="24"/>
        </w:rPr>
        <w:t>.</w:t>
      </w:r>
      <w:r w:rsidRPr="00A3749F">
        <w:rPr>
          <w:rFonts w:ascii="Arial" w:hAnsi="Arial" w:cs="Arial"/>
          <w:sz w:val="24"/>
          <w:szCs w:val="24"/>
        </w:rPr>
        <w:t xml:space="preserve">  </w:t>
      </w:r>
    </w:p>
    <w:p w:rsidR="00834E33" w:rsidRDefault="00834E33" w:rsidP="0030164C">
      <w:pPr>
        <w:jc w:val="both"/>
        <w:rPr>
          <w:rFonts w:ascii="Arial" w:hAnsi="Arial" w:cs="Arial"/>
          <w:b/>
          <w:sz w:val="24"/>
          <w:szCs w:val="24"/>
        </w:rPr>
      </w:pPr>
    </w:p>
    <w:p w:rsidR="00F00342" w:rsidRPr="00A3749F" w:rsidRDefault="00F00342" w:rsidP="001F3490">
      <w:pPr>
        <w:pStyle w:val="Nagwek2"/>
      </w:pPr>
      <w:r w:rsidRPr="00A3749F">
        <w:t>X. Określam sposoby osiągania wysokiego poziomu ochrony środowiska jako całości</w:t>
      </w:r>
    </w:p>
    <w:p w:rsidR="00F00342" w:rsidRPr="00A3749F" w:rsidRDefault="00F00342" w:rsidP="001F3490"/>
    <w:p w:rsidR="00F00342" w:rsidRPr="00A3749F" w:rsidRDefault="00F00342" w:rsidP="0030164C">
      <w:pPr>
        <w:tabs>
          <w:tab w:val="left" w:pos="360"/>
          <w:tab w:val="left" w:pos="567"/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A3749F">
        <w:rPr>
          <w:rFonts w:ascii="Arial" w:hAnsi="Arial" w:cs="Arial"/>
          <w:b/>
          <w:sz w:val="24"/>
          <w:szCs w:val="24"/>
        </w:rPr>
        <w:t>X.1</w:t>
      </w:r>
      <w:r w:rsidRPr="00A3749F">
        <w:rPr>
          <w:rFonts w:ascii="Arial" w:hAnsi="Arial" w:cs="Arial"/>
          <w:sz w:val="24"/>
          <w:szCs w:val="24"/>
        </w:rPr>
        <w:t>.</w:t>
      </w:r>
      <w:r w:rsidRPr="00A3749F">
        <w:rPr>
          <w:rFonts w:ascii="Arial" w:hAnsi="Arial" w:cs="Arial"/>
          <w:sz w:val="24"/>
          <w:szCs w:val="24"/>
        </w:rPr>
        <w:tab/>
        <w:t xml:space="preserve">Instalacja będzie eksploatowana z zachowaniem projektowanych parametrów technicznych i technologicznych. Wszystkie urządzenia objęte niniejszą decyzją będą utrzymywane we właściwym stanie technicznym i prawidłowo eksploatowane </w:t>
      </w:r>
      <w:r w:rsidR="0030164C">
        <w:rPr>
          <w:rFonts w:ascii="Arial" w:hAnsi="Arial" w:cs="Arial"/>
          <w:sz w:val="24"/>
          <w:szCs w:val="24"/>
        </w:rPr>
        <w:br/>
      </w:r>
      <w:r w:rsidRPr="00A3749F">
        <w:rPr>
          <w:rFonts w:ascii="Arial" w:hAnsi="Arial" w:cs="Arial"/>
          <w:sz w:val="24"/>
          <w:szCs w:val="24"/>
        </w:rPr>
        <w:t>w oparciu o stosowne instrukcje.</w:t>
      </w:r>
    </w:p>
    <w:p w:rsidR="0030164C" w:rsidRPr="0030164C" w:rsidRDefault="0030164C" w:rsidP="0030164C">
      <w:pPr>
        <w:tabs>
          <w:tab w:val="left" w:pos="360"/>
        </w:tabs>
        <w:jc w:val="both"/>
        <w:rPr>
          <w:rFonts w:ascii="Arial" w:hAnsi="Arial" w:cs="Arial"/>
          <w:b/>
          <w:sz w:val="16"/>
          <w:szCs w:val="24"/>
        </w:rPr>
      </w:pPr>
    </w:p>
    <w:p w:rsidR="00F00342" w:rsidRDefault="00F00342" w:rsidP="0030164C">
      <w:pPr>
        <w:tabs>
          <w:tab w:val="left" w:pos="360"/>
          <w:tab w:val="left" w:pos="567"/>
        </w:tabs>
        <w:jc w:val="both"/>
        <w:rPr>
          <w:rFonts w:ascii="Arial" w:hAnsi="Arial" w:cs="Arial"/>
          <w:bCs/>
          <w:sz w:val="24"/>
          <w:szCs w:val="24"/>
        </w:rPr>
      </w:pPr>
      <w:r w:rsidRPr="00A3749F">
        <w:rPr>
          <w:rFonts w:ascii="Arial" w:hAnsi="Arial" w:cs="Arial"/>
          <w:b/>
          <w:sz w:val="24"/>
          <w:szCs w:val="24"/>
        </w:rPr>
        <w:t>X.2.</w:t>
      </w:r>
      <w:r w:rsidRPr="00A3749F">
        <w:rPr>
          <w:rFonts w:ascii="Arial" w:hAnsi="Arial" w:cs="Arial"/>
          <w:sz w:val="24"/>
          <w:szCs w:val="24"/>
        </w:rPr>
        <w:tab/>
        <w:t>P</w:t>
      </w:r>
      <w:r w:rsidRPr="00A3749F">
        <w:rPr>
          <w:rFonts w:ascii="Arial" w:hAnsi="Arial" w:cs="Arial"/>
          <w:bCs/>
          <w:sz w:val="24"/>
          <w:szCs w:val="24"/>
        </w:rPr>
        <w:t xml:space="preserve">rowadzone będą okresowe kontrole </w:t>
      </w:r>
      <w:r w:rsidR="00523E3F">
        <w:rPr>
          <w:rFonts w:ascii="Arial" w:hAnsi="Arial" w:cs="Arial"/>
          <w:bCs/>
          <w:sz w:val="24"/>
          <w:szCs w:val="24"/>
        </w:rPr>
        <w:t>sprawdzające</w:t>
      </w:r>
      <w:r w:rsidRPr="00A3749F">
        <w:rPr>
          <w:rFonts w:ascii="Arial" w:hAnsi="Arial" w:cs="Arial"/>
          <w:bCs/>
          <w:sz w:val="24"/>
          <w:szCs w:val="24"/>
        </w:rPr>
        <w:t xml:space="preserve"> i </w:t>
      </w:r>
      <w:r w:rsidR="00523E3F">
        <w:rPr>
          <w:rFonts w:ascii="Arial" w:hAnsi="Arial" w:cs="Arial"/>
          <w:bCs/>
          <w:sz w:val="24"/>
          <w:szCs w:val="24"/>
        </w:rPr>
        <w:t xml:space="preserve">bieżące </w:t>
      </w:r>
      <w:r w:rsidRPr="00A3749F">
        <w:rPr>
          <w:rFonts w:ascii="Arial" w:hAnsi="Arial" w:cs="Arial"/>
          <w:bCs/>
          <w:sz w:val="24"/>
          <w:szCs w:val="24"/>
        </w:rPr>
        <w:t>kontrole techniczne wszystkich urządzeń wchodzących w skład instalacji, włącznie z kontrolą uszczelnienia składowiska.</w:t>
      </w:r>
    </w:p>
    <w:p w:rsidR="0030164C" w:rsidRPr="0030164C" w:rsidRDefault="0030164C" w:rsidP="0030164C">
      <w:pPr>
        <w:tabs>
          <w:tab w:val="left" w:pos="360"/>
        </w:tabs>
        <w:jc w:val="both"/>
        <w:rPr>
          <w:rFonts w:ascii="Arial" w:hAnsi="Arial" w:cs="Arial"/>
          <w:bCs/>
          <w:sz w:val="16"/>
          <w:szCs w:val="24"/>
        </w:rPr>
      </w:pPr>
    </w:p>
    <w:p w:rsidR="00F00342" w:rsidRPr="00A3749F" w:rsidRDefault="00F00342" w:rsidP="0030164C">
      <w:pPr>
        <w:tabs>
          <w:tab w:val="left" w:pos="360"/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A3749F">
        <w:rPr>
          <w:rFonts w:ascii="Arial" w:hAnsi="Arial" w:cs="Arial"/>
          <w:b/>
          <w:sz w:val="24"/>
          <w:szCs w:val="24"/>
        </w:rPr>
        <w:t>X.3.</w:t>
      </w:r>
      <w:r w:rsidRPr="00A3749F">
        <w:rPr>
          <w:rFonts w:ascii="Arial" w:hAnsi="Arial" w:cs="Arial"/>
          <w:b/>
          <w:sz w:val="24"/>
          <w:szCs w:val="24"/>
        </w:rPr>
        <w:tab/>
      </w:r>
      <w:r w:rsidRPr="00A3749F">
        <w:rPr>
          <w:rFonts w:ascii="Arial" w:hAnsi="Arial" w:cs="Arial"/>
          <w:sz w:val="24"/>
          <w:szCs w:val="24"/>
        </w:rPr>
        <w:t xml:space="preserve">Prowadzone będzie stałe doskonalenie kwalifikacji obsługi składowiska </w:t>
      </w:r>
      <w:r w:rsidR="0030164C">
        <w:rPr>
          <w:rFonts w:ascii="Arial" w:hAnsi="Arial" w:cs="Arial"/>
          <w:sz w:val="24"/>
          <w:szCs w:val="24"/>
        </w:rPr>
        <w:br/>
      </w:r>
      <w:r w:rsidRPr="00A3749F">
        <w:rPr>
          <w:rFonts w:ascii="Arial" w:hAnsi="Arial" w:cs="Arial"/>
          <w:sz w:val="24"/>
          <w:szCs w:val="24"/>
        </w:rPr>
        <w:t xml:space="preserve">w zakresie </w:t>
      </w:r>
      <w:r w:rsidRPr="00A3749F">
        <w:rPr>
          <w:rFonts w:ascii="Arial" w:hAnsi="Arial" w:cs="Arial"/>
          <w:bCs/>
          <w:sz w:val="24"/>
          <w:szCs w:val="24"/>
        </w:rPr>
        <w:t>gospodarowania odpadami.</w:t>
      </w:r>
    </w:p>
    <w:p w:rsidR="00523E3F" w:rsidRPr="00523E3F" w:rsidRDefault="00523E3F" w:rsidP="0030164C">
      <w:pPr>
        <w:tabs>
          <w:tab w:val="left" w:pos="360"/>
          <w:tab w:val="left" w:pos="567"/>
        </w:tabs>
        <w:jc w:val="both"/>
        <w:rPr>
          <w:rFonts w:ascii="Arial" w:hAnsi="Arial" w:cs="Arial"/>
          <w:b/>
          <w:sz w:val="12"/>
          <w:szCs w:val="24"/>
        </w:rPr>
      </w:pPr>
    </w:p>
    <w:p w:rsidR="00F00342" w:rsidRPr="00A3749F" w:rsidRDefault="00F00342" w:rsidP="0030164C">
      <w:pPr>
        <w:tabs>
          <w:tab w:val="left" w:pos="360"/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A3749F">
        <w:rPr>
          <w:rFonts w:ascii="Arial" w:hAnsi="Arial" w:cs="Arial"/>
          <w:b/>
          <w:sz w:val="24"/>
          <w:szCs w:val="24"/>
        </w:rPr>
        <w:t>X.4.</w:t>
      </w:r>
      <w:r w:rsidRPr="00A3749F">
        <w:rPr>
          <w:rFonts w:ascii="Arial" w:hAnsi="Arial" w:cs="Arial"/>
          <w:bCs/>
          <w:sz w:val="24"/>
          <w:szCs w:val="24"/>
        </w:rPr>
        <w:tab/>
      </w:r>
      <w:r w:rsidRPr="00A3749F">
        <w:rPr>
          <w:rFonts w:ascii="Arial" w:hAnsi="Arial" w:cs="Arial"/>
          <w:sz w:val="24"/>
          <w:szCs w:val="24"/>
        </w:rPr>
        <w:t xml:space="preserve">Maksymalna ilość odpadów komunalnych unieszkodliwianych na składowisku nie będzie przekraczać 220 Mg/dobę, przy czym dobowa ilość odpadów przyjmowanych do składowania uzależniona będzie od aktualnej technicznej możliwości </w:t>
      </w:r>
      <w:r w:rsidR="0030164C">
        <w:rPr>
          <w:rFonts w:ascii="Arial" w:hAnsi="Arial" w:cs="Arial"/>
          <w:sz w:val="24"/>
          <w:szCs w:val="24"/>
        </w:rPr>
        <w:br/>
      </w:r>
      <w:r w:rsidRPr="00A3749F">
        <w:rPr>
          <w:rFonts w:ascii="Arial" w:hAnsi="Arial" w:cs="Arial"/>
          <w:sz w:val="24"/>
          <w:szCs w:val="24"/>
        </w:rPr>
        <w:t>ich unieszkodliwienia.</w:t>
      </w:r>
    </w:p>
    <w:p w:rsidR="0030164C" w:rsidRPr="0030164C" w:rsidRDefault="0030164C" w:rsidP="0030164C">
      <w:pPr>
        <w:tabs>
          <w:tab w:val="left" w:pos="360"/>
        </w:tabs>
        <w:jc w:val="both"/>
        <w:rPr>
          <w:rFonts w:ascii="Arial" w:hAnsi="Arial" w:cs="Arial"/>
          <w:b/>
          <w:sz w:val="16"/>
          <w:szCs w:val="24"/>
        </w:rPr>
      </w:pPr>
    </w:p>
    <w:p w:rsidR="00F00342" w:rsidRPr="00A3749F" w:rsidRDefault="00F00342" w:rsidP="0030164C">
      <w:p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A3749F">
        <w:rPr>
          <w:rFonts w:ascii="Arial" w:hAnsi="Arial" w:cs="Arial"/>
          <w:b/>
          <w:sz w:val="24"/>
          <w:szCs w:val="24"/>
        </w:rPr>
        <w:t>X.5.</w:t>
      </w:r>
      <w:r w:rsidRPr="00A3749F">
        <w:rPr>
          <w:rFonts w:ascii="Arial" w:hAnsi="Arial" w:cs="Arial"/>
          <w:sz w:val="24"/>
          <w:szCs w:val="24"/>
        </w:rPr>
        <w:t xml:space="preserve"> Maksymalna dzienna ilość składowanych ustabilizowanych komunalnych osadów ściekowych o uwodnieniu nie większym niż 70% nie będzie przekraczać 20 ton </w:t>
      </w:r>
      <w:r w:rsidR="0030164C">
        <w:rPr>
          <w:rFonts w:ascii="Arial" w:hAnsi="Arial" w:cs="Arial"/>
          <w:sz w:val="24"/>
          <w:szCs w:val="24"/>
        </w:rPr>
        <w:br/>
      </w:r>
      <w:r w:rsidRPr="00A3749F">
        <w:rPr>
          <w:rFonts w:ascii="Arial" w:hAnsi="Arial" w:cs="Arial"/>
          <w:sz w:val="24"/>
          <w:szCs w:val="24"/>
        </w:rPr>
        <w:t>na dobę.</w:t>
      </w:r>
    </w:p>
    <w:p w:rsidR="0030164C" w:rsidRPr="0030164C" w:rsidRDefault="0030164C" w:rsidP="0030164C">
      <w:pPr>
        <w:jc w:val="both"/>
        <w:rPr>
          <w:rFonts w:ascii="Arial" w:hAnsi="Arial" w:cs="Arial"/>
          <w:b/>
          <w:sz w:val="16"/>
          <w:szCs w:val="24"/>
        </w:rPr>
      </w:pPr>
    </w:p>
    <w:p w:rsidR="00F00342" w:rsidRDefault="00F00342" w:rsidP="0030164C">
      <w:pPr>
        <w:jc w:val="both"/>
        <w:rPr>
          <w:rFonts w:ascii="Arial" w:hAnsi="Arial" w:cs="Arial"/>
          <w:sz w:val="24"/>
          <w:szCs w:val="24"/>
        </w:rPr>
      </w:pPr>
      <w:r w:rsidRPr="00A3749F">
        <w:rPr>
          <w:rFonts w:ascii="Arial" w:hAnsi="Arial" w:cs="Arial"/>
          <w:b/>
          <w:sz w:val="24"/>
          <w:szCs w:val="24"/>
        </w:rPr>
        <w:t>X.6.</w:t>
      </w:r>
      <w:r w:rsidRPr="00A3749F">
        <w:rPr>
          <w:rFonts w:ascii="Arial" w:hAnsi="Arial" w:cs="Arial"/>
          <w:sz w:val="24"/>
          <w:szCs w:val="24"/>
        </w:rPr>
        <w:t xml:space="preserve"> Prowadzona będzie redukcja ilości odpadów </w:t>
      </w:r>
      <w:r w:rsidRPr="00A3749F">
        <w:rPr>
          <w:rFonts w:ascii="Arial" w:hAnsi="Arial" w:cs="Arial"/>
          <w:bCs/>
          <w:sz w:val="24"/>
          <w:szCs w:val="24"/>
        </w:rPr>
        <w:t>biodegradowalnych</w:t>
      </w:r>
      <w:r w:rsidRPr="00A3749F">
        <w:rPr>
          <w:rFonts w:ascii="Arial" w:hAnsi="Arial" w:cs="Arial"/>
          <w:sz w:val="24"/>
          <w:szCs w:val="24"/>
        </w:rPr>
        <w:t xml:space="preserve"> deponowanych na składowisku oraz zawierających substancje biodegradowalne, zgodnie </w:t>
      </w:r>
      <w:r w:rsidR="0030164C">
        <w:rPr>
          <w:rFonts w:ascii="Arial" w:hAnsi="Arial" w:cs="Arial"/>
          <w:sz w:val="24"/>
          <w:szCs w:val="24"/>
        </w:rPr>
        <w:br/>
      </w:r>
      <w:r w:rsidRPr="00A3749F">
        <w:rPr>
          <w:rFonts w:ascii="Arial" w:hAnsi="Arial" w:cs="Arial"/>
          <w:sz w:val="24"/>
          <w:szCs w:val="24"/>
        </w:rPr>
        <w:t>z harmonogramem określonym w tabeli nr 1</w:t>
      </w:r>
      <w:r w:rsidR="00523E3F">
        <w:rPr>
          <w:rFonts w:ascii="Arial" w:hAnsi="Arial" w:cs="Arial"/>
          <w:sz w:val="24"/>
          <w:szCs w:val="24"/>
        </w:rPr>
        <w:t>,</w:t>
      </w:r>
      <w:r w:rsidRPr="00A3749F">
        <w:rPr>
          <w:rFonts w:ascii="Arial" w:hAnsi="Arial" w:cs="Arial"/>
          <w:sz w:val="24"/>
          <w:szCs w:val="24"/>
        </w:rPr>
        <w:t xml:space="preserve"> w pkt. II.1. niniejszej decyzji oraz </w:t>
      </w:r>
      <w:r w:rsidR="0030164C">
        <w:rPr>
          <w:rFonts w:ascii="Arial" w:hAnsi="Arial" w:cs="Arial"/>
          <w:sz w:val="24"/>
          <w:szCs w:val="24"/>
        </w:rPr>
        <w:br/>
      </w:r>
      <w:r w:rsidRPr="00A3749F">
        <w:rPr>
          <w:rFonts w:ascii="Arial" w:hAnsi="Arial" w:cs="Arial"/>
          <w:sz w:val="24"/>
          <w:szCs w:val="24"/>
        </w:rPr>
        <w:t>z gminnym planem gospodarki odpadami.</w:t>
      </w:r>
    </w:p>
    <w:p w:rsidR="0030164C" w:rsidRPr="0030164C" w:rsidRDefault="0030164C" w:rsidP="0030164C">
      <w:pPr>
        <w:jc w:val="both"/>
        <w:rPr>
          <w:rFonts w:ascii="Arial" w:hAnsi="Arial" w:cs="Arial"/>
          <w:sz w:val="16"/>
          <w:szCs w:val="24"/>
        </w:rPr>
      </w:pPr>
    </w:p>
    <w:p w:rsidR="00F00342" w:rsidRDefault="00F00342" w:rsidP="0030164C">
      <w:pPr>
        <w:pStyle w:val="Default"/>
        <w:jc w:val="both"/>
        <w:rPr>
          <w:rFonts w:ascii="Arial" w:hAnsi="Arial" w:cs="Arial"/>
          <w:color w:val="auto"/>
        </w:rPr>
      </w:pPr>
      <w:r w:rsidRPr="00A3749F">
        <w:rPr>
          <w:rFonts w:ascii="Arial" w:hAnsi="Arial" w:cs="Arial"/>
          <w:b/>
          <w:color w:val="auto"/>
        </w:rPr>
        <w:t>X.7.</w:t>
      </w:r>
      <w:r w:rsidRPr="00A3749F">
        <w:rPr>
          <w:rFonts w:ascii="Arial" w:hAnsi="Arial" w:cs="Arial"/>
          <w:color w:val="auto"/>
        </w:rPr>
        <w:t xml:space="preserve"> Codziennie, po ułożeniu dziennej warstwy odpadów prowadzone będzie</w:t>
      </w:r>
      <w:r w:rsidRPr="00A3749F">
        <w:rPr>
          <w:rFonts w:ascii="Arial" w:hAnsi="Arial" w:cs="Arial"/>
          <w:b/>
          <w:color w:val="auto"/>
        </w:rPr>
        <w:t xml:space="preserve"> </w:t>
      </w:r>
      <w:r w:rsidRPr="00A3749F">
        <w:rPr>
          <w:rFonts w:ascii="Arial" w:hAnsi="Arial" w:cs="Arial"/>
          <w:color w:val="auto"/>
        </w:rPr>
        <w:t xml:space="preserve">przykrywanie odpadów pośrednią warstwą izolacyjną </w:t>
      </w:r>
      <w:r w:rsidR="00523E3F" w:rsidRPr="00523E3F">
        <w:rPr>
          <w:rFonts w:ascii="Arial" w:hAnsi="Arial" w:cs="Arial"/>
          <w:color w:val="auto"/>
        </w:rPr>
        <w:t xml:space="preserve">lub siatką zabezpieczającą </w:t>
      </w:r>
      <w:r w:rsidR="00523E3F" w:rsidRPr="00523E3F">
        <w:rPr>
          <w:rFonts w:ascii="Arial" w:hAnsi="Arial" w:cs="Arial"/>
          <w:color w:val="auto"/>
        </w:rPr>
        <w:br/>
        <w:t>z tworzywa sztucznego.</w:t>
      </w:r>
    </w:p>
    <w:p w:rsidR="0030164C" w:rsidRPr="0030164C" w:rsidRDefault="0030164C" w:rsidP="0030164C">
      <w:pPr>
        <w:pStyle w:val="Default"/>
        <w:jc w:val="both"/>
        <w:rPr>
          <w:rFonts w:ascii="Arial" w:hAnsi="Arial" w:cs="Arial"/>
          <w:color w:val="auto"/>
          <w:sz w:val="16"/>
        </w:rPr>
      </w:pPr>
    </w:p>
    <w:p w:rsidR="00F00342" w:rsidRDefault="00F00342" w:rsidP="0030164C">
      <w:pPr>
        <w:pStyle w:val="Default"/>
        <w:jc w:val="both"/>
        <w:rPr>
          <w:rFonts w:ascii="Arial" w:hAnsi="Arial" w:cs="Arial"/>
          <w:color w:val="auto"/>
        </w:rPr>
      </w:pPr>
      <w:r w:rsidRPr="00A3749F">
        <w:rPr>
          <w:rFonts w:ascii="Arial" w:hAnsi="Arial" w:cs="Arial"/>
          <w:b/>
          <w:color w:val="auto"/>
        </w:rPr>
        <w:lastRenderedPageBreak/>
        <w:t xml:space="preserve">X.8. </w:t>
      </w:r>
      <w:r w:rsidRPr="00A3749F">
        <w:rPr>
          <w:rFonts w:ascii="Arial" w:hAnsi="Arial" w:cs="Arial"/>
          <w:color w:val="auto"/>
        </w:rPr>
        <w:t>Prowadzona będzie analiza wszystkich danych uzyskiwanych z monitoringu oraz podejmowane będą stosowne działania z niej wynikające.</w:t>
      </w:r>
    </w:p>
    <w:p w:rsidR="0030164C" w:rsidRPr="0030164C" w:rsidRDefault="0030164C" w:rsidP="0030164C">
      <w:pPr>
        <w:pStyle w:val="Default"/>
        <w:jc w:val="both"/>
        <w:rPr>
          <w:rFonts w:ascii="Arial" w:hAnsi="Arial" w:cs="Arial"/>
          <w:color w:val="auto"/>
          <w:sz w:val="16"/>
        </w:rPr>
      </w:pPr>
    </w:p>
    <w:p w:rsidR="00F00342" w:rsidRDefault="00F00342" w:rsidP="0030164C">
      <w:p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A3749F">
        <w:rPr>
          <w:rFonts w:ascii="Arial" w:hAnsi="Arial" w:cs="Arial"/>
          <w:b/>
          <w:bCs/>
          <w:sz w:val="24"/>
          <w:szCs w:val="24"/>
        </w:rPr>
        <w:t>X.9.</w:t>
      </w:r>
      <w:r w:rsidRPr="00A3749F">
        <w:rPr>
          <w:rFonts w:ascii="Arial" w:hAnsi="Arial" w:cs="Arial"/>
          <w:sz w:val="24"/>
          <w:szCs w:val="24"/>
        </w:rPr>
        <w:t xml:space="preserve"> Przestrzegana będzie zatwierdzona Instrukcja eksploatacji składowiska.</w:t>
      </w:r>
    </w:p>
    <w:p w:rsidR="0030164C" w:rsidRPr="0030164C" w:rsidRDefault="0030164C" w:rsidP="0030164C">
      <w:pPr>
        <w:tabs>
          <w:tab w:val="left" w:pos="360"/>
        </w:tabs>
        <w:jc w:val="both"/>
        <w:rPr>
          <w:rFonts w:ascii="Arial" w:hAnsi="Arial" w:cs="Arial"/>
          <w:sz w:val="16"/>
          <w:szCs w:val="24"/>
        </w:rPr>
      </w:pPr>
    </w:p>
    <w:p w:rsidR="00F00342" w:rsidRDefault="00F00342" w:rsidP="0030164C">
      <w:p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A3749F">
        <w:rPr>
          <w:rFonts w:ascii="Arial" w:hAnsi="Arial" w:cs="Arial"/>
          <w:b/>
          <w:bCs/>
          <w:sz w:val="24"/>
          <w:szCs w:val="24"/>
        </w:rPr>
        <w:t>X.10.</w:t>
      </w:r>
      <w:r w:rsidRPr="00A3749F">
        <w:rPr>
          <w:rFonts w:ascii="Arial" w:hAnsi="Arial" w:cs="Arial"/>
          <w:sz w:val="24"/>
          <w:szCs w:val="24"/>
        </w:rPr>
        <w:t xml:space="preserve"> Instalacja objęta pozwoleniem będzie nadzorowana przez odpowiednio przeszkolony personel, w pełni zaznajomiony z wymogami niniejszej decyzji.</w:t>
      </w:r>
    </w:p>
    <w:p w:rsidR="0030164C" w:rsidRPr="0030164C" w:rsidRDefault="0030164C" w:rsidP="0030164C">
      <w:pPr>
        <w:tabs>
          <w:tab w:val="left" w:pos="360"/>
        </w:tabs>
        <w:jc w:val="both"/>
        <w:rPr>
          <w:rFonts w:ascii="Arial" w:hAnsi="Arial" w:cs="Arial"/>
          <w:sz w:val="16"/>
          <w:szCs w:val="24"/>
        </w:rPr>
      </w:pPr>
    </w:p>
    <w:p w:rsidR="00F00342" w:rsidRPr="001F3490" w:rsidRDefault="00F00342" w:rsidP="0030164C">
      <w:pPr>
        <w:tabs>
          <w:tab w:val="left" w:pos="0"/>
          <w:tab w:val="left" w:pos="360"/>
        </w:tabs>
        <w:jc w:val="both"/>
        <w:rPr>
          <w:rFonts w:ascii="Arial" w:hAnsi="Arial" w:cs="Arial"/>
          <w:bCs/>
          <w:sz w:val="24"/>
          <w:szCs w:val="24"/>
        </w:rPr>
      </w:pPr>
      <w:r w:rsidRPr="00A3749F">
        <w:rPr>
          <w:rFonts w:ascii="Arial" w:hAnsi="Arial" w:cs="Arial"/>
          <w:b/>
          <w:bCs/>
          <w:sz w:val="24"/>
          <w:szCs w:val="24"/>
        </w:rPr>
        <w:t>X.11.</w:t>
      </w:r>
      <w:r w:rsidRPr="00A3749F">
        <w:rPr>
          <w:rFonts w:ascii="Arial" w:hAnsi="Arial" w:cs="Arial"/>
          <w:sz w:val="24"/>
          <w:szCs w:val="24"/>
        </w:rPr>
        <w:t xml:space="preserve"> </w:t>
      </w:r>
      <w:r w:rsidRPr="00A3749F">
        <w:rPr>
          <w:rFonts w:ascii="Arial" w:hAnsi="Arial" w:cs="Arial"/>
          <w:bCs/>
          <w:sz w:val="24"/>
          <w:szCs w:val="24"/>
        </w:rPr>
        <w:t>Biogaz będzie poddawany procesowi spalania w pochodni</w:t>
      </w:r>
      <w:r w:rsidR="00523E3F">
        <w:rPr>
          <w:rFonts w:ascii="Arial" w:hAnsi="Arial" w:cs="Arial"/>
          <w:bCs/>
          <w:sz w:val="24"/>
          <w:szCs w:val="24"/>
        </w:rPr>
        <w:t>ach</w:t>
      </w:r>
      <w:r w:rsidRPr="00A3749F">
        <w:rPr>
          <w:rFonts w:ascii="Arial" w:hAnsi="Arial" w:cs="Arial"/>
          <w:bCs/>
          <w:sz w:val="24"/>
          <w:szCs w:val="24"/>
        </w:rPr>
        <w:t xml:space="preserve"> </w:t>
      </w:r>
      <w:r w:rsidR="00523E3F">
        <w:rPr>
          <w:rFonts w:ascii="Arial" w:hAnsi="Arial" w:cs="Arial"/>
          <w:bCs/>
          <w:sz w:val="24"/>
          <w:szCs w:val="24"/>
        </w:rPr>
        <w:t>indywidualnych</w:t>
      </w:r>
      <w:r w:rsidR="0030164C">
        <w:rPr>
          <w:rFonts w:ascii="Arial" w:hAnsi="Arial" w:cs="Arial"/>
          <w:bCs/>
          <w:sz w:val="24"/>
          <w:szCs w:val="24"/>
        </w:rPr>
        <w:br/>
      </w:r>
      <w:r w:rsidRPr="001F3490">
        <w:rPr>
          <w:rFonts w:ascii="Arial" w:hAnsi="Arial" w:cs="Arial"/>
          <w:bCs/>
          <w:sz w:val="24"/>
          <w:szCs w:val="24"/>
        </w:rPr>
        <w:t>od momentu, gdy zawartość metanu w biogazie będzie wyższa niż 30% objętości.</w:t>
      </w:r>
    </w:p>
    <w:p w:rsidR="0030164C" w:rsidRPr="001F3490" w:rsidRDefault="0030164C" w:rsidP="0030164C">
      <w:pPr>
        <w:tabs>
          <w:tab w:val="left" w:pos="0"/>
          <w:tab w:val="left" w:pos="360"/>
        </w:tabs>
        <w:jc w:val="both"/>
        <w:rPr>
          <w:rFonts w:ascii="Arial" w:hAnsi="Arial" w:cs="Arial"/>
          <w:sz w:val="16"/>
          <w:szCs w:val="24"/>
        </w:rPr>
      </w:pPr>
    </w:p>
    <w:p w:rsidR="008C1270" w:rsidRPr="001F3490" w:rsidRDefault="00F00342" w:rsidP="008C1270">
      <w:pPr>
        <w:jc w:val="both"/>
        <w:rPr>
          <w:rFonts w:ascii="Arial" w:hAnsi="Arial" w:cs="Arial"/>
          <w:sz w:val="24"/>
          <w:szCs w:val="24"/>
        </w:rPr>
      </w:pPr>
      <w:r w:rsidRPr="001F3490">
        <w:rPr>
          <w:rFonts w:ascii="Arial" w:hAnsi="Arial" w:cs="Arial"/>
          <w:b/>
          <w:sz w:val="24"/>
          <w:szCs w:val="24"/>
        </w:rPr>
        <w:t>X.12.</w:t>
      </w:r>
      <w:r w:rsidRPr="001F3490">
        <w:rPr>
          <w:rFonts w:ascii="Arial" w:hAnsi="Arial" w:cs="Arial"/>
          <w:sz w:val="24"/>
          <w:szCs w:val="24"/>
        </w:rPr>
        <w:t xml:space="preserve"> </w:t>
      </w:r>
      <w:r w:rsidR="00F4355D" w:rsidRPr="001F3490">
        <w:rPr>
          <w:rFonts w:ascii="Arial" w:hAnsi="Arial" w:cs="Arial"/>
          <w:bCs/>
          <w:sz w:val="24"/>
          <w:szCs w:val="24"/>
        </w:rPr>
        <w:t>Prowadz</w:t>
      </w:r>
      <w:r w:rsidR="00DC71A6" w:rsidRPr="001F3490">
        <w:rPr>
          <w:rFonts w:ascii="Arial" w:hAnsi="Arial" w:cs="Arial"/>
          <w:bCs/>
          <w:sz w:val="24"/>
          <w:szCs w:val="24"/>
        </w:rPr>
        <w:t>ona</w:t>
      </w:r>
      <w:r w:rsidR="00F4355D" w:rsidRPr="001F3490">
        <w:rPr>
          <w:rFonts w:ascii="Arial" w:hAnsi="Arial" w:cs="Arial"/>
          <w:bCs/>
          <w:sz w:val="24"/>
          <w:szCs w:val="24"/>
        </w:rPr>
        <w:t xml:space="preserve"> </w:t>
      </w:r>
      <w:r w:rsidR="00DC71A6" w:rsidRPr="001F3490">
        <w:rPr>
          <w:rFonts w:ascii="Arial" w:hAnsi="Arial" w:cs="Arial"/>
          <w:bCs/>
          <w:sz w:val="24"/>
          <w:szCs w:val="24"/>
        </w:rPr>
        <w:t>działalność nie będzie powodować naruszeń konstrukcji studzienek odgazowujących</w:t>
      </w:r>
      <w:r w:rsidR="00EB32A7" w:rsidRPr="001F3490">
        <w:rPr>
          <w:rFonts w:ascii="Arial" w:hAnsi="Arial" w:cs="Arial"/>
          <w:bCs/>
          <w:sz w:val="24"/>
          <w:szCs w:val="24"/>
        </w:rPr>
        <w:t>.</w:t>
      </w:r>
      <w:r w:rsidR="008C1270" w:rsidRPr="001F3490">
        <w:rPr>
          <w:rFonts w:ascii="Arial" w:hAnsi="Arial" w:cs="Arial"/>
        </w:rPr>
        <w:t xml:space="preserve"> </w:t>
      </w:r>
    </w:p>
    <w:p w:rsidR="00F00342" w:rsidRPr="001F3490" w:rsidRDefault="00F00342" w:rsidP="00F4355D">
      <w:pPr>
        <w:tabs>
          <w:tab w:val="left" w:pos="0"/>
          <w:tab w:val="left" w:pos="360"/>
        </w:tabs>
        <w:jc w:val="both"/>
        <w:rPr>
          <w:rFonts w:ascii="Arial" w:hAnsi="Arial" w:cs="Arial"/>
          <w:bCs/>
          <w:sz w:val="14"/>
          <w:szCs w:val="24"/>
        </w:rPr>
      </w:pPr>
    </w:p>
    <w:p w:rsidR="0030164C" w:rsidRPr="001F3490" w:rsidRDefault="0030164C" w:rsidP="0030164C">
      <w:pPr>
        <w:tabs>
          <w:tab w:val="left" w:pos="360"/>
        </w:tabs>
        <w:jc w:val="both"/>
        <w:rPr>
          <w:rFonts w:ascii="Arial" w:hAnsi="Arial" w:cs="Arial"/>
          <w:sz w:val="6"/>
          <w:szCs w:val="24"/>
        </w:rPr>
      </w:pPr>
    </w:p>
    <w:p w:rsidR="00DC71A6" w:rsidRPr="001F3490" w:rsidRDefault="00F00342" w:rsidP="008C1270">
      <w:pPr>
        <w:tabs>
          <w:tab w:val="left" w:pos="36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1F3490">
        <w:rPr>
          <w:rFonts w:ascii="Arial" w:hAnsi="Arial" w:cs="Arial"/>
          <w:b/>
          <w:bCs/>
          <w:sz w:val="24"/>
          <w:szCs w:val="24"/>
        </w:rPr>
        <w:t>X.1</w:t>
      </w:r>
      <w:r w:rsidR="00746891" w:rsidRPr="001F3490">
        <w:rPr>
          <w:rFonts w:ascii="Arial" w:hAnsi="Arial" w:cs="Arial"/>
          <w:b/>
          <w:bCs/>
          <w:sz w:val="24"/>
          <w:szCs w:val="24"/>
        </w:rPr>
        <w:t>3</w:t>
      </w:r>
      <w:r w:rsidRPr="001F3490">
        <w:rPr>
          <w:rFonts w:ascii="Arial" w:hAnsi="Arial" w:cs="Arial"/>
          <w:b/>
          <w:bCs/>
          <w:sz w:val="24"/>
          <w:szCs w:val="24"/>
        </w:rPr>
        <w:t>.</w:t>
      </w:r>
      <w:r w:rsidRPr="001F3490">
        <w:rPr>
          <w:rFonts w:ascii="Arial" w:hAnsi="Arial" w:cs="Arial"/>
          <w:bCs/>
          <w:sz w:val="24"/>
          <w:szCs w:val="24"/>
        </w:rPr>
        <w:t xml:space="preserve"> W </w:t>
      </w:r>
      <w:r w:rsidR="00DC71A6" w:rsidRPr="001F3490">
        <w:rPr>
          <w:rFonts w:ascii="Arial" w:hAnsi="Arial" w:cs="Arial"/>
          <w:bCs/>
          <w:sz w:val="24"/>
          <w:szCs w:val="24"/>
        </w:rPr>
        <w:t xml:space="preserve">terminie do dnia 31 lipca 2012r. wykonana zostanie </w:t>
      </w:r>
      <w:r w:rsidRPr="001F3490">
        <w:rPr>
          <w:rFonts w:ascii="Arial" w:hAnsi="Arial" w:cs="Arial"/>
          <w:bCs/>
          <w:sz w:val="24"/>
          <w:szCs w:val="24"/>
        </w:rPr>
        <w:t xml:space="preserve">instalacja </w:t>
      </w:r>
      <w:r w:rsidR="008C1270" w:rsidRPr="001F3490">
        <w:rPr>
          <w:rFonts w:ascii="Arial" w:hAnsi="Arial" w:cs="Arial"/>
          <w:bCs/>
          <w:sz w:val="24"/>
          <w:szCs w:val="24"/>
        </w:rPr>
        <w:br/>
      </w:r>
      <w:r w:rsidRPr="001F3490">
        <w:rPr>
          <w:rFonts w:ascii="Arial" w:hAnsi="Arial" w:cs="Arial"/>
          <w:bCs/>
          <w:sz w:val="24"/>
          <w:szCs w:val="24"/>
        </w:rPr>
        <w:t xml:space="preserve">do </w:t>
      </w:r>
      <w:r w:rsidR="008C1270" w:rsidRPr="001F3490">
        <w:rPr>
          <w:rFonts w:ascii="Arial" w:hAnsi="Arial" w:cs="Arial"/>
          <w:bCs/>
          <w:sz w:val="24"/>
          <w:szCs w:val="24"/>
        </w:rPr>
        <w:t xml:space="preserve">energetycznego </w:t>
      </w:r>
      <w:r w:rsidRPr="001F3490">
        <w:rPr>
          <w:rFonts w:ascii="Arial" w:hAnsi="Arial" w:cs="Arial"/>
          <w:bCs/>
          <w:sz w:val="24"/>
          <w:szCs w:val="24"/>
        </w:rPr>
        <w:t xml:space="preserve">wykorzystania </w:t>
      </w:r>
      <w:r w:rsidR="008C1270" w:rsidRPr="001F3490">
        <w:rPr>
          <w:rFonts w:ascii="Arial" w:hAnsi="Arial" w:cs="Arial"/>
          <w:bCs/>
          <w:sz w:val="24"/>
          <w:szCs w:val="24"/>
        </w:rPr>
        <w:t>gazu składowiskowego.</w:t>
      </w:r>
    </w:p>
    <w:p w:rsidR="008C1270" w:rsidRPr="001F3490" w:rsidRDefault="008C1270" w:rsidP="0030164C">
      <w:pPr>
        <w:tabs>
          <w:tab w:val="left" w:pos="0"/>
          <w:tab w:val="left" w:pos="36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30164C" w:rsidRPr="001F3490" w:rsidRDefault="00F00342" w:rsidP="0030164C">
      <w:pPr>
        <w:tabs>
          <w:tab w:val="left" w:pos="0"/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1F3490">
        <w:rPr>
          <w:rFonts w:ascii="Arial" w:hAnsi="Arial" w:cs="Arial"/>
          <w:b/>
          <w:bCs/>
          <w:sz w:val="24"/>
          <w:szCs w:val="24"/>
        </w:rPr>
        <w:t>X.1</w:t>
      </w:r>
      <w:r w:rsidR="00746891" w:rsidRPr="001F3490">
        <w:rPr>
          <w:rFonts w:ascii="Arial" w:hAnsi="Arial" w:cs="Arial"/>
          <w:b/>
          <w:bCs/>
          <w:sz w:val="24"/>
          <w:szCs w:val="24"/>
        </w:rPr>
        <w:t>4</w:t>
      </w:r>
      <w:r w:rsidRPr="001F3490">
        <w:rPr>
          <w:rFonts w:ascii="Arial" w:hAnsi="Arial" w:cs="Arial"/>
          <w:b/>
          <w:bCs/>
          <w:sz w:val="24"/>
          <w:szCs w:val="24"/>
        </w:rPr>
        <w:t>.</w:t>
      </w:r>
      <w:r w:rsidRPr="001F3490">
        <w:rPr>
          <w:rFonts w:ascii="Arial" w:hAnsi="Arial" w:cs="Arial"/>
          <w:sz w:val="24"/>
          <w:szCs w:val="24"/>
        </w:rPr>
        <w:t xml:space="preserve"> </w:t>
      </w:r>
      <w:r w:rsidR="00573486" w:rsidRPr="001F3490">
        <w:rPr>
          <w:rFonts w:ascii="Arial" w:hAnsi="Arial" w:cs="Arial"/>
          <w:sz w:val="24"/>
          <w:szCs w:val="24"/>
        </w:rPr>
        <w:t>Od dnia 1 sierpnia 2012</w:t>
      </w:r>
      <w:r w:rsidR="008C1270" w:rsidRPr="001F3490">
        <w:rPr>
          <w:rFonts w:ascii="Arial" w:hAnsi="Arial" w:cs="Arial"/>
          <w:sz w:val="24"/>
          <w:szCs w:val="24"/>
        </w:rPr>
        <w:t>r.</w:t>
      </w:r>
      <w:r w:rsidR="0048161D" w:rsidRPr="001F3490">
        <w:rPr>
          <w:rFonts w:ascii="Arial" w:hAnsi="Arial" w:cs="Arial"/>
          <w:sz w:val="24"/>
          <w:szCs w:val="24"/>
        </w:rPr>
        <w:t xml:space="preserve"> gaz </w:t>
      </w:r>
      <w:proofErr w:type="spellStart"/>
      <w:r w:rsidR="0048161D" w:rsidRPr="001F3490">
        <w:rPr>
          <w:rFonts w:ascii="Arial" w:hAnsi="Arial" w:cs="Arial"/>
          <w:sz w:val="24"/>
          <w:szCs w:val="24"/>
        </w:rPr>
        <w:t>składowiskowy</w:t>
      </w:r>
      <w:proofErr w:type="spellEnd"/>
      <w:r w:rsidR="0048161D" w:rsidRPr="001F3490">
        <w:rPr>
          <w:rFonts w:ascii="Arial" w:hAnsi="Arial" w:cs="Arial"/>
          <w:sz w:val="24"/>
          <w:szCs w:val="24"/>
        </w:rPr>
        <w:t xml:space="preserve"> z </w:t>
      </w:r>
      <w:r w:rsidR="00EB32A7" w:rsidRPr="001F3490">
        <w:rPr>
          <w:rFonts w:ascii="Arial" w:hAnsi="Arial" w:cs="Arial"/>
          <w:sz w:val="24"/>
          <w:szCs w:val="24"/>
        </w:rPr>
        <w:t>kwater</w:t>
      </w:r>
      <w:r w:rsidRPr="001F3490">
        <w:rPr>
          <w:rFonts w:ascii="Arial" w:hAnsi="Arial" w:cs="Arial"/>
          <w:sz w:val="24"/>
          <w:szCs w:val="24"/>
        </w:rPr>
        <w:t xml:space="preserve"> </w:t>
      </w:r>
      <w:r w:rsidR="008C1270" w:rsidRPr="001F3490">
        <w:rPr>
          <w:rFonts w:ascii="Arial" w:hAnsi="Arial" w:cs="Arial"/>
          <w:sz w:val="24"/>
          <w:szCs w:val="24"/>
        </w:rPr>
        <w:t xml:space="preserve">nr I, II, III i IV </w:t>
      </w:r>
      <w:r w:rsidRPr="001F3490">
        <w:rPr>
          <w:rFonts w:ascii="Arial" w:hAnsi="Arial" w:cs="Arial"/>
          <w:sz w:val="24"/>
          <w:szCs w:val="24"/>
        </w:rPr>
        <w:t>kierowany będzie do oczyszczania i wykorzy</w:t>
      </w:r>
      <w:r w:rsidR="008C1270" w:rsidRPr="001F3490">
        <w:rPr>
          <w:rFonts w:ascii="Arial" w:hAnsi="Arial" w:cs="Arial"/>
          <w:sz w:val="24"/>
          <w:szCs w:val="24"/>
        </w:rPr>
        <w:t>stywany do celów energetycznych.</w:t>
      </w:r>
      <w:r w:rsidRPr="001F3490">
        <w:rPr>
          <w:rFonts w:ascii="Arial" w:hAnsi="Arial" w:cs="Arial"/>
          <w:sz w:val="24"/>
          <w:szCs w:val="24"/>
        </w:rPr>
        <w:t xml:space="preserve"> </w:t>
      </w:r>
    </w:p>
    <w:p w:rsidR="008C1270" w:rsidRPr="001F3490" w:rsidRDefault="008C1270" w:rsidP="0030164C">
      <w:pPr>
        <w:tabs>
          <w:tab w:val="left" w:pos="0"/>
          <w:tab w:val="left" w:pos="360"/>
        </w:tabs>
        <w:jc w:val="both"/>
        <w:rPr>
          <w:rFonts w:ascii="Arial" w:hAnsi="Arial" w:cs="Arial"/>
          <w:bCs/>
          <w:sz w:val="16"/>
          <w:szCs w:val="24"/>
        </w:rPr>
      </w:pPr>
    </w:p>
    <w:p w:rsidR="00F00342" w:rsidRDefault="00F00342" w:rsidP="0030164C">
      <w:pPr>
        <w:tabs>
          <w:tab w:val="left" w:pos="0"/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1F3490">
        <w:rPr>
          <w:rFonts w:ascii="Arial" w:hAnsi="Arial" w:cs="Arial"/>
          <w:b/>
          <w:bCs/>
          <w:sz w:val="24"/>
          <w:szCs w:val="24"/>
        </w:rPr>
        <w:t>X.1</w:t>
      </w:r>
      <w:r w:rsidR="00746891" w:rsidRPr="001F3490">
        <w:rPr>
          <w:rFonts w:ascii="Arial" w:hAnsi="Arial" w:cs="Arial"/>
          <w:b/>
          <w:bCs/>
          <w:sz w:val="24"/>
          <w:szCs w:val="24"/>
        </w:rPr>
        <w:t>5</w:t>
      </w:r>
      <w:r w:rsidRPr="001F3490">
        <w:rPr>
          <w:rFonts w:ascii="Arial" w:hAnsi="Arial" w:cs="Arial"/>
          <w:b/>
          <w:bCs/>
          <w:sz w:val="24"/>
          <w:szCs w:val="24"/>
        </w:rPr>
        <w:t>.</w:t>
      </w:r>
      <w:r w:rsidRPr="001F3490">
        <w:rPr>
          <w:rFonts w:ascii="Arial" w:hAnsi="Arial" w:cs="Arial"/>
          <w:sz w:val="24"/>
          <w:szCs w:val="24"/>
        </w:rPr>
        <w:t xml:space="preserve"> </w:t>
      </w:r>
      <w:r w:rsidRPr="001F3490">
        <w:rPr>
          <w:rFonts w:ascii="Arial" w:hAnsi="Arial" w:cs="Arial"/>
          <w:iCs/>
          <w:sz w:val="24"/>
          <w:szCs w:val="24"/>
        </w:rPr>
        <w:t>C</w:t>
      </w:r>
      <w:r w:rsidRPr="001F3490">
        <w:rPr>
          <w:rFonts w:ascii="Arial" w:hAnsi="Arial" w:cs="Arial"/>
          <w:sz w:val="24"/>
          <w:szCs w:val="24"/>
        </w:rPr>
        <w:t xml:space="preserve">zynności związane z lokowaniem odpadów w </w:t>
      </w:r>
      <w:r w:rsidR="00EB32A7" w:rsidRPr="001F3490">
        <w:rPr>
          <w:rFonts w:ascii="Arial" w:hAnsi="Arial" w:cs="Arial"/>
          <w:sz w:val="24"/>
          <w:szCs w:val="24"/>
        </w:rPr>
        <w:t>kwaterach</w:t>
      </w:r>
      <w:r w:rsidRPr="001F3490">
        <w:rPr>
          <w:rFonts w:ascii="Arial" w:hAnsi="Arial" w:cs="Arial"/>
          <w:sz w:val="24"/>
          <w:szCs w:val="24"/>
        </w:rPr>
        <w:t xml:space="preserve"> będą prowadzone</w:t>
      </w:r>
      <w:r w:rsidRPr="00A3749F">
        <w:rPr>
          <w:rFonts w:ascii="Arial" w:hAnsi="Arial" w:cs="Arial"/>
          <w:sz w:val="24"/>
          <w:szCs w:val="24"/>
        </w:rPr>
        <w:t xml:space="preserve"> </w:t>
      </w:r>
      <w:r w:rsidR="0030164C">
        <w:rPr>
          <w:rFonts w:ascii="Arial" w:hAnsi="Arial" w:cs="Arial"/>
          <w:sz w:val="24"/>
          <w:szCs w:val="24"/>
        </w:rPr>
        <w:br/>
      </w:r>
      <w:r w:rsidRPr="00A3749F">
        <w:rPr>
          <w:rFonts w:ascii="Arial" w:hAnsi="Arial" w:cs="Arial"/>
          <w:sz w:val="24"/>
          <w:szCs w:val="24"/>
        </w:rPr>
        <w:t xml:space="preserve">w sposób minimalizujący emisje wtórną. Wymiary działki roboczej uzależnione będą od technicznych możliwości prawidłowego przyjęcia odpadów, skompaktorowania </w:t>
      </w:r>
      <w:r w:rsidR="0030164C">
        <w:rPr>
          <w:rFonts w:ascii="Arial" w:hAnsi="Arial" w:cs="Arial"/>
          <w:sz w:val="24"/>
          <w:szCs w:val="24"/>
        </w:rPr>
        <w:br/>
      </w:r>
      <w:r w:rsidRPr="00A3749F">
        <w:rPr>
          <w:rFonts w:ascii="Arial" w:hAnsi="Arial" w:cs="Arial"/>
          <w:sz w:val="24"/>
          <w:szCs w:val="24"/>
        </w:rPr>
        <w:t xml:space="preserve">ich i przykrycia warstwą </w:t>
      </w:r>
      <w:proofErr w:type="spellStart"/>
      <w:r w:rsidRPr="00A3749F">
        <w:rPr>
          <w:rFonts w:ascii="Arial" w:hAnsi="Arial" w:cs="Arial"/>
          <w:sz w:val="24"/>
          <w:szCs w:val="24"/>
        </w:rPr>
        <w:t>inertną</w:t>
      </w:r>
      <w:proofErr w:type="spellEnd"/>
      <w:r w:rsidRPr="00A3749F">
        <w:rPr>
          <w:rFonts w:ascii="Arial" w:hAnsi="Arial" w:cs="Arial"/>
          <w:sz w:val="24"/>
          <w:szCs w:val="24"/>
        </w:rPr>
        <w:t>. Powierzchnie kwater składowiska w trakcie układania warstw izolacyjnych, w szczególności w okresach suchych, będą zraszane odciekiem. Stosowane będą siatki zabezpieczające przed rozwiewaniem frakcji lekkich.</w:t>
      </w:r>
    </w:p>
    <w:p w:rsidR="0030164C" w:rsidRPr="00190F69" w:rsidRDefault="0030164C" w:rsidP="0030164C">
      <w:pPr>
        <w:tabs>
          <w:tab w:val="left" w:pos="0"/>
          <w:tab w:val="left" w:pos="360"/>
        </w:tabs>
        <w:jc w:val="both"/>
        <w:rPr>
          <w:rFonts w:ascii="Arial" w:hAnsi="Arial" w:cs="Arial"/>
          <w:sz w:val="12"/>
          <w:szCs w:val="24"/>
        </w:rPr>
      </w:pPr>
    </w:p>
    <w:p w:rsidR="00F00342" w:rsidRDefault="00F00342" w:rsidP="0030164C">
      <w:pPr>
        <w:tabs>
          <w:tab w:val="left" w:pos="0"/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A3749F">
        <w:rPr>
          <w:rFonts w:ascii="Arial" w:hAnsi="Arial" w:cs="Arial"/>
          <w:b/>
          <w:iCs/>
          <w:sz w:val="24"/>
          <w:szCs w:val="24"/>
        </w:rPr>
        <w:t>X.1</w:t>
      </w:r>
      <w:r w:rsidR="005B7E00">
        <w:rPr>
          <w:rFonts w:ascii="Arial" w:hAnsi="Arial" w:cs="Arial"/>
          <w:b/>
          <w:iCs/>
          <w:sz w:val="24"/>
          <w:szCs w:val="24"/>
        </w:rPr>
        <w:t>6</w:t>
      </w:r>
      <w:r w:rsidRPr="00A3749F">
        <w:rPr>
          <w:rFonts w:ascii="Arial" w:hAnsi="Arial" w:cs="Arial"/>
          <w:b/>
          <w:iCs/>
          <w:sz w:val="24"/>
          <w:szCs w:val="24"/>
        </w:rPr>
        <w:t xml:space="preserve">. </w:t>
      </w:r>
      <w:r w:rsidRPr="00A3749F">
        <w:rPr>
          <w:rFonts w:ascii="Arial" w:hAnsi="Arial" w:cs="Arial"/>
          <w:sz w:val="24"/>
          <w:szCs w:val="24"/>
        </w:rPr>
        <w:t>Prowadzona będzie stała kontrola zużycia wody i energii.</w:t>
      </w:r>
    </w:p>
    <w:p w:rsidR="0030164C" w:rsidRPr="005B7E00" w:rsidRDefault="0030164C" w:rsidP="0030164C">
      <w:pPr>
        <w:tabs>
          <w:tab w:val="left" w:pos="0"/>
          <w:tab w:val="left" w:pos="360"/>
        </w:tabs>
        <w:jc w:val="both"/>
        <w:rPr>
          <w:rFonts w:ascii="Arial" w:hAnsi="Arial" w:cs="Arial"/>
          <w:sz w:val="16"/>
          <w:szCs w:val="24"/>
        </w:rPr>
      </w:pPr>
    </w:p>
    <w:p w:rsidR="00F00342" w:rsidRPr="00A3749F" w:rsidRDefault="00F00342" w:rsidP="00190F69">
      <w:pPr>
        <w:tabs>
          <w:tab w:val="left" w:pos="0"/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A3749F">
        <w:rPr>
          <w:rFonts w:ascii="Arial" w:hAnsi="Arial" w:cs="Arial"/>
          <w:b/>
          <w:bCs/>
          <w:sz w:val="24"/>
          <w:szCs w:val="24"/>
        </w:rPr>
        <w:t>X.1</w:t>
      </w:r>
      <w:r w:rsidR="005B7E00">
        <w:rPr>
          <w:rFonts w:ascii="Arial" w:hAnsi="Arial" w:cs="Arial"/>
          <w:b/>
          <w:bCs/>
          <w:sz w:val="24"/>
          <w:szCs w:val="24"/>
        </w:rPr>
        <w:t>7</w:t>
      </w:r>
      <w:r w:rsidRPr="00A3749F">
        <w:rPr>
          <w:rFonts w:ascii="Arial" w:hAnsi="Arial" w:cs="Arial"/>
          <w:b/>
          <w:bCs/>
          <w:sz w:val="24"/>
          <w:szCs w:val="24"/>
        </w:rPr>
        <w:t>.</w:t>
      </w:r>
      <w:r w:rsidRPr="00A3749F">
        <w:rPr>
          <w:rFonts w:ascii="Arial" w:hAnsi="Arial" w:cs="Arial"/>
          <w:bCs/>
          <w:sz w:val="24"/>
          <w:szCs w:val="24"/>
        </w:rPr>
        <w:t xml:space="preserve"> </w:t>
      </w:r>
      <w:r w:rsidRPr="00A3749F">
        <w:rPr>
          <w:rFonts w:ascii="Arial" w:hAnsi="Arial" w:cs="Arial"/>
          <w:sz w:val="24"/>
          <w:szCs w:val="24"/>
        </w:rPr>
        <w:t xml:space="preserve">Wszystkie urządzenia związane z oczyszczaniem i odprowadzaniem ścieków będą utrzymywane we właściwym stanie technicznym i prawidłowo eksploatowane </w:t>
      </w:r>
      <w:r w:rsidR="0030164C">
        <w:rPr>
          <w:rFonts w:ascii="Arial" w:hAnsi="Arial" w:cs="Arial"/>
          <w:sz w:val="24"/>
          <w:szCs w:val="24"/>
        </w:rPr>
        <w:br/>
      </w:r>
      <w:r w:rsidRPr="00A3749F">
        <w:rPr>
          <w:rFonts w:ascii="Arial" w:hAnsi="Arial" w:cs="Arial"/>
          <w:sz w:val="24"/>
          <w:szCs w:val="24"/>
        </w:rPr>
        <w:t>w oparciu o stosowne instrukcje.</w:t>
      </w:r>
    </w:p>
    <w:p w:rsidR="00190F69" w:rsidRPr="005B7E00" w:rsidRDefault="00190F69" w:rsidP="0030164C">
      <w:pPr>
        <w:tabs>
          <w:tab w:val="left" w:pos="360"/>
        </w:tabs>
        <w:jc w:val="both"/>
        <w:rPr>
          <w:rFonts w:ascii="Arial" w:hAnsi="Arial" w:cs="Arial"/>
          <w:b/>
          <w:sz w:val="16"/>
          <w:szCs w:val="24"/>
        </w:rPr>
      </w:pPr>
    </w:p>
    <w:p w:rsidR="00F00342" w:rsidRDefault="00F00342" w:rsidP="005B7E00">
      <w:pPr>
        <w:pStyle w:val="Tekstpodstawowy"/>
        <w:jc w:val="left"/>
        <w:rPr>
          <w:rFonts w:ascii="Arial" w:hAnsi="Arial" w:cs="Arial"/>
          <w:szCs w:val="24"/>
        </w:rPr>
      </w:pPr>
      <w:r w:rsidRPr="00A3749F">
        <w:rPr>
          <w:rFonts w:ascii="Arial" w:hAnsi="Arial" w:cs="Arial"/>
          <w:b/>
          <w:szCs w:val="24"/>
        </w:rPr>
        <w:t>X.</w:t>
      </w:r>
      <w:r w:rsidR="005B7E00">
        <w:rPr>
          <w:rFonts w:ascii="Arial" w:hAnsi="Arial" w:cs="Arial"/>
          <w:b/>
          <w:szCs w:val="24"/>
        </w:rPr>
        <w:t>18</w:t>
      </w:r>
      <w:r w:rsidRPr="00A3749F">
        <w:rPr>
          <w:rFonts w:ascii="Arial" w:hAnsi="Arial" w:cs="Arial"/>
          <w:b/>
          <w:szCs w:val="24"/>
        </w:rPr>
        <w:t>.</w:t>
      </w:r>
      <w:r w:rsidRPr="00A3749F">
        <w:rPr>
          <w:rFonts w:ascii="Arial" w:hAnsi="Arial" w:cs="Arial"/>
          <w:szCs w:val="24"/>
        </w:rPr>
        <w:t xml:space="preserve"> Odprowadzane </w:t>
      </w:r>
      <w:r w:rsidR="005B7E00">
        <w:rPr>
          <w:rFonts w:ascii="Arial" w:hAnsi="Arial" w:cs="Arial"/>
          <w:szCs w:val="24"/>
        </w:rPr>
        <w:t>odcieki ze składowiska</w:t>
      </w:r>
      <w:r w:rsidRPr="00A3749F">
        <w:rPr>
          <w:rFonts w:ascii="Arial" w:hAnsi="Arial" w:cs="Arial"/>
          <w:szCs w:val="24"/>
        </w:rPr>
        <w:t xml:space="preserve"> nie mogą powodować zmiany stanu wody na gruncie ze szkodą dla nieruchomości sąsiednich.</w:t>
      </w:r>
    </w:p>
    <w:p w:rsidR="00CA5EC3" w:rsidRPr="00CA5EC3" w:rsidRDefault="00CA5EC3" w:rsidP="0030164C">
      <w:pPr>
        <w:pStyle w:val="Tekstpodstawowy"/>
        <w:rPr>
          <w:rFonts w:ascii="Arial" w:hAnsi="Arial" w:cs="Arial"/>
          <w:sz w:val="16"/>
          <w:szCs w:val="24"/>
        </w:rPr>
      </w:pPr>
    </w:p>
    <w:p w:rsidR="00F00342" w:rsidRDefault="00F00342" w:rsidP="00F557A4">
      <w:pPr>
        <w:pStyle w:val="Tekstpodstawowy"/>
        <w:tabs>
          <w:tab w:val="left" w:pos="709"/>
        </w:tabs>
        <w:rPr>
          <w:rFonts w:ascii="Arial" w:hAnsi="Arial" w:cs="Arial"/>
          <w:szCs w:val="24"/>
        </w:rPr>
      </w:pPr>
      <w:r w:rsidRPr="00A3749F">
        <w:rPr>
          <w:rFonts w:ascii="Arial" w:hAnsi="Arial" w:cs="Arial"/>
          <w:b/>
          <w:szCs w:val="24"/>
        </w:rPr>
        <w:t>X.</w:t>
      </w:r>
      <w:r w:rsidR="005B7E00">
        <w:rPr>
          <w:rFonts w:ascii="Arial" w:hAnsi="Arial" w:cs="Arial"/>
          <w:b/>
          <w:szCs w:val="24"/>
        </w:rPr>
        <w:t>19</w:t>
      </w:r>
      <w:r w:rsidRPr="00A3749F">
        <w:rPr>
          <w:rFonts w:ascii="Arial" w:hAnsi="Arial" w:cs="Arial"/>
          <w:b/>
          <w:szCs w:val="24"/>
        </w:rPr>
        <w:t>.</w:t>
      </w:r>
      <w:r w:rsidRPr="00A3749F">
        <w:rPr>
          <w:rFonts w:ascii="Arial" w:hAnsi="Arial" w:cs="Arial"/>
          <w:szCs w:val="24"/>
        </w:rPr>
        <w:t xml:space="preserve"> Operator będzie prowadził rejestr przeprowadzanych czynności</w:t>
      </w:r>
      <w:r w:rsidR="00CA5EC3">
        <w:rPr>
          <w:rFonts w:ascii="Arial" w:hAnsi="Arial" w:cs="Arial"/>
          <w:szCs w:val="24"/>
        </w:rPr>
        <w:t xml:space="preserve"> e</w:t>
      </w:r>
      <w:r w:rsidRPr="00A3749F">
        <w:rPr>
          <w:rFonts w:ascii="Arial" w:hAnsi="Arial" w:cs="Arial"/>
          <w:szCs w:val="24"/>
        </w:rPr>
        <w:t>ksploatacyjnych i konserwacyjnych zgodnie z programem utrzymania i konserwacji urządzeń.</w:t>
      </w:r>
    </w:p>
    <w:p w:rsidR="00CA5EC3" w:rsidRPr="00CA5EC3" w:rsidRDefault="00CA5EC3" w:rsidP="00CA5EC3">
      <w:pPr>
        <w:pStyle w:val="Tekstpodstawowy"/>
        <w:tabs>
          <w:tab w:val="left" w:pos="709"/>
        </w:tabs>
        <w:jc w:val="left"/>
        <w:rPr>
          <w:rFonts w:ascii="Arial" w:hAnsi="Arial" w:cs="Arial"/>
          <w:sz w:val="16"/>
          <w:szCs w:val="24"/>
        </w:rPr>
      </w:pPr>
    </w:p>
    <w:p w:rsidR="00F00342" w:rsidRDefault="00F00342" w:rsidP="0030164C">
      <w:pPr>
        <w:pStyle w:val="Tekstpodstawowywcity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A3749F">
        <w:rPr>
          <w:rFonts w:ascii="Arial" w:hAnsi="Arial" w:cs="Arial"/>
          <w:b/>
          <w:sz w:val="24"/>
          <w:szCs w:val="24"/>
        </w:rPr>
        <w:t>X.2</w:t>
      </w:r>
      <w:r w:rsidR="005B7E00">
        <w:rPr>
          <w:rFonts w:ascii="Arial" w:hAnsi="Arial" w:cs="Arial"/>
          <w:b/>
          <w:sz w:val="24"/>
          <w:szCs w:val="24"/>
        </w:rPr>
        <w:t>0</w:t>
      </w:r>
      <w:r w:rsidRPr="00A3749F">
        <w:rPr>
          <w:rFonts w:ascii="Arial" w:hAnsi="Arial" w:cs="Arial"/>
          <w:b/>
          <w:sz w:val="24"/>
          <w:szCs w:val="24"/>
        </w:rPr>
        <w:t>.</w:t>
      </w:r>
      <w:r w:rsidRPr="00A3749F">
        <w:rPr>
          <w:rFonts w:ascii="Arial" w:hAnsi="Arial" w:cs="Arial"/>
          <w:sz w:val="24"/>
          <w:szCs w:val="24"/>
        </w:rPr>
        <w:t xml:space="preserve"> Należy na bieżąco śledzić i w miarę możliwości wdrażać postęp techniczny </w:t>
      </w:r>
      <w:r w:rsidRPr="00A3749F">
        <w:rPr>
          <w:rFonts w:ascii="Arial" w:hAnsi="Arial" w:cs="Arial"/>
          <w:sz w:val="24"/>
          <w:szCs w:val="24"/>
        </w:rPr>
        <w:br/>
        <w:t>w dziedzinie gospodarowania odpadami.</w:t>
      </w:r>
    </w:p>
    <w:p w:rsidR="00CA5EC3" w:rsidRPr="00CA5EC3" w:rsidRDefault="00CA5EC3" w:rsidP="0030164C">
      <w:pPr>
        <w:pStyle w:val="Tekstpodstawowywcity"/>
        <w:spacing w:after="0"/>
        <w:ind w:left="0"/>
        <w:jc w:val="both"/>
        <w:rPr>
          <w:rFonts w:ascii="Arial" w:hAnsi="Arial" w:cs="Arial"/>
          <w:sz w:val="16"/>
          <w:szCs w:val="24"/>
        </w:rPr>
      </w:pPr>
    </w:p>
    <w:p w:rsidR="00F00342" w:rsidRPr="00CA5EC3" w:rsidRDefault="00F00342" w:rsidP="001F3490">
      <w:pPr>
        <w:pStyle w:val="Nagwek2"/>
        <w:jc w:val="both"/>
      </w:pPr>
      <w:r w:rsidRPr="00CA5EC3">
        <w:t xml:space="preserve">XI. Zakres i sposób monitorowania środowiska, w tym pomiaru </w:t>
      </w:r>
      <w:r w:rsidR="00CA5EC3">
        <w:br/>
      </w:r>
      <w:r w:rsidRPr="00CA5EC3">
        <w:t xml:space="preserve">i ewidencjonowania wielkości emisji oraz kontroli eksploatacji instalacji. </w:t>
      </w:r>
    </w:p>
    <w:p w:rsidR="00CA5EC3" w:rsidRPr="001F3490" w:rsidRDefault="00CA5EC3" w:rsidP="001F3490"/>
    <w:p w:rsidR="00F00342" w:rsidRPr="001F3490" w:rsidRDefault="00F00342" w:rsidP="001F3490">
      <w:pPr>
        <w:pStyle w:val="Nagwek3"/>
        <w:jc w:val="both"/>
        <w:rPr>
          <w:b/>
          <w:bCs/>
        </w:rPr>
      </w:pPr>
      <w:r w:rsidRPr="001F3490">
        <w:rPr>
          <w:b/>
          <w:bCs/>
        </w:rPr>
        <w:t xml:space="preserve">XI.1. Monitoring wpływu instalacji na wody podziemne </w:t>
      </w:r>
      <w:r w:rsidR="00CA5EC3" w:rsidRPr="001F3490">
        <w:rPr>
          <w:b/>
          <w:bCs/>
        </w:rPr>
        <w:t>oraz poziomu wód podziemnych</w:t>
      </w:r>
    </w:p>
    <w:p w:rsidR="00CA5EC3" w:rsidRPr="00CA5EC3" w:rsidRDefault="00CA5EC3" w:rsidP="00CA5EC3">
      <w:pPr>
        <w:jc w:val="both"/>
        <w:rPr>
          <w:rFonts w:ascii="Arial" w:hAnsi="Arial" w:cs="Arial"/>
          <w:sz w:val="16"/>
          <w:szCs w:val="24"/>
        </w:rPr>
      </w:pPr>
    </w:p>
    <w:p w:rsidR="00F00342" w:rsidRDefault="00F00342" w:rsidP="00CA5EC3">
      <w:pPr>
        <w:jc w:val="both"/>
        <w:rPr>
          <w:rFonts w:ascii="Arial" w:hAnsi="Arial" w:cs="Arial"/>
          <w:sz w:val="24"/>
          <w:szCs w:val="24"/>
        </w:rPr>
      </w:pPr>
      <w:r w:rsidRPr="00CA5EC3">
        <w:rPr>
          <w:rFonts w:ascii="Arial" w:hAnsi="Arial" w:cs="Arial"/>
          <w:b/>
          <w:sz w:val="24"/>
          <w:szCs w:val="24"/>
        </w:rPr>
        <w:t>XI.1.1.</w:t>
      </w:r>
      <w:r w:rsidRPr="00CA5EC3">
        <w:rPr>
          <w:rFonts w:ascii="Arial" w:hAnsi="Arial" w:cs="Arial"/>
          <w:bCs/>
          <w:sz w:val="24"/>
          <w:szCs w:val="24"/>
        </w:rPr>
        <w:t xml:space="preserve"> </w:t>
      </w:r>
      <w:r w:rsidRPr="00CA5EC3">
        <w:rPr>
          <w:rFonts w:ascii="Arial" w:hAnsi="Arial" w:cs="Arial"/>
          <w:sz w:val="24"/>
          <w:szCs w:val="24"/>
        </w:rPr>
        <w:t xml:space="preserve">Punkty pomiarowe stanowić będą piezometry: </w:t>
      </w:r>
    </w:p>
    <w:p w:rsidR="00CA5EC3" w:rsidRPr="00CA5EC3" w:rsidRDefault="00CA5EC3" w:rsidP="00CA5EC3">
      <w:pPr>
        <w:jc w:val="both"/>
        <w:rPr>
          <w:rFonts w:ascii="Arial" w:hAnsi="Arial" w:cs="Arial"/>
          <w:sz w:val="8"/>
          <w:szCs w:val="24"/>
        </w:rPr>
      </w:pPr>
    </w:p>
    <w:p w:rsidR="00F00342" w:rsidRPr="00CA5EC3" w:rsidRDefault="00F00342" w:rsidP="00CA5EC3">
      <w:pPr>
        <w:pStyle w:val="Tekstpodstawowy"/>
        <w:tabs>
          <w:tab w:val="left" w:pos="7467"/>
        </w:tabs>
        <w:rPr>
          <w:rFonts w:ascii="Arial" w:hAnsi="Arial" w:cs="Arial"/>
          <w:szCs w:val="24"/>
        </w:rPr>
      </w:pPr>
      <w:r w:rsidRPr="00CA5EC3">
        <w:rPr>
          <w:rFonts w:ascii="Arial" w:hAnsi="Arial" w:cs="Arial"/>
          <w:szCs w:val="24"/>
        </w:rPr>
        <w:t xml:space="preserve">- </w:t>
      </w:r>
      <w:r w:rsidR="00CA5EC3">
        <w:rPr>
          <w:rFonts w:ascii="Arial" w:hAnsi="Arial" w:cs="Arial"/>
          <w:szCs w:val="24"/>
        </w:rPr>
        <w:t xml:space="preserve"> </w:t>
      </w:r>
      <w:r w:rsidRPr="00CA5EC3">
        <w:rPr>
          <w:rFonts w:ascii="Arial" w:hAnsi="Arial" w:cs="Arial"/>
          <w:szCs w:val="24"/>
        </w:rPr>
        <w:t xml:space="preserve">piezometr </w:t>
      </w:r>
      <w:r w:rsidR="009E4D11">
        <w:rPr>
          <w:rFonts w:ascii="Arial" w:hAnsi="Arial" w:cs="Arial"/>
          <w:szCs w:val="24"/>
        </w:rPr>
        <w:t xml:space="preserve"> </w:t>
      </w:r>
      <w:r w:rsidRPr="00CA5EC3">
        <w:rPr>
          <w:rFonts w:ascii="Arial" w:hAnsi="Arial" w:cs="Arial"/>
          <w:szCs w:val="24"/>
        </w:rPr>
        <w:t xml:space="preserve"> P1 </w:t>
      </w:r>
      <w:r w:rsidR="009E4D11">
        <w:rPr>
          <w:rFonts w:ascii="Arial" w:hAnsi="Arial" w:cs="Arial"/>
          <w:szCs w:val="24"/>
        </w:rPr>
        <w:t xml:space="preserve">- </w:t>
      </w:r>
      <w:r w:rsidRPr="00CA5EC3">
        <w:rPr>
          <w:rFonts w:ascii="Arial" w:hAnsi="Arial" w:cs="Arial"/>
          <w:szCs w:val="24"/>
        </w:rPr>
        <w:t>zlokalizowany na napływie wód podziemnych w rejon składowiska,</w:t>
      </w:r>
    </w:p>
    <w:p w:rsidR="00F00342" w:rsidRDefault="00F00342" w:rsidP="00CA5EC3">
      <w:pPr>
        <w:pStyle w:val="Tekstpodstawowy"/>
        <w:tabs>
          <w:tab w:val="left" w:pos="7467"/>
        </w:tabs>
        <w:rPr>
          <w:rFonts w:ascii="Arial" w:hAnsi="Arial" w:cs="Arial"/>
          <w:szCs w:val="24"/>
        </w:rPr>
      </w:pPr>
      <w:r w:rsidRPr="00CA5EC3">
        <w:rPr>
          <w:rFonts w:ascii="Arial" w:hAnsi="Arial" w:cs="Arial"/>
          <w:szCs w:val="24"/>
        </w:rPr>
        <w:t xml:space="preserve">- piezometr P2 i P3 </w:t>
      </w:r>
      <w:r w:rsidR="009E4D11">
        <w:rPr>
          <w:rFonts w:ascii="Arial" w:hAnsi="Arial" w:cs="Arial"/>
          <w:szCs w:val="24"/>
        </w:rPr>
        <w:t xml:space="preserve">- </w:t>
      </w:r>
      <w:r w:rsidRPr="00CA5EC3">
        <w:rPr>
          <w:rFonts w:ascii="Arial" w:hAnsi="Arial" w:cs="Arial"/>
          <w:szCs w:val="24"/>
        </w:rPr>
        <w:t>zlokalizowane na odpływie wód podziemnych z rejonu</w:t>
      </w:r>
      <w:r w:rsidR="00F557A4">
        <w:rPr>
          <w:rFonts w:ascii="Arial" w:hAnsi="Arial" w:cs="Arial"/>
          <w:szCs w:val="24"/>
        </w:rPr>
        <w:t xml:space="preserve"> </w:t>
      </w:r>
      <w:r w:rsidR="00F557A4">
        <w:rPr>
          <w:rFonts w:ascii="Arial" w:hAnsi="Arial" w:cs="Arial"/>
          <w:szCs w:val="24"/>
        </w:rPr>
        <w:br/>
        <w:t xml:space="preserve">   </w:t>
      </w:r>
      <w:r w:rsidRPr="00CA5EC3">
        <w:rPr>
          <w:rFonts w:ascii="Arial" w:hAnsi="Arial" w:cs="Arial"/>
          <w:szCs w:val="24"/>
        </w:rPr>
        <w:t>składowiska.</w:t>
      </w:r>
    </w:p>
    <w:p w:rsidR="00CA5EC3" w:rsidRPr="009E4D11" w:rsidRDefault="00CA5EC3" w:rsidP="00CA5EC3">
      <w:pPr>
        <w:pStyle w:val="Tekstpodstawowy"/>
        <w:tabs>
          <w:tab w:val="left" w:pos="7467"/>
        </w:tabs>
        <w:rPr>
          <w:rFonts w:ascii="Arial" w:hAnsi="Arial" w:cs="Arial"/>
          <w:sz w:val="16"/>
          <w:szCs w:val="24"/>
        </w:rPr>
      </w:pPr>
    </w:p>
    <w:p w:rsidR="00F00342" w:rsidRDefault="00F00342" w:rsidP="00CA5EC3">
      <w:pPr>
        <w:jc w:val="both"/>
        <w:rPr>
          <w:rFonts w:ascii="Arial" w:hAnsi="Arial" w:cs="Arial"/>
          <w:sz w:val="24"/>
          <w:szCs w:val="24"/>
        </w:rPr>
      </w:pPr>
      <w:r w:rsidRPr="00CA5EC3">
        <w:rPr>
          <w:rFonts w:ascii="Arial" w:hAnsi="Arial" w:cs="Arial"/>
          <w:b/>
          <w:sz w:val="24"/>
          <w:szCs w:val="24"/>
        </w:rPr>
        <w:t>XI.1.2.</w:t>
      </w:r>
      <w:r w:rsidRPr="00CA5EC3">
        <w:rPr>
          <w:rFonts w:ascii="Arial" w:hAnsi="Arial" w:cs="Arial"/>
          <w:sz w:val="24"/>
          <w:szCs w:val="24"/>
        </w:rPr>
        <w:t xml:space="preserve"> Zakres badań wskaźników jakości wody podziemnej oraz częstotliwość badań – zgodnie z wymogiem przepisów szczegółowych.</w:t>
      </w:r>
    </w:p>
    <w:p w:rsidR="00CA5EC3" w:rsidRPr="009E4D11" w:rsidRDefault="00CA5EC3" w:rsidP="00CA5EC3">
      <w:pPr>
        <w:jc w:val="both"/>
        <w:rPr>
          <w:rFonts w:ascii="Arial" w:hAnsi="Arial" w:cs="Arial"/>
          <w:szCs w:val="24"/>
        </w:rPr>
      </w:pPr>
    </w:p>
    <w:p w:rsidR="00F00342" w:rsidRPr="00CA5EC3" w:rsidRDefault="00F00342" w:rsidP="00CA5EC3">
      <w:pPr>
        <w:tabs>
          <w:tab w:val="left" w:pos="0"/>
          <w:tab w:val="num" w:pos="773"/>
        </w:tabs>
        <w:jc w:val="both"/>
        <w:rPr>
          <w:rFonts w:ascii="Arial" w:hAnsi="Arial" w:cs="Arial"/>
          <w:sz w:val="24"/>
          <w:szCs w:val="24"/>
        </w:rPr>
      </w:pPr>
      <w:r w:rsidRPr="00CA5EC3">
        <w:rPr>
          <w:rFonts w:ascii="Arial" w:hAnsi="Arial" w:cs="Arial"/>
          <w:b/>
          <w:sz w:val="24"/>
          <w:szCs w:val="24"/>
        </w:rPr>
        <w:t>XI.1.3.</w:t>
      </w:r>
      <w:r w:rsidRPr="00CA5EC3">
        <w:rPr>
          <w:rFonts w:ascii="Arial" w:hAnsi="Arial" w:cs="Arial"/>
          <w:sz w:val="24"/>
          <w:szCs w:val="24"/>
        </w:rPr>
        <w:t xml:space="preserve"> Prowadzony będzie pomiar poziomu zwierciadła wód podziemnych</w:t>
      </w:r>
      <w:r w:rsidR="009E4D11">
        <w:rPr>
          <w:rFonts w:ascii="Arial" w:hAnsi="Arial" w:cs="Arial"/>
          <w:sz w:val="24"/>
          <w:szCs w:val="24"/>
        </w:rPr>
        <w:t>.</w:t>
      </w:r>
    </w:p>
    <w:p w:rsidR="00CA5EC3" w:rsidRPr="00CA5EC3" w:rsidRDefault="00CA5EC3" w:rsidP="00CA5EC3">
      <w:pPr>
        <w:jc w:val="both"/>
        <w:rPr>
          <w:rFonts w:ascii="Arial" w:hAnsi="Arial" w:cs="Arial"/>
          <w:bCs/>
          <w:sz w:val="16"/>
          <w:szCs w:val="24"/>
        </w:rPr>
      </w:pPr>
    </w:p>
    <w:p w:rsidR="00F00342" w:rsidRDefault="00F00342" w:rsidP="00CA5EC3">
      <w:pPr>
        <w:jc w:val="both"/>
        <w:rPr>
          <w:rFonts w:ascii="Arial" w:hAnsi="Arial" w:cs="Arial"/>
          <w:sz w:val="24"/>
          <w:szCs w:val="24"/>
        </w:rPr>
      </w:pPr>
      <w:r w:rsidRPr="00CA5EC3">
        <w:rPr>
          <w:rFonts w:ascii="Arial" w:hAnsi="Arial" w:cs="Arial"/>
          <w:b/>
          <w:bCs/>
          <w:sz w:val="24"/>
          <w:szCs w:val="24"/>
        </w:rPr>
        <w:t>XI.1.4.</w:t>
      </w:r>
      <w:r w:rsidRPr="00CA5EC3">
        <w:rPr>
          <w:rFonts w:ascii="Arial" w:hAnsi="Arial" w:cs="Arial"/>
          <w:sz w:val="24"/>
          <w:szCs w:val="24"/>
        </w:rPr>
        <w:t xml:space="preserve"> Prowadzący dokona kontrolnego badania jakości wody podziemnej na każde żądanie organu ochrony środowiska.</w:t>
      </w:r>
    </w:p>
    <w:p w:rsidR="00CA5EC3" w:rsidRPr="00CA5EC3" w:rsidRDefault="00CA5EC3" w:rsidP="00CA5EC3">
      <w:pPr>
        <w:jc w:val="both"/>
        <w:rPr>
          <w:rFonts w:ascii="Arial" w:hAnsi="Arial" w:cs="Arial"/>
          <w:b/>
          <w:bCs/>
          <w:sz w:val="16"/>
          <w:szCs w:val="24"/>
        </w:rPr>
      </w:pPr>
    </w:p>
    <w:p w:rsidR="00F00342" w:rsidRPr="00CA5EC3" w:rsidRDefault="00F00342" w:rsidP="00CA5EC3">
      <w:pPr>
        <w:jc w:val="both"/>
        <w:rPr>
          <w:rFonts w:ascii="Arial" w:hAnsi="Arial" w:cs="Arial"/>
          <w:b/>
          <w:sz w:val="24"/>
          <w:szCs w:val="24"/>
        </w:rPr>
      </w:pPr>
      <w:r w:rsidRPr="00CA5EC3">
        <w:rPr>
          <w:rFonts w:ascii="Arial" w:hAnsi="Arial" w:cs="Arial"/>
          <w:b/>
          <w:bCs/>
          <w:sz w:val="24"/>
          <w:szCs w:val="24"/>
        </w:rPr>
        <w:t xml:space="preserve">XI.1.5. </w:t>
      </w:r>
      <w:r w:rsidRPr="00CA5EC3">
        <w:rPr>
          <w:rFonts w:ascii="Arial" w:hAnsi="Arial" w:cs="Arial"/>
          <w:sz w:val="24"/>
          <w:szCs w:val="24"/>
        </w:rPr>
        <w:t>Badanie jakości wód podziemnych wykonywane będzie zgodnie z aktualną metodyką referencyjną, wskazaną w obowiązującym przepisie szczególnym.</w:t>
      </w:r>
    </w:p>
    <w:p w:rsidR="00CA5EC3" w:rsidRPr="00CA5EC3" w:rsidRDefault="00CA5EC3" w:rsidP="00CA5EC3">
      <w:pPr>
        <w:pStyle w:val="Tekstpodstawowy"/>
        <w:rPr>
          <w:rFonts w:ascii="Arial" w:hAnsi="Arial" w:cs="Arial"/>
          <w:bCs/>
          <w:sz w:val="16"/>
          <w:szCs w:val="24"/>
        </w:rPr>
      </w:pPr>
    </w:p>
    <w:p w:rsidR="00F00342" w:rsidRPr="00CA5EC3" w:rsidRDefault="00F00342" w:rsidP="00CA5EC3">
      <w:pPr>
        <w:pStyle w:val="Tekstpodstawowy"/>
        <w:rPr>
          <w:rFonts w:ascii="Arial" w:hAnsi="Arial" w:cs="Arial"/>
          <w:szCs w:val="24"/>
        </w:rPr>
      </w:pPr>
      <w:r w:rsidRPr="00CA5EC3">
        <w:rPr>
          <w:rFonts w:ascii="Arial" w:hAnsi="Arial" w:cs="Arial"/>
          <w:b/>
          <w:bCs/>
          <w:szCs w:val="24"/>
        </w:rPr>
        <w:t>XI.1.6.</w:t>
      </w:r>
      <w:r w:rsidRPr="00CA5EC3">
        <w:rPr>
          <w:rFonts w:ascii="Arial" w:hAnsi="Arial" w:cs="Arial"/>
          <w:szCs w:val="24"/>
        </w:rPr>
        <w:t xml:space="preserve"> Wyniki monitoringu wód podziemnych przekazywane będą w formie „Raportu monitoringu instalacji za rok ...”. Raport z monitoringu powinien zawierać </w:t>
      </w:r>
      <w:proofErr w:type="spellStart"/>
      <w:r w:rsidRPr="00CA5EC3">
        <w:rPr>
          <w:rFonts w:ascii="Arial" w:hAnsi="Arial" w:cs="Arial"/>
          <w:szCs w:val="24"/>
        </w:rPr>
        <w:t>conajmniej</w:t>
      </w:r>
      <w:proofErr w:type="spellEnd"/>
      <w:r w:rsidRPr="00CA5EC3">
        <w:rPr>
          <w:rFonts w:ascii="Arial" w:hAnsi="Arial" w:cs="Arial"/>
          <w:szCs w:val="24"/>
        </w:rPr>
        <w:t>: zbiorcze zestawienie wyników badań (wskaźnik, metodyka, tło, data, wynik), ocenę stanu jakościowego w porównaniu do ustalonego stanu pierwotnego tła hydrogeochemicznego, ocenę trendu przemian chemizmu wód (w tym graficznie ze wskazaniem poziomu wskaźnika na tle hydrogeochemicznym, wartości dopuszczalnej wskaźnika), prezentację wyników zgodną z wymogami stawianymi aktualnie obowiązującym przepisem prawa, wnioski, zalecenia.</w:t>
      </w:r>
    </w:p>
    <w:p w:rsidR="00CA5EC3" w:rsidRPr="00CA5EC3" w:rsidRDefault="00CA5EC3" w:rsidP="00CA5EC3">
      <w:pPr>
        <w:jc w:val="both"/>
        <w:rPr>
          <w:rFonts w:ascii="Arial" w:hAnsi="Arial" w:cs="Arial"/>
          <w:b/>
          <w:sz w:val="18"/>
          <w:szCs w:val="24"/>
        </w:rPr>
      </w:pPr>
    </w:p>
    <w:p w:rsidR="00F00342" w:rsidRPr="001F3490" w:rsidRDefault="00F00342" w:rsidP="001F3490">
      <w:pPr>
        <w:pStyle w:val="Nagwek3"/>
        <w:rPr>
          <w:b/>
          <w:bCs/>
        </w:rPr>
      </w:pPr>
      <w:r w:rsidRPr="001F3490">
        <w:rPr>
          <w:b/>
          <w:bCs/>
        </w:rPr>
        <w:t>XI.2. Monitoring odcieków</w:t>
      </w:r>
    </w:p>
    <w:p w:rsidR="00CA5EC3" w:rsidRPr="00DB346B" w:rsidRDefault="00CA5EC3" w:rsidP="00CA5EC3">
      <w:pPr>
        <w:jc w:val="both"/>
        <w:rPr>
          <w:rFonts w:ascii="Arial" w:hAnsi="Arial" w:cs="Arial"/>
          <w:sz w:val="16"/>
          <w:szCs w:val="24"/>
        </w:rPr>
      </w:pPr>
    </w:p>
    <w:p w:rsidR="00F00342" w:rsidRPr="00CA5EC3" w:rsidRDefault="00F00342" w:rsidP="00CA5EC3">
      <w:pPr>
        <w:jc w:val="both"/>
        <w:rPr>
          <w:rFonts w:ascii="Arial" w:hAnsi="Arial" w:cs="Arial"/>
          <w:bCs/>
          <w:sz w:val="24"/>
          <w:szCs w:val="24"/>
        </w:rPr>
      </w:pPr>
      <w:r w:rsidRPr="00CA5EC3">
        <w:rPr>
          <w:rFonts w:ascii="Arial" w:hAnsi="Arial" w:cs="Arial"/>
          <w:b/>
          <w:sz w:val="24"/>
          <w:szCs w:val="24"/>
        </w:rPr>
        <w:t>XI.2.1</w:t>
      </w:r>
      <w:r w:rsidRPr="00CA5EC3">
        <w:rPr>
          <w:rFonts w:ascii="Arial" w:hAnsi="Arial" w:cs="Arial"/>
          <w:sz w:val="24"/>
          <w:szCs w:val="24"/>
        </w:rPr>
        <w:t>. Punkt poboru prób do analizy – zbiornik retencyjny odcieków</w:t>
      </w:r>
      <w:r w:rsidRPr="00CA5EC3">
        <w:rPr>
          <w:rFonts w:ascii="Arial" w:hAnsi="Arial" w:cs="Arial"/>
          <w:bCs/>
          <w:sz w:val="24"/>
          <w:szCs w:val="24"/>
        </w:rPr>
        <w:t>.</w:t>
      </w:r>
    </w:p>
    <w:p w:rsidR="00CA5EC3" w:rsidRPr="00CA5EC3" w:rsidRDefault="00CA5EC3" w:rsidP="00CA5EC3">
      <w:pPr>
        <w:tabs>
          <w:tab w:val="num" w:pos="0"/>
        </w:tabs>
        <w:ind w:right="142"/>
        <w:jc w:val="both"/>
        <w:rPr>
          <w:rFonts w:ascii="Arial" w:hAnsi="Arial" w:cs="Arial"/>
          <w:b/>
          <w:bCs/>
          <w:sz w:val="16"/>
          <w:szCs w:val="24"/>
        </w:rPr>
      </w:pPr>
    </w:p>
    <w:p w:rsidR="00F00342" w:rsidRPr="00CA5EC3" w:rsidRDefault="00F00342" w:rsidP="00CA5EC3">
      <w:pPr>
        <w:tabs>
          <w:tab w:val="num" w:pos="0"/>
        </w:tabs>
        <w:ind w:right="142"/>
        <w:jc w:val="both"/>
        <w:rPr>
          <w:rFonts w:ascii="Arial" w:hAnsi="Arial" w:cs="Arial"/>
          <w:sz w:val="24"/>
          <w:szCs w:val="24"/>
        </w:rPr>
      </w:pPr>
      <w:r w:rsidRPr="00CA5EC3">
        <w:rPr>
          <w:rFonts w:ascii="Arial" w:hAnsi="Arial" w:cs="Arial"/>
          <w:b/>
          <w:bCs/>
          <w:sz w:val="24"/>
          <w:szCs w:val="24"/>
        </w:rPr>
        <w:t>X.2.2.</w:t>
      </w:r>
      <w:r w:rsidRPr="00CA5EC3">
        <w:rPr>
          <w:rFonts w:ascii="Arial" w:hAnsi="Arial" w:cs="Arial"/>
          <w:bCs/>
          <w:sz w:val="24"/>
          <w:szCs w:val="24"/>
        </w:rPr>
        <w:t xml:space="preserve"> </w:t>
      </w:r>
      <w:r w:rsidRPr="00CA5EC3">
        <w:rPr>
          <w:rFonts w:ascii="Arial" w:hAnsi="Arial" w:cs="Arial"/>
          <w:sz w:val="24"/>
          <w:szCs w:val="24"/>
        </w:rPr>
        <w:t xml:space="preserve">Zakres pomiarów jakości odcieków oraz częstotliwość badań – zgodnie </w:t>
      </w:r>
      <w:r w:rsidR="00CA5EC3">
        <w:rPr>
          <w:rFonts w:ascii="Arial" w:hAnsi="Arial" w:cs="Arial"/>
          <w:sz w:val="24"/>
          <w:szCs w:val="24"/>
        </w:rPr>
        <w:br/>
      </w:r>
      <w:r w:rsidRPr="00CA5EC3">
        <w:rPr>
          <w:rFonts w:ascii="Arial" w:hAnsi="Arial" w:cs="Arial"/>
          <w:sz w:val="24"/>
          <w:szCs w:val="24"/>
        </w:rPr>
        <w:t>z wymogiem przepisów szczegółowych, oraz dodatkowo w fazie eksploatacji nie rzadziej niż co 12 miesięcy co najmniej we wskaźnikach:</w:t>
      </w:r>
    </w:p>
    <w:p w:rsidR="00F00342" w:rsidRPr="00CA5EC3" w:rsidRDefault="00F00342" w:rsidP="008E489A">
      <w:pPr>
        <w:numPr>
          <w:ilvl w:val="0"/>
          <w:numId w:val="16"/>
        </w:numPr>
        <w:tabs>
          <w:tab w:val="clear" w:pos="360"/>
          <w:tab w:val="num" w:pos="426"/>
        </w:tabs>
        <w:ind w:left="0" w:right="142" w:firstLine="0"/>
        <w:jc w:val="both"/>
        <w:rPr>
          <w:rFonts w:ascii="Arial" w:hAnsi="Arial" w:cs="Arial"/>
          <w:sz w:val="24"/>
          <w:szCs w:val="24"/>
        </w:rPr>
      </w:pPr>
      <w:r w:rsidRPr="00CA5EC3">
        <w:rPr>
          <w:rFonts w:ascii="Arial" w:hAnsi="Arial" w:cs="Arial"/>
          <w:sz w:val="24"/>
          <w:szCs w:val="24"/>
        </w:rPr>
        <w:t>CHZT;</w:t>
      </w:r>
    </w:p>
    <w:p w:rsidR="00F00342" w:rsidRPr="00CA5EC3" w:rsidRDefault="00F00342" w:rsidP="008E489A">
      <w:pPr>
        <w:numPr>
          <w:ilvl w:val="0"/>
          <w:numId w:val="16"/>
        </w:numPr>
        <w:tabs>
          <w:tab w:val="clear" w:pos="360"/>
          <w:tab w:val="num" w:pos="426"/>
        </w:tabs>
        <w:ind w:left="0" w:right="142" w:firstLine="0"/>
        <w:jc w:val="both"/>
        <w:rPr>
          <w:rFonts w:ascii="Arial" w:hAnsi="Arial" w:cs="Arial"/>
          <w:sz w:val="24"/>
          <w:szCs w:val="24"/>
        </w:rPr>
      </w:pPr>
      <w:r w:rsidRPr="00CA5EC3">
        <w:rPr>
          <w:rFonts w:ascii="Arial" w:hAnsi="Arial" w:cs="Arial"/>
          <w:sz w:val="24"/>
          <w:szCs w:val="24"/>
        </w:rPr>
        <w:t>BZT</w:t>
      </w:r>
      <w:r w:rsidRPr="00CA5EC3">
        <w:rPr>
          <w:rFonts w:ascii="Arial" w:hAnsi="Arial" w:cs="Arial"/>
          <w:sz w:val="24"/>
          <w:szCs w:val="24"/>
          <w:vertAlign w:val="subscript"/>
        </w:rPr>
        <w:t>5</w:t>
      </w:r>
      <w:r w:rsidRPr="00CA5EC3">
        <w:rPr>
          <w:rFonts w:ascii="Arial" w:hAnsi="Arial" w:cs="Arial"/>
          <w:sz w:val="24"/>
          <w:szCs w:val="24"/>
        </w:rPr>
        <w:t>;</w:t>
      </w:r>
    </w:p>
    <w:p w:rsidR="00F00342" w:rsidRPr="00CA5EC3" w:rsidRDefault="00F00342" w:rsidP="008E489A">
      <w:pPr>
        <w:numPr>
          <w:ilvl w:val="0"/>
          <w:numId w:val="16"/>
        </w:numPr>
        <w:tabs>
          <w:tab w:val="clear" w:pos="360"/>
          <w:tab w:val="num" w:pos="426"/>
        </w:tabs>
        <w:ind w:left="0" w:right="142" w:firstLine="0"/>
        <w:jc w:val="both"/>
        <w:rPr>
          <w:rFonts w:ascii="Arial" w:hAnsi="Arial" w:cs="Arial"/>
          <w:sz w:val="24"/>
          <w:szCs w:val="24"/>
        </w:rPr>
      </w:pPr>
      <w:r w:rsidRPr="00CA5EC3">
        <w:rPr>
          <w:rFonts w:ascii="Arial" w:hAnsi="Arial" w:cs="Arial"/>
          <w:sz w:val="24"/>
          <w:szCs w:val="24"/>
        </w:rPr>
        <w:t>zawiesiny ogólne;</w:t>
      </w:r>
    </w:p>
    <w:p w:rsidR="00F00342" w:rsidRPr="00CA5EC3" w:rsidRDefault="00F00342" w:rsidP="008E489A">
      <w:pPr>
        <w:numPr>
          <w:ilvl w:val="0"/>
          <w:numId w:val="16"/>
        </w:numPr>
        <w:tabs>
          <w:tab w:val="clear" w:pos="360"/>
          <w:tab w:val="num" w:pos="426"/>
        </w:tabs>
        <w:ind w:left="0" w:right="142" w:firstLine="0"/>
        <w:jc w:val="both"/>
        <w:rPr>
          <w:rFonts w:ascii="Arial" w:hAnsi="Arial" w:cs="Arial"/>
          <w:sz w:val="24"/>
          <w:szCs w:val="24"/>
        </w:rPr>
      </w:pPr>
      <w:r w:rsidRPr="00CA5EC3">
        <w:rPr>
          <w:rFonts w:ascii="Arial" w:hAnsi="Arial" w:cs="Arial"/>
          <w:sz w:val="24"/>
          <w:szCs w:val="24"/>
        </w:rPr>
        <w:t>chlorki;</w:t>
      </w:r>
    </w:p>
    <w:p w:rsidR="00F00342" w:rsidRPr="00CA5EC3" w:rsidRDefault="00F00342" w:rsidP="008E489A">
      <w:pPr>
        <w:numPr>
          <w:ilvl w:val="0"/>
          <w:numId w:val="16"/>
        </w:numPr>
        <w:tabs>
          <w:tab w:val="clear" w:pos="360"/>
          <w:tab w:val="num" w:pos="426"/>
        </w:tabs>
        <w:ind w:left="0" w:right="142" w:firstLine="0"/>
        <w:jc w:val="both"/>
        <w:rPr>
          <w:rFonts w:ascii="Arial" w:hAnsi="Arial" w:cs="Arial"/>
          <w:sz w:val="24"/>
          <w:szCs w:val="24"/>
        </w:rPr>
      </w:pPr>
      <w:r w:rsidRPr="00CA5EC3">
        <w:rPr>
          <w:rFonts w:ascii="Arial" w:hAnsi="Arial" w:cs="Arial"/>
          <w:sz w:val="24"/>
          <w:szCs w:val="24"/>
        </w:rPr>
        <w:t>siarczany;</w:t>
      </w:r>
    </w:p>
    <w:p w:rsidR="00F00342" w:rsidRPr="00CA5EC3" w:rsidRDefault="00F00342" w:rsidP="008E489A">
      <w:pPr>
        <w:numPr>
          <w:ilvl w:val="0"/>
          <w:numId w:val="16"/>
        </w:numPr>
        <w:tabs>
          <w:tab w:val="clear" w:pos="360"/>
          <w:tab w:val="num" w:pos="426"/>
        </w:tabs>
        <w:ind w:left="0" w:right="142" w:firstLine="0"/>
        <w:jc w:val="both"/>
        <w:rPr>
          <w:rFonts w:ascii="Arial" w:hAnsi="Arial" w:cs="Arial"/>
          <w:sz w:val="24"/>
          <w:szCs w:val="24"/>
        </w:rPr>
      </w:pPr>
      <w:r w:rsidRPr="00CA5EC3">
        <w:rPr>
          <w:rFonts w:ascii="Arial" w:hAnsi="Arial" w:cs="Arial"/>
          <w:sz w:val="24"/>
          <w:szCs w:val="24"/>
        </w:rPr>
        <w:t>azot amonowy;</w:t>
      </w:r>
    </w:p>
    <w:p w:rsidR="00F00342" w:rsidRPr="00CA5EC3" w:rsidRDefault="00F00342" w:rsidP="008E489A">
      <w:pPr>
        <w:numPr>
          <w:ilvl w:val="0"/>
          <w:numId w:val="16"/>
        </w:numPr>
        <w:tabs>
          <w:tab w:val="clear" w:pos="360"/>
          <w:tab w:val="num" w:pos="426"/>
        </w:tabs>
        <w:ind w:left="0" w:right="142" w:firstLine="0"/>
        <w:jc w:val="both"/>
        <w:rPr>
          <w:rFonts w:ascii="Arial" w:hAnsi="Arial" w:cs="Arial"/>
          <w:sz w:val="24"/>
          <w:szCs w:val="24"/>
        </w:rPr>
      </w:pPr>
      <w:r w:rsidRPr="00CA5EC3">
        <w:rPr>
          <w:rFonts w:ascii="Arial" w:hAnsi="Arial" w:cs="Arial"/>
          <w:sz w:val="24"/>
          <w:szCs w:val="24"/>
        </w:rPr>
        <w:t>azot organiczny;</w:t>
      </w:r>
    </w:p>
    <w:p w:rsidR="00F00342" w:rsidRPr="00CA5EC3" w:rsidRDefault="00F00342" w:rsidP="008E489A">
      <w:pPr>
        <w:numPr>
          <w:ilvl w:val="0"/>
          <w:numId w:val="16"/>
        </w:numPr>
        <w:tabs>
          <w:tab w:val="clear" w:pos="360"/>
          <w:tab w:val="num" w:pos="426"/>
        </w:tabs>
        <w:ind w:left="0" w:right="142" w:firstLine="0"/>
        <w:jc w:val="both"/>
        <w:rPr>
          <w:rFonts w:ascii="Arial" w:hAnsi="Arial" w:cs="Arial"/>
          <w:sz w:val="24"/>
          <w:szCs w:val="24"/>
        </w:rPr>
      </w:pPr>
      <w:r w:rsidRPr="00CA5EC3">
        <w:rPr>
          <w:rFonts w:ascii="Arial" w:hAnsi="Arial" w:cs="Arial"/>
          <w:sz w:val="24"/>
          <w:szCs w:val="24"/>
        </w:rPr>
        <w:t>substancje ekstrahujące się eterem naftowym;</w:t>
      </w:r>
    </w:p>
    <w:p w:rsidR="00F00342" w:rsidRPr="00CA5EC3" w:rsidRDefault="00F00342" w:rsidP="008E489A">
      <w:pPr>
        <w:numPr>
          <w:ilvl w:val="0"/>
          <w:numId w:val="16"/>
        </w:numPr>
        <w:tabs>
          <w:tab w:val="clear" w:pos="360"/>
          <w:tab w:val="num" w:pos="426"/>
        </w:tabs>
        <w:ind w:left="0" w:right="142" w:firstLine="0"/>
        <w:jc w:val="both"/>
        <w:rPr>
          <w:rFonts w:ascii="Arial" w:hAnsi="Arial" w:cs="Arial"/>
          <w:sz w:val="24"/>
          <w:szCs w:val="24"/>
        </w:rPr>
      </w:pPr>
      <w:r w:rsidRPr="00CA5EC3">
        <w:rPr>
          <w:rFonts w:ascii="Arial" w:hAnsi="Arial" w:cs="Arial"/>
          <w:sz w:val="24"/>
          <w:szCs w:val="24"/>
        </w:rPr>
        <w:t>substancje powierzchniowo czynne anionowe;</w:t>
      </w:r>
    </w:p>
    <w:p w:rsidR="00F00342" w:rsidRPr="00CA5EC3" w:rsidRDefault="00F00342" w:rsidP="008E489A">
      <w:pPr>
        <w:numPr>
          <w:ilvl w:val="0"/>
          <w:numId w:val="16"/>
        </w:numPr>
        <w:tabs>
          <w:tab w:val="clear" w:pos="360"/>
          <w:tab w:val="num" w:pos="426"/>
        </w:tabs>
        <w:ind w:left="0" w:right="142" w:firstLine="0"/>
        <w:jc w:val="both"/>
        <w:rPr>
          <w:rFonts w:ascii="Arial" w:hAnsi="Arial" w:cs="Arial"/>
          <w:sz w:val="24"/>
          <w:szCs w:val="24"/>
        </w:rPr>
      </w:pPr>
      <w:r w:rsidRPr="00CA5EC3">
        <w:rPr>
          <w:rFonts w:ascii="Arial" w:hAnsi="Arial" w:cs="Arial"/>
          <w:sz w:val="24"/>
          <w:szCs w:val="24"/>
        </w:rPr>
        <w:t>fenole lotne (indeks fenolowy).</w:t>
      </w:r>
    </w:p>
    <w:p w:rsidR="00DB346B" w:rsidRPr="00EB32A7" w:rsidRDefault="00DB346B" w:rsidP="00CA39A7">
      <w:pPr>
        <w:tabs>
          <w:tab w:val="num" w:pos="426"/>
        </w:tabs>
        <w:jc w:val="both"/>
        <w:rPr>
          <w:rFonts w:ascii="Arial" w:hAnsi="Arial" w:cs="Arial"/>
          <w:sz w:val="18"/>
          <w:szCs w:val="24"/>
        </w:rPr>
      </w:pPr>
    </w:p>
    <w:p w:rsidR="00F00342" w:rsidRPr="00CA5EC3" w:rsidRDefault="00F00342" w:rsidP="00DB346B">
      <w:pPr>
        <w:jc w:val="both"/>
        <w:rPr>
          <w:rFonts w:ascii="Arial" w:hAnsi="Arial" w:cs="Arial"/>
          <w:sz w:val="24"/>
          <w:szCs w:val="24"/>
        </w:rPr>
      </w:pPr>
      <w:r w:rsidRPr="00DB346B">
        <w:rPr>
          <w:rFonts w:ascii="Arial" w:hAnsi="Arial" w:cs="Arial"/>
          <w:b/>
          <w:sz w:val="24"/>
          <w:szCs w:val="24"/>
        </w:rPr>
        <w:t>XI.2.3.</w:t>
      </w:r>
      <w:r w:rsidRPr="00CA5EC3">
        <w:rPr>
          <w:rFonts w:ascii="Arial" w:hAnsi="Arial" w:cs="Arial"/>
          <w:sz w:val="24"/>
          <w:szCs w:val="24"/>
        </w:rPr>
        <w:t xml:space="preserve"> Pomiar ilości odcieków - odbywać się będzie w studni pomiarowej </w:t>
      </w:r>
      <w:r w:rsidR="00DB346B">
        <w:rPr>
          <w:rFonts w:ascii="Arial" w:hAnsi="Arial" w:cs="Arial"/>
          <w:sz w:val="24"/>
          <w:szCs w:val="24"/>
        </w:rPr>
        <w:br/>
      </w:r>
      <w:r w:rsidRPr="00CA5EC3">
        <w:rPr>
          <w:rFonts w:ascii="Arial" w:hAnsi="Arial" w:cs="Arial"/>
          <w:sz w:val="24"/>
          <w:szCs w:val="24"/>
        </w:rPr>
        <w:t xml:space="preserve">na rurociągu tłocznym PEHD Ø </w:t>
      </w:r>
      <w:smartTag w:uri="urn:schemas-microsoft-com:office:smarttags" w:element="metricconverter">
        <w:smartTagPr>
          <w:attr w:name="ProductID" w:val="160, L"/>
        </w:smartTagPr>
        <w:r w:rsidRPr="00CA5EC3">
          <w:rPr>
            <w:rFonts w:ascii="Arial" w:hAnsi="Arial" w:cs="Arial"/>
            <w:sz w:val="24"/>
            <w:szCs w:val="24"/>
          </w:rPr>
          <w:t>160, L</w:t>
        </w:r>
      </w:smartTag>
      <w:r w:rsidRPr="00CA5EC3">
        <w:rPr>
          <w:rFonts w:ascii="Arial" w:hAnsi="Arial" w:cs="Arial"/>
          <w:sz w:val="24"/>
          <w:szCs w:val="24"/>
        </w:rPr>
        <w:t xml:space="preserve"> ~ </w:t>
      </w:r>
      <w:smartTag w:uri="urn:schemas-microsoft-com:office:smarttags" w:element="metricconverter">
        <w:smartTagPr>
          <w:attr w:name="ProductID" w:val="500 m"/>
        </w:smartTagPr>
        <w:r w:rsidRPr="00CA5EC3">
          <w:rPr>
            <w:rFonts w:ascii="Arial" w:hAnsi="Arial" w:cs="Arial"/>
            <w:sz w:val="24"/>
            <w:szCs w:val="24"/>
          </w:rPr>
          <w:t>500 m</w:t>
        </w:r>
      </w:smartTag>
      <w:r w:rsidRPr="00CA5EC3">
        <w:rPr>
          <w:rFonts w:ascii="Arial" w:hAnsi="Arial" w:cs="Arial"/>
          <w:sz w:val="24"/>
          <w:szCs w:val="24"/>
        </w:rPr>
        <w:t xml:space="preserve"> przy pomocy przepływomierza elektromagnetycznego.</w:t>
      </w:r>
    </w:p>
    <w:p w:rsidR="00DB346B" w:rsidRPr="00DB346B" w:rsidRDefault="00DB346B" w:rsidP="00CA5EC3">
      <w:pPr>
        <w:pStyle w:val="Tekstpodstawowy"/>
        <w:rPr>
          <w:rFonts w:ascii="Arial" w:hAnsi="Arial" w:cs="Arial"/>
          <w:sz w:val="16"/>
          <w:szCs w:val="24"/>
        </w:rPr>
      </w:pPr>
    </w:p>
    <w:p w:rsidR="00F00342" w:rsidRDefault="00F00342" w:rsidP="00CA5EC3">
      <w:pPr>
        <w:pStyle w:val="Tekstpodstawowy"/>
        <w:rPr>
          <w:rFonts w:ascii="Arial" w:hAnsi="Arial" w:cs="Arial"/>
          <w:szCs w:val="24"/>
        </w:rPr>
      </w:pPr>
      <w:r w:rsidRPr="00DB346B">
        <w:rPr>
          <w:rFonts w:ascii="Arial" w:hAnsi="Arial" w:cs="Arial"/>
          <w:b/>
          <w:szCs w:val="24"/>
        </w:rPr>
        <w:t>XI.2.4</w:t>
      </w:r>
      <w:r w:rsidRPr="00CA5EC3">
        <w:rPr>
          <w:rFonts w:ascii="Arial" w:hAnsi="Arial" w:cs="Arial"/>
          <w:szCs w:val="24"/>
        </w:rPr>
        <w:t xml:space="preserve">. W razie awaryjnego wywozu odcieku beczkowozem ilość wywiezionych odcieków będzie określana wg pojemności beczkowozów wywożących odcieki </w:t>
      </w:r>
      <w:r w:rsidR="00DB346B">
        <w:rPr>
          <w:rFonts w:ascii="Arial" w:hAnsi="Arial" w:cs="Arial"/>
          <w:szCs w:val="24"/>
        </w:rPr>
        <w:br/>
      </w:r>
      <w:r w:rsidRPr="00CA5EC3">
        <w:rPr>
          <w:rFonts w:ascii="Arial" w:hAnsi="Arial" w:cs="Arial"/>
          <w:szCs w:val="24"/>
        </w:rPr>
        <w:t xml:space="preserve">do miejskiej oczyszczalni ścieków w Przemyślu - termin wyjazdu beczkowozu </w:t>
      </w:r>
      <w:r w:rsidR="00DB346B">
        <w:rPr>
          <w:rFonts w:ascii="Arial" w:hAnsi="Arial" w:cs="Arial"/>
          <w:szCs w:val="24"/>
        </w:rPr>
        <w:br/>
      </w:r>
      <w:r w:rsidRPr="00CA5EC3">
        <w:rPr>
          <w:rFonts w:ascii="Arial" w:hAnsi="Arial" w:cs="Arial"/>
          <w:szCs w:val="24"/>
        </w:rPr>
        <w:t xml:space="preserve">ze składowiska oraz pojemność odcieków w beczkowozie każdorazowo odnotowywana będzie w </w:t>
      </w:r>
      <w:r w:rsidR="009E4D11">
        <w:rPr>
          <w:rFonts w:ascii="Arial" w:hAnsi="Arial" w:cs="Arial"/>
          <w:szCs w:val="24"/>
        </w:rPr>
        <w:t>K</w:t>
      </w:r>
      <w:r w:rsidRPr="00CA5EC3">
        <w:rPr>
          <w:rFonts w:ascii="Arial" w:hAnsi="Arial" w:cs="Arial"/>
          <w:szCs w:val="24"/>
        </w:rPr>
        <w:t>siążce eksploatacji składowiska.</w:t>
      </w:r>
    </w:p>
    <w:p w:rsidR="00834E33" w:rsidRPr="00EB32A7" w:rsidRDefault="00834E33" w:rsidP="00CA5EC3">
      <w:pPr>
        <w:pStyle w:val="Tekstpodstawowy"/>
        <w:rPr>
          <w:rFonts w:ascii="Arial" w:hAnsi="Arial" w:cs="Arial"/>
          <w:sz w:val="20"/>
          <w:szCs w:val="24"/>
        </w:rPr>
      </w:pPr>
    </w:p>
    <w:p w:rsidR="00F00342" w:rsidRPr="001F3490" w:rsidRDefault="00F00342" w:rsidP="001F3490">
      <w:pPr>
        <w:pStyle w:val="Nagwek3"/>
        <w:rPr>
          <w:b/>
          <w:bCs/>
        </w:rPr>
      </w:pPr>
      <w:r w:rsidRPr="001F3490">
        <w:rPr>
          <w:b/>
          <w:bCs/>
        </w:rPr>
        <w:t>XI.3. Monitoring wpływu instalacji na wody powierzchniowe</w:t>
      </w:r>
    </w:p>
    <w:p w:rsidR="00DB346B" w:rsidRPr="00DB346B" w:rsidRDefault="00DB346B" w:rsidP="00CA5EC3">
      <w:pPr>
        <w:pStyle w:val="Tekstpodstawowy"/>
        <w:tabs>
          <w:tab w:val="left" w:pos="7467"/>
        </w:tabs>
        <w:rPr>
          <w:rFonts w:ascii="Arial" w:hAnsi="Arial" w:cs="Arial"/>
          <w:sz w:val="16"/>
          <w:szCs w:val="24"/>
        </w:rPr>
      </w:pPr>
    </w:p>
    <w:p w:rsidR="00F00342" w:rsidRDefault="00F00342" w:rsidP="00CA5EC3">
      <w:pPr>
        <w:pStyle w:val="Tekstpodstawowy"/>
        <w:tabs>
          <w:tab w:val="left" w:pos="7467"/>
        </w:tabs>
        <w:rPr>
          <w:rFonts w:ascii="Arial" w:hAnsi="Arial" w:cs="Arial"/>
          <w:szCs w:val="24"/>
        </w:rPr>
      </w:pPr>
      <w:r w:rsidRPr="00DB346B">
        <w:rPr>
          <w:rFonts w:ascii="Arial" w:hAnsi="Arial" w:cs="Arial"/>
          <w:b/>
          <w:szCs w:val="24"/>
        </w:rPr>
        <w:t>XI.3.1.</w:t>
      </w:r>
      <w:r w:rsidRPr="00CA5EC3">
        <w:rPr>
          <w:rFonts w:ascii="Arial" w:hAnsi="Arial" w:cs="Arial"/>
          <w:szCs w:val="24"/>
        </w:rPr>
        <w:t xml:space="preserve"> Punkty pomiarowe stanowić będą:</w:t>
      </w:r>
    </w:p>
    <w:p w:rsidR="00DB346B" w:rsidRPr="00DB346B" w:rsidRDefault="00DB346B" w:rsidP="00CA5EC3">
      <w:pPr>
        <w:pStyle w:val="Tekstpodstawowy"/>
        <w:tabs>
          <w:tab w:val="left" w:pos="7467"/>
        </w:tabs>
        <w:rPr>
          <w:rFonts w:ascii="Arial" w:hAnsi="Arial" w:cs="Arial"/>
          <w:sz w:val="16"/>
          <w:szCs w:val="24"/>
        </w:rPr>
      </w:pPr>
    </w:p>
    <w:p w:rsidR="00F00342" w:rsidRPr="00CA5EC3" w:rsidRDefault="00F00342" w:rsidP="00DB346B">
      <w:pPr>
        <w:pStyle w:val="Tekstpodstawowy2"/>
        <w:spacing w:after="60" w:line="240" w:lineRule="auto"/>
        <w:jc w:val="both"/>
        <w:rPr>
          <w:rFonts w:ascii="Arial" w:hAnsi="Arial" w:cs="Arial"/>
        </w:rPr>
      </w:pPr>
      <w:r w:rsidRPr="00CA5EC3">
        <w:rPr>
          <w:rFonts w:ascii="Arial" w:hAnsi="Arial" w:cs="Arial"/>
        </w:rPr>
        <w:t>- punkt pomiarowy wody w potoku Jawor w km 4+170 – powyżej wylotu</w:t>
      </w:r>
      <w:r w:rsidR="00DB346B">
        <w:rPr>
          <w:rFonts w:ascii="Arial" w:hAnsi="Arial" w:cs="Arial"/>
        </w:rPr>
        <w:br/>
        <w:t xml:space="preserve"> </w:t>
      </w:r>
      <w:r w:rsidRPr="00CA5EC3">
        <w:rPr>
          <w:rFonts w:ascii="Arial" w:hAnsi="Arial" w:cs="Arial"/>
        </w:rPr>
        <w:t xml:space="preserve"> </w:t>
      </w:r>
      <w:r w:rsidR="00DB346B">
        <w:rPr>
          <w:rFonts w:ascii="Arial" w:hAnsi="Arial" w:cs="Arial"/>
        </w:rPr>
        <w:t xml:space="preserve">  o</w:t>
      </w:r>
      <w:r w:rsidRPr="00CA5EC3">
        <w:rPr>
          <w:rFonts w:ascii="Arial" w:hAnsi="Arial" w:cs="Arial"/>
        </w:rPr>
        <w:t>dprowadzanych wód opadowych i drenażowych z terenu składowiska;</w:t>
      </w:r>
    </w:p>
    <w:p w:rsidR="00F00342" w:rsidRPr="00CA5EC3" w:rsidRDefault="00F00342" w:rsidP="00DB346B">
      <w:pPr>
        <w:pStyle w:val="Tekstpodstawowy2"/>
        <w:spacing w:after="60" w:line="240" w:lineRule="auto"/>
        <w:jc w:val="both"/>
        <w:rPr>
          <w:rFonts w:ascii="Arial" w:hAnsi="Arial" w:cs="Arial"/>
        </w:rPr>
      </w:pPr>
      <w:r w:rsidRPr="00CA5EC3">
        <w:rPr>
          <w:rFonts w:ascii="Arial" w:hAnsi="Arial" w:cs="Arial"/>
        </w:rPr>
        <w:t xml:space="preserve">- punkt pomiarowy wody w potoku Jawor w km 3+070 – poniżej wylotu </w:t>
      </w:r>
      <w:r w:rsidR="00DB346B">
        <w:rPr>
          <w:rFonts w:ascii="Arial" w:hAnsi="Arial" w:cs="Arial"/>
        </w:rPr>
        <w:t xml:space="preserve"> </w:t>
      </w:r>
      <w:r w:rsidR="00DB346B">
        <w:rPr>
          <w:rFonts w:ascii="Arial" w:hAnsi="Arial" w:cs="Arial"/>
        </w:rPr>
        <w:br/>
        <w:t xml:space="preserve">    </w:t>
      </w:r>
      <w:r w:rsidRPr="00CA5EC3">
        <w:rPr>
          <w:rFonts w:ascii="Arial" w:hAnsi="Arial" w:cs="Arial"/>
        </w:rPr>
        <w:t>odprowadzanych wód opadowych i drenażowych z terenu składowiska;</w:t>
      </w:r>
    </w:p>
    <w:p w:rsidR="00DB346B" w:rsidRPr="00DB346B" w:rsidRDefault="00DB346B" w:rsidP="00CA5EC3">
      <w:pPr>
        <w:tabs>
          <w:tab w:val="left" w:pos="0"/>
          <w:tab w:val="num" w:pos="773"/>
        </w:tabs>
        <w:jc w:val="both"/>
        <w:rPr>
          <w:rFonts w:ascii="Arial" w:hAnsi="Arial" w:cs="Arial"/>
          <w:sz w:val="16"/>
          <w:szCs w:val="24"/>
        </w:rPr>
      </w:pPr>
    </w:p>
    <w:p w:rsidR="00F00342" w:rsidRDefault="00F00342" w:rsidP="00CA5EC3">
      <w:pPr>
        <w:tabs>
          <w:tab w:val="left" w:pos="0"/>
          <w:tab w:val="num" w:pos="773"/>
        </w:tabs>
        <w:jc w:val="both"/>
        <w:rPr>
          <w:rFonts w:ascii="Arial" w:hAnsi="Arial" w:cs="Arial"/>
          <w:sz w:val="24"/>
          <w:szCs w:val="24"/>
        </w:rPr>
      </w:pPr>
      <w:r w:rsidRPr="00DB346B">
        <w:rPr>
          <w:rFonts w:ascii="Arial" w:hAnsi="Arial" w:cs="Arial"/>
          <w:b/>
          <w:sz w:val="24"/>
          <w:szCs w:val="24"/>
        </w:rPr>
        <w:t>XI.3.2.</w:t>
      </w:r>
      <w:r w:rsidRPr="00CA5EC3">
        <w:rPr>
          <w:rFonts w:ascii="Arial" w:hAnsi="Arial" w:cs="Arial"/>
          <w:sz w:val="24"/>
          <w:szCs w:val="24"/>
        </w:rPr>
        <w:t xml:space="preserve"> Zakres badań wskaźników jakości wody powierzchniowej oraz częstotliwość pomiarów - zgodnie z wymogiem przepisów szczegółowych. </w:t>
      </w:r>
    </w:p>
    <w:p w:rsidR="00DB346B" w:rsidRPr="00EB32A7" w:rsidRDefault="00DB346B" w:rsidP="00CA5EC3">
      <w:pPr>
        <w:tabs>
          <w:tab w:val="left" w:pos="0"/>
          <w:tab w:val="num" w:pos="773"/>
        </w:tabs>
        <w:jc w:val="both"/>
        <w:rPr>
          <w:rFonts w:ascii="Arial" w:hAnsi="Arial" w:cs="Arial"/>
          <w:szCs w:val="24"/>
        </w:rPr>
      </w:pPr>
    </w:p>
    <w:p w:rsidR="00F00342" w:rsidRPr="001F3490" w:rsidRDefault="00F00342" w:rsidP="001F3490">
      <w:pPr>
        <w:pStyle w:val="Nagwek3"/>
        <w:rPr>
          <w:b/>
        </w:rPr>
      </w:pPr>
      <w:r w:rsidRPr="001F3490">
        <w:rPr>
          <w:b/>
        </w:rPr>
        <w:t xml:space="preserve">XI.4. </w:t>
      </w:r>
      <w:r w:rsidR="00DB346B" w:rsidRPr="001F3490">
        <w:rPr>
          <w:b/>
        </w:rPr>
        <w:t xml:space="preserve"> </w:t>
      </w:r>
      <w:r w:rsidRPr="001F3490">
        <w:rPr>
          <w:b/>
        </w:rPr>
        <w:t xml:space="preserve">Monitoring wód drenażowo – opadowo – roztopowych </w:t>
      </w:r>
    </w:p>
    <w:p w:rsidR="00DB346B" w:rsidRPr="00DB346B" w:rsidRDefault="00DB346B" w:rsidP="00CA5EC3">
      <w:pPr>
        <w:jc w:val="both"/>
        <w:rPr>
          <w:rFonts w:ascii="Arial" w:hAnsi="Arial" w:cs="Arial"/>
          <w:sz w:val="16"/>
          <w:szCs w:val="24"/>
        </w:rPr>
      </w:pPr>
    </w:p>
    <w:p w:rsidR="00F00342" w:rsidRDefault="00F00342" w:rsidP="00CA5EC3">
      <w:pPr>
        <w:jc w:val="both"/>
        <w:rPr>
          <w:rFonts w:ascii="Arial" w:hAnsi="Arial" w:cs="Arial"/>
          <w:sz w:val="24"/>
          <w:szCs w:val="24"/>
        </w:rPr>
      </w:pPr>
      <w:r w:rsidRPr="00DB346B">
        <w:rPr>
          <w:rFonts w:ascii="Arial" w:hAnsi="Arial" w:cs="Arial"/>
          <w:b/>
          <w:sz w:val="24"/>
          <w:szCs w:val="24"/>
        </w:rPr>
        <w:t>XI.4.1.</w:t>
      </w:r>
      <w:r w:rsidRPr="00CA5EC3">
        <w:rPr>
          <w:rFonts w:ascii="Arial" w:hAnsi="Arial" w:cs="Arial"/>
          <w:sz w:val="24"/>
          <w:szCs w:val="24"/>
        </w:rPr>
        <w:t xml:space="preserve"> Punkt pomiarowo – kontrolny – wylot do potoku Jawor.</w:t>
      </w:r>
    </w:p>
    <w:p w:rsidR="00DB346B" w:rsidRPr="00EB32A7" w:rsidRDefault="00DB346B" w:rsidP="00CA5EC3">
      <w:pPr>
        <w:jc w:val="both"/>
        <w:rPr>
          <w:rFonts w:ascii="Arial" w:hAnsi="Arial" w:cs="Arial"/>
          <w:sz w:val="12"/>
          <w:szCs w:val="24"/>
        </w:rPr>
      </w:pPr>
    </w:p>
    <w:p w:rsidR="00F00342" w:rsidRDefault="00F00342" w:rsidP="00CA5EC3">
      <w:pPr>
        <w:tabs>
          <w:tab w:val="num" w:pos="0"/>
        </w:tabs>
        <w:ind w:right="142"/>
        <w:jc w:val="both"/>
        <w:rPr>
          <w:rFonts w:ascii="Arial" w:hAnsi="Arial" w:cs="Arial"/>
          <w:sz w:val="24"/>
          <w:szCs w:val="24"/>
        </w:rPr>
      </w:pPr>
      <w:r w:rsidRPr="00DB346B">
        <w:rPr>
          <w:rFonts w:ascii="Arial" w:hAnsi="Arial" w:cs="Arial"/>
          <w:b/>
          <w:sz w:val="24"/>
          <w:szCs w:val="24"/>
        </w:rPr>
        <w:t>XI.4.2.</w:t>
      </w:r>
      <w:r w:rsidRPr="00CA5EC3">
        <w:rPr>
          <w:rFonts w:ascii="Arial" w:hAnsi="Arial" w:cs="Arial"/>
          <w:sz w:val="24"/>
          <w:szCs w:val="24"/>
        </w:rPr>
        <w:t xml:space="preserve"> Zakres pomiarów jakości wód drenażowo – opadowo – roztopowych wykonywanych w fazie eksploatacji nie rzadziej niż co 12 miesięcy:</w:t>
      </w:r>
    </w:p>
    <w:p w:rsidR="00DB346B" w:rsidRPr="00DB346B" w:rsidRDefault="00DB346B" w:rsidP="00CA5EC3">
      <w:pPr>
        <w:tabs>
          <w:tab w:val="num" w:pos="0"/>
        </w:tabs>
        <w:ind w:right="142"/>
        <w:jc w:val="both"/>
        <w:rPr>
          <w:rFonts w:ascii="Arial" w:hAnsi="Arial" w:cs="Arial"/>
          <w:sz w:val="16"/>
          <w:szCs w:val="24"/>
        </w:rPr>
      </w:pPr>
    </w:p>
    <w:p w:rsidR="00F00342" w:rsidRPr="00CA5EC3" w:rsidRDefault="00F00342" w:rsidP="008E489A">
      <w:pPr>
        <w:numPr>
          <w:ilvl w:val="0"/>
          <w:numId w:val="17"/>
        </w:numPr>
        <w:tabs>
          <w:tab w:val="clear" w:pos="720"/>
          <w:tab w:val="num" w:pos="426"/>
        </w:tabs>
        <w:ind w:left="0" w:right="10" w:firstLine="0"/>
        <w:jc w:val="both"/>
        <w:rPr>
          <w:rFonts w:ascii="Arial" w:hAnsi="Arial" w:cs="Arial"/>
          <w:sz w:val="24"/>
          <w:szCs w:val="24"/>
        </w:rPr>
      </w:pPr>
      <w:r w:rsidRPr="00CA5EC3">
        <w:rPr>
          <w:rFonts w:ascii="Arial" w:hAnsi="Arial" w:cs="Arial"/>
          <w:sz w:val="24"/>
          <w:szCs w:val="24"/>
        </w:rPr>
        <w:t>odczyn (</w:t>
      </w:r>
      <w:proofErr w:type="spellStart"/>
      <w:r w:rsidRPr="00CA5EC3">
        <w:rPr>
          <w:rFonts w:ascii="Arial" w:hAnsi="Arial" w:cs="Arial"/>
          <w:sz w:val="24"/>
          <w:szCs w:val="24"/>
        </w:rPr>
        <w:t>pH</w:t>
      </w:r>
      <w:proofErr w:type="spellEnd"/>
      <w:r w:rsidRPr="00CA5EC3">
        <w:rPr>
          <w:rFonts w:ascii="Arial" w:hAnsi="Arial" w:cs="Arial"/>
          <w:sz w:val="24"/>
          <w:szCs w:val="24"/>
        </w:rPr>
        <w:t>);</w:t>
      </w:r>
    </w:p>
    <w:p w:rsidR="00F00342" w:rsidRPr="00CA5EC3" w:rsidRDefault="00F00342" w:rsidP="008E489A">
      <w:pPr>
        <w:numPr>
          <w:ilvl w:val="0"/>
          <w:numId w:val="17"/>
        </w:numPr>
        <w:tabs>
          <w:tab w:val="clear" w:pos="720"/>
          <w:tab w:val="num" w:pos="0"/>
          <w:tab w:val="num" w:pos="426"/>
        </w:tabs>
        <w:ind w:left="0" w:right="10" w:firstLine="0"/>
        <w:jc w:val="both"/>
        <w:rPr>
          <w:rFonts w:ascii="Arial" w:hAnsi="Arial" w:cs="Arial"/>
          <w:sz w:val="24"/>
          <w:szCs w:val="24"/>
        </w:rPr>
      </w:pPr>
      <w:r w:rsidRPr="00CA5EC3">
        <w:rPr>
          <w:rFonts w:ascii="Arial" w:hAnsi="Arial" w:cs="Arial"/>
          <w:sz w:val="24"/>
          <w:szCs w:val="24"/>
        </w:rPr>
        <w:t>zawiesiny ogólne;</w:t>
      </w:r>
    </w:p>
    <w:p w:rsidR="00F00342" w:rsidRPr="00CA5EC3" w:rsidRDefault="00DB346B" w:rsidP="008E489A">
      <w:pPr>
        <w:numPr>
          <w:ilvl w:val="0"/>
          <w:numId w:val="17"/>
        </w:numPr>
        <w:tabs>
          <w:tab w:val="clear" w:pos="720"/>
          <w:tab w:val="left" w:pos="338"/>
          <w:tab w:val="num" w:pos="426"/>
        </w:tabs>
        <w:ind w:left="0" w:right="142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00342" w:rsidRPr="00CA5EC3">
        <w:rPr>
          <w:rFonts w:ascii="Arial" w:hAnsi="Arial" w:cs="Arial"/>
          <w:sz w:val="24"/>
          <w:szCs w:val="24"/>
        </w:rPr>
        <w:t>CHZT;</w:t>
      </w:r>
    </w:p>
    <w:p w:rsidR="00F00342" w:rsidRPr="00CA5EC3" w:rsidRDefault="00DB346B" w:rsidP="008E489A">
      <w:pPr>
        <w:numPr>
          <w:ilvl w:val="0"/>
          <w:numId w:val="17"/>
        </w:numPr>
        <w:tabs>
          <w:tab w:val="clear" w:pos="720"/>
          <w:tab w:val="left" w:pos="338"/>
          <w:tab w:val="num" w:pos="426"/>
        </w:tabs>
        <w:ind w:left="0" w:right="142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00342" w:rsidRPr="00CA5EC3">
        <w:rPr>
          <w:rFonts w:ascii="Arial" w:hAnsi="Arial" w:cs="Arial"/>
          <w:sz w:val="24"/>
          <w:szCs w:val="24"/>
        </w:rPr>
        <w:t>BZT</w:t>
      </w:r>
      <w:r w:rsidR="00F00342" w:rsidRPr="00CA5EC3">
        <w:rPr>
          <w:rFonts w:ascii="Arial" w:hAnsi="Arial" w:cs="Arial"/>
          <w:sz w:val="24"/>
          <w:szCs w:val="24"/>
          <w:vertAlign w:val="subscript"/>
        </w:rPr>
        <w:t>5</w:t>
      </w:r>
      <w:r w:rsidR="00F00342" w:rsidRPr="00CA5EC3">
        <w:rPr>
          <w:rFonts w:ascii="Arial" w:hAnsi="Arial" w:cs="Arial"/>
          <w:sz w:val="24"/>
          <w:szCs w:val="24"/>
        </w:rPr>
        <w:t>;</w:t>
      </w:r>
    </w:p>
    <w:p w:rsidR="00F00342" w:rsidRPr="00CA5EC3" w:rsidRDefault="00F00342" w:rsidP="008E489A">
      <w:pPr>
        <w:numPr>
          <w:ilvl w:val="0"/>
          <w:numId w:val="17"/>
        </w:numPr>
        <w:tabs>
          <w:tab w:val="clear" w:pos="720"/>
          <w:tab w:val="num" w:pos="0"/>
          <w:tab w:val="num" w:pos="426"/>
        </w:tabs>
        <w:ind w:left="0" w:right="10" w:firstLine="0"/>
        <w:jc w:val="both"/>
        <w:rPr>
          <w:rFonts w:ascii="Arial" w:hAnsi="Arial" w:cs="Arial"/>
          <w:sz w:val="24"/>
          <w:szCs w:val="24"/>
        </w:rPr>
      </w:pPr>
      <w:r w:rsidRPr="00CA5EC3">
        <w:rPr>
          <w:rFonts w:ascii="Arial" w:hAnsi="Arial" w:cs="Arial"/>
          <w:sz w:val="24"/>
          <w:szCs w:val="24"/>
        </w:rPr>
        <w:t>azot ogólny;</w:t>
      </w:r>
    </w:p>
    <w:p w:rsidR="00F00342" w:rsidRPr="00CA5EC3" w:rsidRDefault="00F00342" w:rsidP="008E489A">
      <w:pPr>
        <w:numPr>
          <w:ilvl w:val="0"/>
          <w:numId w:val="17"/>
        </w:numPr>
        <w:tabs>
          <w:tab w:val="clear" w:pos="720"/>
          <w:tab w:val="num" w:pos="0"/>
          <w:tab w:val="num" w:pos="426"/>
        </w:tabs>
        <w:ind w:left="0" w:right="10" w:firstLine="0"/>
        <w:jc w:val="both"/>
        <w:rPr>
          <w:rFonts w:ascii="Arial" w:hAnsi="Arial" w:cs="Arial"/>
          <w:sz w:val="24"/>
          <w:szCs w:val="24"/>
        </w:rPr>
      </w:pPr>
      <w:r w:rsidRPr="00CA5EC3">
        <w:rPr>
          <w:rFonts w:ascii="Arial" w:hAnsi="Arial" w:cs="Arial"/>
          <w:sz w:val="24"/>
          <w:szCs w:val="24"/>
        </w:rPr>
        <w:t>azot amonowy;</w:t>
      </w:r>
    </w:p>
    <w:p w:rsidR="00F00342" w:rsidRPr="00CA5EC3" w:rsidRDefault="00F00342" w:rsidP="008E489A">
      <w:pPr>
        <w:numPr>
          <w:ilvl w:val="0"/>
          <w:numId w:val="17"/>
        </w:numPr>
        <w:tabs>
          <w:tab w:val="clear" w:pos="720"/>
          <w:tab w:val="num" w:pos="0"/>
          <w:tab w:val="num" w:pos="426"/>
        </w:tabs>
        <w:ind w:left="0" w:right="10" w:firstLine="0"/>
        <w:jc w:val="both"/>
        <w:rPr>
          <w:rFonts w:ascii="Arial" w:hAnsi="Arial" w:cs="Arial"/>
          <w:sz w:val="24"/>
          <w:szCs w:val="24"/>
        </w:rPr>
      </w:pPr>
      <w:r w:rsidRPr="00CA5EC3">
        <w:rPr>
          <w:rFonts w:ascii="Arial" w:hAnsi="Arial" w:cs="Arial"/>
          <w:sz w:val="24"/>
          <w:szCs w:val="24"/>
        </w:rPr>
        <w:t>fosfor ogólny;</w:t>
      </w:r>
    </w:p>
    <w:p w:rsidR="00F00342" w:rsidRDefault="00F00342" w:rsidP="008E489A">
      <w:pPr>
        <w:numPr>
          <w:ilvl w:val="0"/>
          <w:numId w:val="17"/>
        </w:numPr>
        <w:tabs>
          <w:tab w:val="clear" w:pos="720"/>
          <w:tab w:val="num" w:pos="0"/>
          <w:tab w:val="num" w:pos="426"/>
        </w:tabs>
        <w:ind w:left="0" w:right="10" w:firstLine="0"/>
        <w:jc w:val="both"/>
        <w:rPr>
          <w:rFonts w:ascii="Arial" w:hAnsi="Arial" w:cs="Arial"/>
          <w:sz w:val="24"/>
          <w:szCs w:val="24"/>
        </w:rPr>
      </w:pPr>
      <w:r w:rsidRPr="00CA5EC3">
        <w:rPr>
          <w:rFonts w:ascii="Arial" w:hAnsi="Arial" w:cs="Arial"/>
          <w:sz w:val="24"/>
          <w:szCs w:val="24"/>
        </w:rPr>
        <w:t>substancje ekstrahujące się eterem naftowym.</w:t>
      </w:r>
    </w:p>
    <w:p w:rsidR="00DB346B" w:rsidRPr="00DB346B" w:rsidRDefault="00DB346B" w:rsidP="00DB346B">
      <w:pPr>
        <w:ind w:right="10"/>
        <w:jc w:val="both"/>
        <w:rPr>
          <w:rFonts w:ascii="Arial" w:hAnsi="Arial" w:cs="Arial"/>
          <w:sz w:val="16"/>
          <w:szCs w:val="24"/>
        </w:rPr>
      </w:pPr>
    </w:p>
    <w:p w:rsidR="00F00342" w:rsidRPr="00CA5EC3" w:rsidRDefault="00F00342" w:rsidP="00DB346B">
      <w:pPr>
        <w:tabs>
          <w:tab w:val="num" w:pos="426"/>
        </w:tabs>
        <w:jc w:val="both"/>
        <w:rPr>
          <w:rFonts w:ascii="Arial" w:hAnsi="Arial" w:cs="Arial"/>
          <w:sz w:val="24"/>
          <w:szCs w:val="24"/>
        </w:rPr>
      </w:pPr>
      <w:r w:rsidRPr="00DB346B">
        <w:rPr>
          <w:rFonts w:ascii="Arial" w:hAnsi="Arial" w:cs="Arial"/>
          <w:b/>
          <w:sz w:val="24"/>
          <w:szCs w:val="24"/>
        </w:rPr>
        <w:t>XI.4.3.</w:t>
      </w:r>
      <w:r w:rsidRPr="00CA5EC3">
        <w:rPr>
          <w:rFonts w:ascii="Arial" w:hAnsi="Arial" w:cs="Arial"/>
          <w:sz w:val="24"/>
          <w:szCs w:val="24"/>
        </w:rPr>
        <w:t xml:space="preserve"> Ilość wód ustalana będzie na podstawie bezpośredniego pomiaru wykonywanego za pomocą urządzenia pomiarowego zamontowanego na wylocie </w:t>
      </w:r>
      <w:r w:rsidR="00DB346B">
        <w:rPr>
          <w:rFonts w:ascii="Arial" w:hAnsi="Arial" w:cs="Arial"/>
          <w:sz w:val="24"/>
          <w:szCs w:val="24"/>
        </w:rPr>
        <w:br/>
      </w:r>
      <w:r w:rsidRPr="00CA5EC3">
        <w:rPr>
          <w:rFonts w:ascii="Arial" w:hAnsi="Arial" w:cs="Arial"/>
          <w:sz w:val="24"/>
          <w:szCs w:val="24"/>
        </w:rPr>
        <w:t>do odbiornika – potoku Jawor.</w:t>
      </w:r>
    </w:p>
    <w:p w:rsidR="00F00342" w:rsidRPr="00DB346B" w:rsidRDefault="00F00342" w:rsidP="00CA5EC3">
      <w:pPr>
        <w:jc w:val="both"/>
        <w:rPr>
          <w:rFonts w:ascii="Arial" w:hAnsi="Arial" w:cs="Arial"/>
          <w:sz w:val="16"/>
          <w:szCs w:val="24"/>
        </w:rPr>
      </w:pPr>
    </w:p>
    <w:p w:rsidR="00F00342" w:rsidRPr="00DB346B" w:rsidRDefault="00F00342" w:rsidP="00CA5EC3">
      <w:pPr>
        <w:jc w:val="both"/>
        <w:rPr>
          <w:rFonts w:ascii="Arial" w:hAnsi="Arial" w:cs="Arial"/>
          <w:b/>
          <w:sz w:val="24"/>
          <w:szCs w:val="24"/>
        </w:rPr>
      </w:pPr>
      <w:r w:rsidRPr="00DB346B">
        <w:rPr>
          <w:rFonts w:ascii="Arial" w:hAnsi="Arial" w:cs="Arial"/>
          <w:b/>
          <w:sz w:val="24"/>
          <w:szCs w:val="24"/>
        </w:rPr>
        <w:t xml:space="preserve">XI.5. Monitoring wód z drenażu podfoliowego </w:t>
      </w:r>
    </w:p>
    <w:p w:rsidR="00DB346B" w:rsidRPr="00DB346B" w:rsidRDefault="00DB346B" w:rsidP="00CA5EC3">
      <w:pPr>
        <w:jc w:val="both"/>
        <w:rPr>
          <w:rFonts w:ascii="Arial" w:hAnsi="Arial" w:cs="Arial"/>
          <w:b/>
          <w:sz w:val="16"/>
          <w:szCs w:val="24"/>
        </w:rPr>
      </w:pPr>
    </w:p>
    <w:p w:rsidR="00F00342" w:rsidRDefault="00F00342" w:rsidP="00CA5EC3">
      <w:pPr>
        <w:jc w:val="both"/>
        <w:rPr>
          <w:rFonts w:ascii="Arial" w:hAnsi="Arial" w:cs="Arial"/>
          <w:sz w:val="24"/>
          <w:szCs w:val="24"/>
        </w:rPr>
      </w:pPr>
      <w:r w:rsidRPr="00DB346B">
        <w:rPr>
          <w:rFonts w:ascii="Arial" w:hAnsi="Arial" w:cs="Arial"/>
          <w:b/>
          <w:sz w:val="24"/>
          <w:szCs w:val="24"/>
        </w:rPr>
        <w:t>XI.5.1.</w:t>
      </w:r>
      <w:r w:rsidRPr="00CA5EC3">
        <w:rPr>
          <w:rFonts w:ascii="Arial" w:hAnsi="Arial" w:cs="Arial"/>
          <w:sz w:val="24"/>
          <w:szCs w:val="24"/>
        </w:rPr>
        <w:t xml:space="preserve"> Punkty pomiarowe wód z drenażu podfoliowego: studzienki S4, S5, W1.</w:t>
      </w:r>
    </w:p>
    <w:p w:rsidR="00DB346B" w:rsidRPr="00DB346B" w:rsidRDefault="00DB346B" w:rsidP="00CA5EC3">
      <w:pPr>
        <w:jc w:val="both"/>
        <w:rPr>
          <w:rFonts w:ascii="Arial" w:hAnsi="Arial" w:cs="Arial"/>
          <w:sz w:val="16"/>
          <w:szCs w:val="24"/>
        </w:rPr>
      </w:pPr>
    </w:p>
    <w:p w:rsidR="00F00342" w:rsidRPr="00CA5EC3" w:rsidRDefault="00F00342" w:rsidP="00CA5EC3">
      <w:pPr>
        <w:tabs>
          <w:tab w:val="num" w:pos="0"/>
        </w:tabs>
        <w:ind w:right="142"/>
        <w:jc w:val="both"/>
        <w:rPr>
          <w:rFonts w:ascii="Arial" w:hAnsi="Arial" w:cs="Arial"/>
          <w:sz w:val="24"/>
          <w:szCs w:val="24"/>
        </w:rPr>
      </w:pPr>
      <w:r w:rsidRPr="00DB346B">
        <w:rPr>
          <w:rFonts w:ascii="Arial" w:hAnsi="Arial" w:cs="Arial"/>
          <w:b/>
          <w:bCs/>
          <w:sz w:val="24"/>
          <w:szCs w:val="24"/>
        </w:rPr>
        <w:t>XI.5.2.</w:t>
      </w:r>
      <w:r w:rsidRPr="00CA5EC3">
        <w:rPr>
          <w:rFonts w:ascii="Arial" w:hAnsi="Arial" w:cs="Arial"/>
          <w:bCs/>
          <w:sz w:val="24"/>
          <w:szCs w:val="24"/>
        </w:rPr>
        <w:t xml:space="preserve"> </w:t>
      </w:r>
      <w:r w:rsidRPr="00CA5EC3">
        <w:rPr>
          <w:rFonts w:ascii="Arial" w:hAnsi="Arial" w:cs="Arial"/>
          <w:sz w:val="24"/>
          <w:szCs w:val="24"/>
        </w:rPr>
        <w:t>Zakres pomiarów wód oraz częstotliwość badań – zgodnie z wymogiem przepisu szczegółowego, jak dla badań wód podziemnych.</w:t>
      </w:r>
    </w:p>
    <w:p w:rsidR="00F00342" w:rsidRPr="00CA5EC3" w:rsidRDefault="00F00342" w:rsidP="00CA5EC3">
      <w:pPr>
        <w:ind w:right="10"/>
        <w:jc w:val="both"/>
        <w:rPr>
          <w:rFonts w:ascii="Arial" w:hAnsi="Arial" w:cs="Arial"/>
          <w:sz w:val="24"/>
          <w:szCs w:val="24"/>
        </w:rPr>
      </w:pPr>
    </w:p>
    <w:p w:rsidR="00F00342" w:rsidRPr="001F3490" w:rsidRDefault="00F00342" w:rsidP="001F3490">
      <w:pPr>
        <w:pStyle w:val="Nagwek3"/>
        <w:rPr>
          <w:b/>
          <w:bCs/>
        </w:rPr>
      </w:pPr>
      <w:r w:rsidRPr="001F3490">
        <w:rPr>
          <w:b/>
          <w:bCs/>
        </w:rPr>
        <w:t>XI.6. Monitoring emisji gazów i pyłów do powietrza</w:t>
      </w:r>
    </w:p>
    <w:p w:rsidR="00DB346B" w:rsidRPr="00DB346B" w:rsidRDefault="00DB346B" w:rsidP="00CA5EC3">
      <w:pPr>
        <w:jc w:val="both"/>
        <w:rPr>
          <w:rFonts w:ascii="Arial" w:hAnsi="Arial" w:cs="Arial"/>
          <w:b/>
          <w:bCs/>
          <w:sz w:val="16"/>
          <w:szCs w:val="24"/>
        </w:rPr>
      </w:pPr>
    </w:p>
    <w:p w:rsidR="00F00342" w:rsidRDefault="00F00342" w:rsidP="00DB346B">
      <w:pPr>
        <w:tabs>
          <w:tab w:val="left" w:pos="567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DB346B">
        <w:rPr>
          <w:rFonts w:ascii="Arial" w:hAnsi="Arial" w:cs="Arial"/>
          <w:b/>
          <w:sz w:val="24"/>
          <w:szCs w:val="24"/>
        </w:rPr>
        <w:t>XI.6.1.</w:t>
      </w:r>
      <w:r w:rsidRPr="00CA5EC3">
        <w:rPr>
          <w:rFonts w:ascii="Arial" w:hAnsi="Arial" w:cs="Arial"/>
          <w:sz w:val="24"/>
          <w:szCs w:val="24"/>
        </w:rPr>
        <w:t xml:space="preserve"> Monitoring gazu składowiskowego rozpocznie się po przykryciu studni odgazowującej odpadami do wysokości </w:t>
      </w:r>
      <w:smartTag w:uri="urn:schemas-microsoft-com:office:smarttags" w:element="metricconverter">
        <w:smartTagPr>
          <w:attr w:name="ProductID" w:val="4 m"/>
        </w:smartTagPr>
        <w:r w:rsidRPr="00CA5EC3">
          <w:rPr>
            <w:rFonts w:ascii="Arial" w:hAnsi="Arial" w:cs="Arial"/>
            <w:sz w:val="24"/>
            <w:szCs w:val="24"/>
          </w:rPr>
          <w:t>4 m</w:t>
        </w:r>
      </w:smartTag>
      <w:r w:rsidRPr="00CA5EC3">
        <w:rPr>
          <w:rFonts w:ascii="Arial" w:hAnsi="Arial" w:cs="Arial"/>
          <w:sz w:val="24"/>
          <w:szCs w:val="24"/>
        </w:rPr>
        <w:t>.</w:t>
      </w:r>
    </w:p>
    <w:p w:rsidR="00DB346B" w:rsidRPr="00DB346B" w:rsidRDefault="00DB346B" w:rsidP="00DB346B">
      <w:pPr>
        <w:tabs>
          <w:tab w:val="left" w:pos="567"/>
        </w:tabs>
        <w:ind w:right="-1"/>
        <w:jc w:val="both"/>
        <w:rPr>
          <w:rFonts w:ascii="Arial" w:hAnsi="Arial" w:cs="Arial"/>
          <w:sz w:val="16"/>
          <w:szCs w:val="24"/>
        </w:rPr>
      </w:pPr>
    </w:p>
    <w:p w:rsidR="00F00342" w:rsidRDefault="00F00342" w:rsidP="00CA5EC3">
      <w:pPr>
        <w:ind w:right="-1"/>
        <w:jc w:val="both"/>
        <w:rPr>
          <w:rFonts w:ascii="Arial" w:hAnsi="Arial" w:cs="Arial"/>
          <w:sz w:val="24"/>
          <w:szCs w:val="24"/>
        </w:rPr>
      </w:pPr>
      <w:r w:rsidRPr="00DB346B">
        <w:rPr>
          <w:rFonts w:ascii="Arial" w:hAnsi="Arial" w:cs="Arial"/>
          <w:b/>
          <w:sz w:val="24"/>
          <w:szCs w:val="24"/>
        </w:rPr>
        <w:t>XI.6.2.</w:t>
      </w:r>
      <w:r w:rsidRPr="00CA5EC3">
        <w:rPr>
          <w:rFonts w:ascii="Arial" w:hAnsi="Arial" w:cs="Arial"/>
          <w:sz w:val="24"/>
          <w:szCs w:val="24"/>
        </w:rPr>
        <w:t xml:space="preserve"> Punkty pomiaru emisji gazu składowiskowego:</w:t>
      </w:r>
    </w:p>
    <w:p w:rsidR="00DB346B" w:rsidRPr="00DB346B" w:rsidRDefault="00DB346B" w:rsidP="00CA5EC3">
      <w:pPr>
        <w:ind w:right="-1"/>
        <w:jc w:val="both"/>
        <w:rPr>
          <w:rFonts w:ascii="Arial" w:hAnsi="Arial" w:cs="Arial"/>
          <w:bCs/>
          <w:iCs/>
          <w:sz w:val="16"/>
          <w:szCs w:val="24"/>
        </w:rPr>
      </w:pPr>
    </w:p>
    <w:p w:rsidR="00F00342" w:rsidRPr="00CA5EC3" w:rsidRDefault="00F00342" w:rsidP="00DB346B">
      <w:pPr>
        <w:jc w:val="both"/>
        <w:rPr>
          <w:rFonts w:ascii="Arial" w:hAnsi="Arial" w:cs="Arial"/>
          <w:bCs/>
          <w:sz w:val="24"/>
          <w:szCs w:val="24"/>
        </w:rPr>
      </w:pPr>
      <w:r w:rsidRPr="00CA5EC3">
        <w:rPr>
          <w:rFonts w:ascii="Arial" w:hAnsi="Arial" w:cs="Arial"/>
          <w:bCs/>
          <w:sz w:val="24"/>
          <w:szCs w:val="24"/>
        </w:rPr>
        <w:t xml:space="preserve">- </w:t>
      </w:r>
      <w:r w:rsidR="007C0323">
        <w:rPr>
          <w:rFonts w:ascii="Arial" w:hAnsi="Arial" w:cs="Arial"/>
          <w:bCs/>
          <w:sz w:val="24"/>
          <w:szCs w:val="24"/>
        </w:rPr>
        <w:t xml:space="preserve"> </w:t>
      </w:r>
      <w:r w:rsidRPr="00CA5EC3">
        <w:rPr>
          <w:rFonts w:ascii="Arial" w:hAnsi="Arial" w:cs="Arial"/>
          <w:bCs/>
          <w:sz w:val="24"/>
          <w:szCs w:val="24"/>
        </w:rPr>
        <w:t>Pomiar ze studni odgazowujących G1–G1</w:t>
      </w:r>
      <w:r w:rsidR="007C0323">
        <w:rPr>
          <w:rFonts w:ascii="Arial" w:hAnsi="Arial" w:cs="Arial"/>
          <w:bCs/>
          <w:sz w:val="24"/>
          <w:szCs w:val="24"/>
        </w:rPr>
        <w:t>9</w:t>
      </w:r>
      <w:r w:rsidRPr="00CA5EC3">
        <w:rPr>
          <w:rFonts w:ascii="Arial" w:hAnsi="Arial" w:cs="Arial"/>
          <w:bCs/>
          <w:sz w:val="24"/>
          <w:szCs w:val="24"/>
        </w:rPr>
        <w:t xml:space="preserve"> </w:t>
      </w:r>
      <w:r w:rsidR="007C0323">
        <w:rPr>
          <w:rFonts w:ascii="Arial" w:hAnsi="Arial" w:cs="Arial"/>
          <w:bCs/>
          <w:sz w:val="24"/>
          <w:szCs w:val="24"/>
        </w:rPr>
        <w:t xml:space="preserve">zlokalizowanych na </w:t>
      </w:r>
      <w:r w:rsidR="009D4115">
        <w:rPr>
          <w:rFonts w:ascii="Arial" w:hAnsi="Arial" w:cs="Arial"/>
          <w:bCs/>
          <w:sz w:val="24"/>
          <w:szCs w:val="24"/>
        </w:rPr>
        <w:t>kwaterach</w:t>
      </w:r>
      <w:r w:rsidR="007C0323">
        <w:rPr>
          <w:rFonts w:ascii="Arial" w:hAnsi="Arial" w:cs="Arial"/>
          <w:bCs/>
          <w:sz w:val="24"/>
          <w:szCs w:val="24"/>
        </w:rPr>
        <w:t xml:space="preserve"> nr I, </w:t>
      </w:r>
      <w:r w:rsidR="007C0323">
        <w:rPr>
          <w:rFonts w:ascii="Arial" w:hAnsi="Arial" w:cs="Arial"/>
          <w:bCs/>
          <w:sz w:val="24"/>
          <w:szCs w:val="24"/>
        </w:rPr>
        <w:br/>
        <w:t xml:space="preserve">     III i IV.</w:t>
      </w:r>
    </w:p>
    <w:p w:rsidR="00F00342" w:rsidRDefault="00DB346B" w:rsidP="00DB346B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r w:rsidR="00F00342" w:rsidRPr="00CA5EC3">
        <w:rPr>
          <w:rFonts w:ascii="Arial" w:hAnsi="Arial" w:cs="Arial"/>
          <w:bCs/>
          <w:sz w:val="24"/>
          <w:szCs w:val="24"/>
        </w:rPr>
        <w:t xml:space="preserve">W kolejnych </w:t>
      </w:r>
      <w:r w:rsidR="007C0323">
        <w:rPr>
          <w:rFonts w:ascii="Arial" w:hAnsi="Arial" w:cs="Arial"/>
          <w:bCs/>
          <w:sz w:val="24"/>
          <w:szCs w:val="24"/>
        </w:rPr>
        <w:t>okresach</w:t>
      </w:r>
      <w:r w:rsidR="00F00342" w:rsidRPr="00CA5EC3">
        <w:rPr>
          <w:rFonts w:ascii="Arial" w:hAnsi="Arial" w:cs="Arial"/>
          <w:bCs/>
          <w:sz w:val="24"/>
          <w:szCs w:val="24"/>
        </w:rPr>
        <w:t xml:space="preserve"> eksploatacji składowiska pomiar gazu również w innych</w:t>
      </w:r>
      <w:r>
        <w:rPr>
          <w:rFonts w:ascii="Arial" w:hAnsi="Arial" w:cs="Arial"/>
          <w:bCs/>
          <w:sz w:val="24"/>
          <w:szCs w:val="24"/>
        </w:rPr>
        <w:br/>
        <w:t xml:space="preserve">   </w:t>
      </w:r>
      <w:r w:rsidR="007C0323">
        <w:rPr>
          <w:rFonts w:ascii="Arial" w:hAnsi="Arial" w:cs="Arial"/>
          <w:bCs/>
          <w:sz w:val="24"/>
          <w:szCs w:val="24"/>
        </w:rPr>
        <w:t xml:space="preserve"> </w:t>
      </w:r>
      <w:r w:rsidR="00F00342" w:rsidRPr="00CA5EC3">
        <w:rPr>
          <w:rFonts w:ascii="Arial" w:hAnsi="Arial" w:cs="Arial"/>
          <w:bCs/>
          <w:sz w:val="24"/>
          <w:szCs w:val="24"/>
        </w:rPr>
        <w:t xml:space="preserve"> studniach G</w:t>
      </w:r>
      <w:r w:rsidR="007C0323">
        <w:rPr>
          <w:rFonts w:ascii="Arial" w:hAnsi="Arial" w:cs="Arial"/>
          <w:bCs/>
          <w:sz w:val="24"/>
          <w:szCs w:val="24"/>
        </w:rPr>
        <w:t>20</w:t>
      </w:r>
      <w:r w:rsidR="00F00342" w:rsidRPr="00CA5EC3">
        <w:rPr>
          <w:rFonts w:ascii="Arial" w:hAnsi="Arial" w:cs="Arial"/>
          <w:bCs/>
          <w:sz w:val="24"/>
          <w:szCs w:val="24"/>
        </w:rPr>
        <w:t xml:space="preserve"> – G24, su</w:t>
      </w:r>
      <w:r w:rsidR="007C0323">
        <w:rPr>
          <w:rFonts w:ascii="Arial" w:hAnsi="Arial" w:cs="Arial"/>
          <w:bCs/>
          <w:sz w:val="24"/>
          <w:szCs w:val="24"/>
        </w:rPr>
        <w:t>kcesywnie do ich zainstalowania</w:t>
      </w:r>
      <w:r w:rsidR="007C0323" w:rsidRPr="007C0323">
        <w:rPr>
          <w:rFonts w:ascii="Arial" w:hAnsi="Arial" w:cs="Arial"/>
          <w:bCs/>
          <w:sz w:val="24"/>
          <w:szCs w:val="24"/>
        </w:rPr>
        <w:t xml:space="preserve"> </w:t>
      </w:r>
      <w:r w:rsidR="007C0323">
        <w:rPr>
          <w:rFonts w:ascii="Arial" w:hAnsi="Arial" w:cs="Arial"/>
          <w:bCs/>
          <w:sz w:val="24"/>
          <w:szCs w:val="24"/>
        </w:rPr>
        <w:t xml:space="preserve">na </w:t>
      </w:r>
      <w:r w:rsidR="009D4115">
        <w:rPr>
          <w:rFonts w:ascii="Arial" w:hAnsi="Arial" w:cs="Arial"/>
          <w:bCs/>
          <w:sz w:val="24"/>
          <w:szCs w:val="24"/>
        </w:rPr>
        <w:t>kwaterze</w:t>
      </w:r>
      <w:r w:rsidR="007C0323">
        <w:rPr>
          <w:rFonts w:ascii="Arial" w:hAnsi="Arial" w:cs="Arial"/>
          <w:bCs/>
          <w:sz w:val="24"/>
          <w:szCs w:val="24"/>
        </w:rPr>
        <w:t xml:space="preserve"> nr II.</w:t>
      </w:r>
    </w:p>
    <w:p w:rsidR="00DB346B" w:rsidRPr="00021222" w:rsidRDefault="00DB346B" w:rsidP="00DB346B">
      <w:pPr>
        <w:jc w:val="both"/>
        <w:rPr>
          <w:rFonts w:ascii="Arial" w:hAnsi="Arial" w:cs="Arial"/>
          <w:bCs/>
          <w:sz w:val="16"/>
          <w:szCs w:val="24"/>
        </w:rPr>
      </w:pPr>
    </w:p>
    <w:p w:rsidR="00F00342" w:rsidRPr="00CA5EC3" w:rsidRDefault="00F00342" w:rsidP="00CA5EC3">
      <w:pPr>
        <w:tabs>
          <w:tab w:val="num" w:pos="180"/>
        </w:tabs>
        <w:ind w:right="-1"/>
        <w:jc w:val="both"/>
        <w:rPr>
          <w:rFonts w:ascii="Arial" w:hAnsi="Arial" w:cs="Arial"/>
          <w:bCs/>
          <w:iCs/>
          <w:sz w:val="24"/>
          <w:szCs w:val="24"/>
        </w:rPr>
      </w:pPr>
      <w:r w:rsidRPr="00021222">
        <w:rPr>
          <w:rFonts w:ascii="Arial" w:hAnsi="Arial" w:cs="Arial"/>
          <w:b/>
          <w:sz w:val="24"/>
          <w:szCs w:val="24"/>
        </w:rPr>
        <w:t>XI.6.</w:t>
      </w:r>
      <w:r w:rsidR="00926B46">
        <w:rPr>
          <w:rFonts w:ascii="Arial" w:hAnsi="Arial" w:cs="Arial"/>
          <w:b/>
          <w:sz w:val="24"/>
          <w:szCs w:val="24"/>
        </w:rPr>
        <w:t>3</w:t>
      </w:r>
      <w:r w:rsidRPr="00021222">
        <w:rPr>
          <w:rFonts w:ascii="Arial" w:hAnsi="Arial" w:cs="Arial"/>
          <w:b/>
          <w:sz w:val="24"/>
          <w:szCs w:val="24"/>
        </w:rPr>
        <w:t>.</w:t>
      </w:r>
      <w:r w:rsidRPr="00CA5EC3">
        <w:rPr>
          <w:rFonts w:ascii="Arial" w:hAnsi="Arial" w:cs="Arial"/>
          <w:sz w:val="24"/>
          <w:szCs w:val="24"/>
        </w:rPr>
        <w:t xml:space="preserve"> Zakres badań składu i ilości gazu oraz częstotliwość badań – zgodnie </w:t>
      </w:r>
      <w:r w:rsidR="00021222">
        <w:rPr>
          <w:rFonts w:ascii="Arial" w:hAnsi="Arial" w:cs="Arial"/>
          <w:sz w:val="24"/>
          <w:szCs w:val="24"/>
        </w:rPr>
        <w:br/>
      </w:r>
      <w:r w:rsidRPr="00CA5EC3">
        <w:rPr>
          <w:rFonts w:ascii="Arial" w:hAnsi="Arial" w:cs="Arial"/>
          <w:sz w:val="24"/>
          <w:szCs w:val="24"/>
        </w:rPr>
        <w:t>z wymogiem przepisu szczegółowego.</w:t>
      </w:r>
    </w:p>
    <w:p w:rsidR="00F00342" w:rsidRPr="00111D34" w:rsidRDefault="00F00342" w:rsidP="00CA5EC3">
      <w:pPr>
        <w:widowControl w:val="0"/>
        <w:tabs>
          <w:tab w:val="num" w:pos="1778"/>
        </w:tabs>
        <w:jc w:val="both"/>
        <w:rPr>
          <w:rFonts w:ascii="Arial" w:hAnsi="Arial" w:cs="Arial"/>
          <w:sz w:val="16"/>
          <w:szCs w:val="24"/>
        </w:rPr>
      </w:pPr>
    </w:p>
    <w:p w:rsidR="00F00342" w:rsidRPr="001F3490" w:rsidRDefault="00F00342" w:rsidP="001F3490">
      <w:pPr>
        <w:pStyle w:val="Nagwek3"/>
        <w:rPr>
          <w:b/>
          <w:bCs/>
        </w:rPr>
      </w:pPr>
      <w:r w:rsidRPr="001F3490">
        <w:rPr>
          <w:b/>
          <w:bCs/>
        </w:rPr>
        <w:t xml:space="preserve">XI.7. </w:t>
      </w:r>
      <w:r w:rsidR="00111D34" w:rsidRPr="001F3490">
        <w:rPr>
          <w:b/>
          <w:bCs/>
        </w:rPr>
        <w:t>Monitoring technologiczny</w:t>
      </w:r>
    </w:p>
    <w:p w:rsidR="00111D34" w:rsidRPr="00111D34" w:rsidRDefault="00111D34" w:rsidP="00CA5EC3">
      <w:pPr>
        <w:widowControl w:val="0"/>
        <w:tabs>
          <w:tab w:val="num" w:pos="1778"/>
        </w:tabs>
        <w:jc w:val="both"/>
        <w:rPr>
          <w:rFonts w:ascii="Arial" w:hAnsi="Arial" w:cs="Arial"/>
          <w:b/>
          <w:sz w:val="16"/>
          <w:szCs w:val="24"/>
          <w:u w:val="single"/>
        </w:rPr>
      </w:pPr>
    </w:p>
    <w:p w:rsidR="00F00342" w:rsidRDefault="00F00342" w:rsidP="00111D34">
      <w:pPr>
        <w:widowControl w:val="0"/>
        <w:tabs>
          <w:tab w:val="left" w:pos="709"/>
          <w:tab w:val="left" w:pos="851"/>
          <w:tab w:val="num" w:pos="1778"/>
        </w:tabs>
        <w:jc w:val="both"/>
        <w:rPr>
          <w:rFonts w:ascii="Arial" w:hAnsi="Arial" w:cs="Arial"/>
          <w:sz w:val="24"/>
          <w:szCs w:val="24"/>
        </w:rPr>
      </w:pPr>
      <w:r w:rsidRPr="00111D34">
        <w:rPr>
          <w:rFonts w:ascii="Arial" w:hAnsi="Arial" w:cs="Arial"/>
          <w:b/>
          <w:sz w:val="24"/>
          <w:szCs w:val="24"/>
        </w:rPr>
        <w:t>XI.7.1.</w:t>
      </w:r>
      <w:r w:rsidR="00111D34">
        <w:rPr>
          <w:rFonts w:ascii="Arial" w:hAnsi="Arial" w:cs="Arial"/>
          <w:sz w:val="24"/>
          <w:szCs w:val="24"/>
        </w:rPr>
        <w:t xml:space="preserve"> </w:t>
      </w:r>
      <w:r w:rsidRPr="00CA5EC3">
        <w:rPr>
          <w:rFonts w:ascii="Arial" w:hAnsi="Arial" w:cs="Arial"/>
          <w:sz w:val="24"/>
          <w:szCs w:val="24"/>
        </w:rPr>
        <w:t xml:space="preserve">Prowadzona będzie kontrola osiadania powierzchni składowiska </w:t>
      </w:r>
      <w:r w:rsidR="00111D34">
        <w:rPr>
          <w:rFonts w:ascii="Arial" w:hAnsi="Arial" w:cs="Arial"/>
          <w:sz w:val="24"/>
          <w:szCs w:val="24"/>
        </w:rPr>
        <w:br/>
      </w:r>
      <w:r w:rsidRPr="00CA5EC3">
        <w:rPr>
          <w:rFonts w:ascii="Arial" w:hAnsi="Arial" w:cs="Arial"/>
          <w:sz w:val="24"/>
          <w:szCs w:val="24"/>
        </w:rPr>
        <w:t xml:space="preserve">z częstotliwością co 12 miesięcy, w nawiązaniu do ustabilizowanego </w:t>
      </w:r>
      <w:r w:rsidR="00095755" w:rsidRPr="00F557A4">
        <w:rPr>
          <w:rFonts w:ascii="Arial" w:hAnsi="Arial" w:cs="Arial"/>
          <w:sz w:val="24"/>
          <w:szCs w:val="24"/>
        </w:rPr>
        <w:t xml:space="preserve">państwowego </w:t>
      </w:r>
      <w:proofErr w:type="spellStart"/>
      <w:r w:rsidRPr="00F557A4">
        <w:rPr>
          <w:rFonts w:ascii="Arial" w:hAnsi="Arial" w:cs="Arial"/>
          <w:sz w:val="24"/>
          <w:szCs w:val="24"/>
        </w:rPr>
        <w:t>reperu</w:t>
      </w:r>
      <w:proofErr w:type="spellEnd"/>
      <w:r w:rsidRPr="00F557A4">
        <w:rPr>
          <w:rFonts w:ascii="Arial" w:hAnsi="Arial" w:cs="Arial"/>
          <w:sz w:val="24"/>
          <w:szCs w:val="24"/>
        </w:rPr>
        <w:t xml:space="preserve"> roboczego, </w:t>
      </w:r>
      <w:r w:rsidR="00095755" w:rsidRPr="00F557A4">
        <w:rPr>
          <w:rFonts w:ascii="Arial" w:hAnsi="Arial" w:cs="Arial"/>
          <w:sz w:val="24"/>
          <w:szCs w:val="24"/>
        </w:rPr>
        <w:t xml:space="preserve">w układzie wysokościowym </w:t>
      </w:r>
      <w:proofErr w:type="spellStart"/>
      <w:r w:rsidR="00095755" w:rsidRPr="00F557A4">
        <w:rPr>
          <w:rFonts w:ascii="Arial" w:hAnsi="Arial" w:cs="Arial"/>
          <w:sz w:val="24"/>
          <w:szCs w:val="24"/>
        </w:rPr>
        <w:t>Kronstadt</w:t>
      </w:r>
      <w:proofErr w:type="spellEnd"/>
      <w:r w:rsidR="00095755" w:rsidRPr="00F557A4">
        <w:rPr>
          <w:rFonts w:ascii="Arial" w:hAnsi="Arial" w:cs="Arial"/>
          <w:sz w:val="24"/>
          <w:szCs w:val="24"/>
        </w:rPr>
        <w:t xml:space="preserve"> 86, umieszczonego </w:t>
      </w:r>
      <w:r w:rsidR="00B66EFA" w:rsidRPr="00F557A4">
        <w:rPr>
          <w:rFonts w:ascii="Arial" w:hAnsi="Arial" w:cs="Arial"/>
          <w:sz w:val="24"/>
          <w:szCs w:val="24"/>
        </w:rPr>
        <w:br/>
      </w:r>
      <w:r w:rsidR="00095755" w:rsidRPr="00F557A4">
        <w:rPr>
          <w:rFonts w:ascii="Arial" w:hAnsi="Arial" w:cs="Arial"/>
          <w:sz w:val="24"/>
          <w:szCs w:val="24"/>
        </w:rPr>
        <w:t>u podstawy słupa zadaszenia budynku wagi.</w:t>
      </w:r>
    </w:p>
    <w:p w:rsidR="00111D34" w:rsidRPr="00111D34" w:rsidRDefault="00111D34" w:rsidP="00111D34">
      <w:pPr>
        <w:widowControl w:val="0"/>
        <w:tabs>
          <w:tab w:val="left" w:pos="709"/>
          <w:tab w:val="left" w:pos="851"/>
          <w:tab w:val="num" w:pos="1778"/>
        </w:tabs>
        <w:jc w:val="both"/>
        <w:rPr>
          <w:rFonts w:ascii="Arial" w:hAnsi="Arial" w:cs="Arial"/>
          <w:b/>
          <w:sz w:val="16"/>
          <w:szCs w:val="24"/>
        </w:rPr>
      </w:pPr>
    </w:p>
    <w:p w:rsidR="00F00342" w:rsidRDefault="00F00342" w:rsidP="00CA5EC3">
      <w:pPr>
        <w:tabs>
          <w:tab w:val="num" w:pos="1778"/>
        </w:tabs>
        <w:jc w:val="both"/>
        <w:rPr>
          <w:rFonts w:ascii="Arial" w:hAnsi="Arial" w:cs="Arial"/>
          <w:sz w:val="24"/>
          <w:szCs w:val="24"/>
        </w:rPr>
      </w:pPr>
      <w:r w:rsidRPr="00111D34">
        <w:rPr>
          <w:rFonts w:ascii="Arial" w:hAnsi="Arial" w:cs="Arial"/>
          <w:b/>
          <w:sz w:val="24"/>
          <w:szCs w:val="24"/>
        </w:rPr>
        <w:t>XI.7.2.</w:t>
      </w:r>
      <w:r w:rsidRPr="00CA5EC3">
        <w:rPr>
          <w:rFonts w:ascii="Arial" w:hAnsi="Arial" w:cs="Arial"/>
          <w:sz w:val="24"/>
          <w:szCs w:val="24"/>
        </w:rPr>
        <w:t xml:space="preserve"> Codziennie prowadzone będzie badanie wielkości opadu atmosferycznego </w:t>
      </w:r>
      <w:r w:rsidRPr="00CA5EC3">
        <w:rPr>
          <w:rFonts w:ascii="Arial" w:hAnsi="Arial" w:cs="Arial"/>
          <w:sz w:val="24"/>
          <w:szCs w:val="24"/>
        </w:rPr>
        <w:br/>
        <w:t>w deszczomierzu zlokalizowanym w rejonie budynku socjalno-biurowego na terenie składowiska i odnotowywane w książce eksploatacji.</w:t>
      </w:r>
    </w:p>
    <w:p w:rsidR="00111D34" w:rsidRPr="00111D34" w:rsidRDefault="00111D34" w:rsidP="00CA5EC3">
      <w:pPr>
        <w:tabs>
          <w:tab w:val="num" w:pos="1778"/>
        </w:tabs>
        <w:jc w:val="both"/>
        <w:rPr>
          <w:rFonts w:ascii="Arial" w:hAnsi="Arial" w:cs="Arial"/>
          <w:sz w:val="16"/>
          <w:szCs w:val="24"/>
        </w:rPr>
      </w:pPr>
    </w:p>
    <w:p w:rsidR="000B1F79" w:rsidRDefault="00F00342" w:rsidP="00E570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24"/>
        </w:rPr>
      </w:pPr>
      <w:r w:rsidRPr="00111D34">
        <w:rPr>
          <w:rFonts w:ascii="Arial" w:hAnsi="Arial" w:cs="Arial"/>
          <w:b/>
          <w:sz w:val="24"/>
          <w:szCs w:val="24"/>
        </w:rPr>
        <w:t>XI.7.3.</w:t>
      </w:r>
      <w:r w:rsidRPr="00CA5EC3">
        <w:rPr>
          <w:rFonts w:ascii="Arial" w:hAnsi="Arial" w:cs="Arial"/>
          <w:sz w:val="24"/>
          <w:szCs w:val="24"/>
        </w:rPr>
        <w:t xml:space="preserve"> Prowadzona będzie kontrola</w:t>
      </w:r>
      <w:r w:rsidRPr="00CA5EC3">
        <w:rPr>
          <w:rFonts w:ascii="Arial" w:hAnsi="Arial" w:cs="Arial"/>
          <w:b/>
          <w:bCs/>
          <w:sz w:val="24"/>
          <w:szCs w:val="24"/>
        </w:rPr>
        <w:t xml:space="preserve"> </w:t>
      </w:r>
      <w:r w:rsidRPr="00CA5EC3">
        <w:rPr>
          <w:rFonts w:ascii="Arial" w:hAnsi="Arial" w:cs="Arial"/>
          <w:sz w:val="24"/>
          <w:szCs w:val="24"/>
        </w:rPr>
        <w:t>struktury i składu masy składowanych odpadów pod kątem zgodności z pozwoleniem na budowę składowiska odpadów oraz</w:t>
      </w:r>
      <w:r w:rsidR="00090ECA">
        <w:rPr>
          <w:rFonts w:ascii="Arial" w:hAnsi="Arial" w:cs="Arial"/>
          <w:sz w:val="24"/>
          <w:szCs w:val="24"/>
        </w:rPr>
        <w:t xml:space="preserve"> I</w:t>
      </w:r>
      <w:r w:rsidRPr="00CA5EC3">
        <w:rPr>
          <w:rFonts w:ascii="Arial" w:hAnsi="Arial" w:cs="Arial"/>
          <w:sz w:val="24"/>
          <w:szCs w:val="24"/>
        </w:rPr>
        <w:t>nstrukcją eksploatacji składowiska</w:t>
      </w:r>
      <w:r w:rsidR="000B1F79">
        <w:rPr>
          <w:rFonts w:ascii="Arial" w:hAnsi="Arial" w:cs="Arial"/>
          <w:sz w:val="24"/>
          <w:szCs w:val="24"/>
        </w:rPr>
        <w:t>.</w:t>
      </w:r>
      <w:r w:rsidRPr="00CA5EC3">
        <w:rPr>
          <w:rFonts w:ascii="Arial" w:hAnsi="Arial" w:cs="Arial"/>
          <w:sz w:val="24"/>
          <w:szCs w:val="24"/>
        </w:rPr>
        <w:t xml:space="preserve"> </w:t>
      </w:r>
      <w:r w:rsidR="000B1F79">
        <w:rPr>
          <w:rFonts w:ascii="Arial" w:hAnsi="Arial" w:cs="Arial"/>
          <w:sz w:val="24"/>
          <w:szCs w:val="24"/>
        </w:rPr>
        <w:t xml:space="preserve">Kontrola </w:t>
      </w:r>
      <w:r w:rsidR="000B1F79" w:rsidRPr="00CA5EC3">
        <w:rPr>
          <w:rFonts w:ascii="Arial" w:hAnsi="Arial" w:cs="Arial"/>
          <w:sz w:val="24"/>
          <w:szCs w:val="24"/>
        </w:rPr>
        <w:t xml:space="preserve">prowadzona będzie przy wjeździe na składowisko oraz podczas rozładunku. </w:t>
      </w:r>
    </w:p>
    <w:p w:rsidR="000B1F79" w:rsidRPr="00090ECA" w:rsidRDefault="000B1F79" w:rsidP="00CA5EC3">
      <w:pPr>
        <w:tabs>
          <w:tab w:val="left" w:pos="360"/>
        </w:tabs>
        <w:jc w:val="both"/>
        <w:rPr>
          <w:rFonts w:ascii="Arial" w:hAnsi="Arial" w:cs="Arial"/>
          <w:sz w:val="16"/>
          <w:szCs w:val="24"/>
        </w:rPr>
      </w:pPr>
    </w:p>
    <w:p w:rsidR="00F00342" w:rsidRPr="00CA5EC3" w:rsidRDefault="00E5700C" w:rsidP="00F557A4">
      <w:pPr>
        <w:tabs>
          <w:tab w:val="left" w:pos="360"/>
        </w:tabs>
        <w:jc w:val="both"/>
        <w:rPr>
          <w:rFonts w:ascii="Arial" w:hAnsi="Arial" w:cs="Arial"/>
          <w:bCs/>
          <w:sz w:val="24"/>
          <w:szCs w:val="24"/>
        </w:rPr>
      </w:pPr>
      <w:r w:rsidRPr="00E5700C">
        <w:rPr>
          <w:rFonts w:ascii="Arial" w:hAnsi="Arial" w:cs="Arial"/>
          <w:b/>
          <w:sz w:val="24"/>
          <w:szCs w:val="24"/>
        </w:rPr>
        <w:t>XI.7.4</w:t>
      </w:r>
      <w:r>
        <w:rPr>
          <w:rFonts w:ascii="Arial" w:hAnsi="Arial" w:cs="Arial"/>
          <w:sz w:val="24"/>
          <w:szCs w:val="24"/>
        </w:rPr>
        <w:t xml:space="preserve">. </w:t>
      </w:r>
      <w:r w:rsidR="00F00342" w:rsidRPr="00CA5EC3">
        <w:rPr>
          <w:rFonts w:ascii="Arial" w:hAnsi="Arial" w:cs="Arial"/>
          <w:sz w:val="24"/>
          <w:szCs w:val="24"/>
        </w:rPr>
        <w:t xml:space="preserve">Badanie </w:t>
      </w:r>
      <w:r w:rsidR="00F00342" w:rsidRPr="00090ECA">
        <w:rPr>
          <w:rFonts w:ascii="Arial" w:hAnsi="Arial" w:cs="Arial"/>
          <w:sz w:val="24"/>
          <w:szCs w:val="24"/>
        </w:rPr>
        <w:t>stateczności zboczy, określanie</w:t>
      </w:r>
      <w:r w:rsidR="00F00342" w:rsidRPr="00CA5EC3">
        <w:rPr>
          <w:rFonts w:ascii="Arial" w:hAnsi="Arial" w:cs="Arial"/>
          <w:sz w:val="24"/>
          <w:szCs w:val="24"/>
        </w:rPr>
        <w:t xml:space="preserve"> powierzchni i objętości zajmowanej przez odpady, prowadzone będzie metodami </w:t>
      </w:r>
      <w:r>
        <w:rPr>
          <w:rFonts w:ascii="Arial" w:hAnsi="Arial" w:cs="Arial"/>
          <w:sz w:val="24"/>
          <w:szCs w:val="24"/>
        </w:rPr>
        <w:t>geotechnicznymi</w:t>
      </w:r>
      <w:r w:rsidR="00F00342" w:rsidRPr="00CA5EC3">
        <w:rPr>
          <w:rFonts w:ascii="Arial" w:hAnsi="Arial" w:cs="Arial"/>
          <w:sz w:val="24"/>
          <w:szCs w:val="24"/>
        </w:rPr>
        <w:t xml:space="preserve">. </w:t>
      </w:r>
      <w:r w:rsidR="00F00342" w:rsidRPr="00CA5EC3">
        <w:rPr>
          <w:rFonts w:ascii="Arial" w:hAnsi="Arial" w:cs="Arial"/>
          <w:bCs/>
          <w:sz w:val="24"/>
          <w:szCs w:val="24"/>
        </w:rPr>
        <w:t>Badani</w:t>
      </w:r>
      <w:r>
        <w:rPr>
          <w:rFonts w:ascii="Arial" w:hAnsi="Arial" w:cs="Arial"/>
          <w:bCs/>
          <w:sz w:val="24"/>
          <w:szCs w:val="24"/>
        </w:rPr>
        <w:t>a</w:t>
      </w:r>
      <w:r w:rsidR="00F00342" w:rsidRPr="00CA5EC3">
        <w:rPr>
          <w:rFonts w:ascii="Arial" w:hAnsi="Arial" w:cs="Arial"/>
          <w:bCs/>
          <w:sz w:val="24"/>
          <w:szCs w:val="24"/>
        </w:rPr>
        <w:t xml:space="preserve"> przeprowadzane będ</w:t>
      </w:r>
      <w:r>
        <w:rPr>
          <w:rFonts w:ascii="Arial" w:hAnsi="Arial" w:cs="Arial"/>
          <w:bCs/>
          <w:sz w:val="24"/>
          <w:szCs w:val="24"/>
        </w:rPr>
        <w:t>ą</w:t>
      </w:r>
      <w:r w:rsidR="00F00342" w:rsidRPr="00CA5EC3">
        <w:rPr>
          <w:rFonts w:ascii="Arial" w:hAnsi="Arial" w:cs="Arial"/>
          <w:bCs/>
          <w:sz w:val="24"/>
          <w:szCs w:val="24"/>
        </w:rPr>
        <w:t xml:space="preserve"> co 12 miesięcy. </w:t>
      </w:r>
    </w:p>
    <w:p w:rsidR="00090ECA" w:rsidRPr="00090ECA" w:rsidRDefault="00090ECA" w:rsidP="00CA5EC3">
      <w:pPr>
        <w:tabs>
          <w:tab w:val="left" w:pos="360"/>
        </w:tabs>
        <w:jc w:val="both"/>
        <w:rPr>
          <w:rFonts w:ascii="Arial" w:hAnsi="Arial" w:cs="Arial"/>
          <w:b/>
          <w:sz w:val="16"/>
          <w:szCs w:val="24"/>
        </w:rPr>
      </w:pPr>
    </w:p>
    <w:p w:rsidR="00F00342" w:rsidRDefault="00F00342" w:rsidP="00CA5EC3">
      <w:p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111D34">
        <w:rPr>
          <w:rFonts w:ascii="Arial" w:hAnsi="Arial" w:cs="Arial"/>
          <w:b/>
          <w:sz w:val="24"/>
          <w:szCs w:val="24"/>
        </w:rPr>
        <w:t>XI.7.</w:t>
      </w:r>
      <w:r w:rsidR="00E5700C">
        <w:rPr>
          <w:rFonts w:ascii="Arial" w:hAnsi="Arial" w:cs="Arial"/>
          <w:b/>
          <w:sz w:val="24"/>
          <w:szCs w:val="24"/>
        </w:rPr>
        <w:t>5</w:t>
      </w:r>
      <w:r w:rsidRPr="00111D34">
        <w:rPr>
          <w:rFonts w:ascii="Arial" w:hAnsi="Arial" w:cs="Arial"/>
          <w:b/>
          <w:sz w:val="24"/>
          <w:szCs w:val="24"/>
        </w:rPr>
        <w:t>.</w:t>
      </w:r>
      <w:r w:rsidRPr="00CA5EC3">
        <w:rPr>
          <w:rFonts w:ascii="Arial" w:hAnsi="Arial" w:cs="Arial"/>
          <w:sz w:val="24"/>
          <w:szCs w:val="24"/>
        </w:rPr>
        <w:t xml:space="preserve"> Prowadzony będzie</w:t>
      </w:r>
      <w:r w:rsidRPr="00CA5EC3">
        <w:rPr>
          <w:rFonts w:ascii="Arial" w:hAnsi="Arial" w:cs="Arial"/>
          <w:b/>
          <w:bCs/>
          <w:sz w:val="24"/>
          <w:szCs w:val="24"/>
        </w:rPr>
        <w:t xml:space="preserve"> </w:t>
      </w:r>
      <w:r w:rsidRPr="00CA5EC3">
        <w:rPr>
          <w:rFonts w:ascii="Arial" w:hAnsi="Arial" w:cs="Arial"/>
          <w:bCs/>
          <w:sz w:val="24"/>
          <w:szCs w:val="24"/>
        </w:rPr>
        <w:t>p</w:t>
      </w:r>
      <w:r w:rsidRPr="00CA5EC3">
        <w:rPr>
          <w:rFonts w:ascii="Arial" w:hAnsi="Arial" w:cs="Arial"/>
          <w:sz w:val="24"/>
          <w:szCs w:val="24"/>
        </w:rPr>
        <w:t>omiar ilości materiałów i odpadów wykorzystywanych jako warstwy izolacyjne</w:t>
      </w:r>
      <w:r w:rsidRPr="00CA5EC3">
        <w:rPr>
          <w:rFonts w:ascii="Arial" w:hAnsi="Arial" w:cs="Arial"/>
          <w:bCs/>
          <w:sz w:val="24"/>
          <w:szCs w:val="24"/>
        </w:rPr>
        <w:t xml:space="preserve"> </w:t>
      </w:r>
      <w:r w:rsidRPr="00CA5EC3">
        <w:rPr>
          <w:rFonts w:ascii="Arial" w:hAnsi="Arial" w:cs="Arial"/>
          <w:sz w:val="24"/>
          <w:szCs w:val="24"/>
        </w:rPr>
        <w:t>według jednolitego kryterium (waga) z rejestracją w dowolnej bazie danych.</w:t>
      </w:r>
    </w:p>
    <w:p w:rsidR="00E5700C" w:rsidRPr="00E5700C" w:rsidRDefault="00E5700C" w:rsidP="000B1F79">
      <w:pPr>
        <w:autoSpaceDE w:val="0"/>
        <w:autoSpaceDN w:val="0"/>
        <w:adjustRightInd w:val="0"/>
        <w:jc w:val="both"/>
        <w:rPr>
          <w:rFonts w:ascii="Arial" w:hAnsi="Arial" w:cs="Arial"/>
          <w:sz w:val="16"/>
        </w:rPr>
      </w:pPr>
    </w:p>
    <w:p w:rsidR="000B1F79" w:rsidRDefault="00E5700C" w:rsidP="000B1F79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E5700C">
        <w:rPr>
          <w:rFonts w:ascii="Arial" w:hAnsi="Arial" w:cs="Arial"/>
          <w:b/>
          <w:sz w:val="24"/>
        </w:rPr>
        <w:t>XI.7.6.</w:t>
      </w:r>
      <w:r>
        <w:rPr>
          <w:rFonts w:ascii="Arial" w:hAnsi="Arial" w:cs="Arial"/>
          <w:sz w:val="24"/>
        </w:rPr>
        <w:t xml:space="preserve"> </w:t>
      </w:r>
      <w:r w:rsidR="000B1F79">
        <w:rPr>
          <w:rFonts w:ascii="Arial" w:hAnsi="Arial" w:cs="Arial"/>
          <w:sz w:val="24"/>
        </w:rPr>
        <w:t xml:space="preserve">Prowadzony będzie pomiar czasu pracy maszyn (sprzętu) pracujących </w:t>
      </w:r>
      <w:r w:rsidR="000B1F79">
        <w:rPr>
          <w:rFonts w:ascii="Arial" w:hAnsi="Arial" w:cs="Arial"/>
          <w:sz w:val="24"/>
        </w:rPr>
        <w:br/>
        <w:t xml:space="preserve">na terenie składowiska </w:t>
      </w:r>
      <w:r w:rsidR="00090ECA">
        <w:rPr>
          <w:rFonts w:ascii="Arial" w:hAnsi="Arial" w:cs="Arial"/>
          <w:sz w:val="24"/>
        </w:rPr>
        <w:t xml:space="preserve">i </w:t>
      </w:r>
      <w:r w:rsidR="000B1F79">
        <w:rPr>
          <w:rFonts w:ascii="Arial" w:hAnsi="Arial" w:cs="Arial"/>
          <w:sz w:val="24"/>
        </w:rPr>
        <w:t>będzie rejestrowany przy pomocy liczników godzin pracy. Zapisy przechowywane będą przez okres 1 roku.</w:t>
      </w:r>
    </w:p>
    <w:p w:rsidR="00F557A4" w:rsidRDefault="00F557A4" w:rsidP="00CA5EC3">
      <w:pPr>
        <w:jc w:val="both"/>
        <w:rPr>
          <w:rFonts w:ascii="Arial" w:hAnsi="Arial" w:cs="Arial"/>
          <w:b/>
          <w:sz w:val="24"/>
          <w:szCs w:val="24"/>
        </w:rPr>
      </w:pPr>
    </w:p>
    <w:p w:rsidR="00993D4F" w:rsidRDefault="00993D4F" w:rsidP="00CA5EC3">
      <w:pPr>
        <w:jc w:val="both"/>
        <w:rPr>
          <w:rFonts w:ascii="Arial" w:hAnsi="Arial" w:cs="Arial"/>
          <w:b/>
          <w:sz w:val="24"/>
          <w:szCs w:val="24"/>
        </w:rPr>
      </w:pPr>
    </w:p>
    <w:p w:rsidR="00F00342" w:rsidRPr="001F3490" w:rsidRDefault="00F00342" w:rsidP="001F3490">
      <w:pPr>
        <w:pStyle w:val="Nagwek3"/>
        <w:rPr>
          <w:b/>
          <w:bCs/>
        </w:rPr>
      </w:pPr>
      <w:r w:rsidRPr="001F3490">
        <w:rPr>
          <w:b/>
          <w:bCs/>
        </w:rPr>
        <w:t>XI.8. Monitoring hałasu</w:t>
      </w:r>
    </w:p>
    <w:p w:rsidR="00E5700C" w:rsidRPr="00E5700C" w:rsidRDefault="00E5700C" w:rsidP="00CA5EC3">
      <w:pPr>
        <w:jc w:val="both"/>
        <w:rPr>
          <w:rFonts w:ascii="Arial" w:hAnsi="Arial" w:cs="Arial"/>
          <w:b/>
          <w:sz w:val="16"/>
          <w:szCs w:val="24"/>
        </w:rPr>
      </w:pPr>
    </w:p>
    <w:p w:rsidR="00F00342" w:rsidRDefault="00F00342" w:rsidP="00CA5EC3">
      <w:pPr>
        <w:jc w:val="both"/>
        <w:rPr>
          <w:rFonts w:ascii="Arial" w:hAnsi="Arial" w:cs="Arial"/>
          <w:sz w:val="24"/>
          <w:szCs w:val="24"/>
        </w:rPr>
      </w:pPr>
      <w:r w:rsidRPr="00E5700C">
        <w:rPr>
          <w:rFonts w:ascii="Arial" w:hAnsi="Arial" w:cs="Arial"/>
          <w:b/>
          <w:sz w:val="24"/>
          <w:szCs w:val="24"/>
        </w:rPr>
        <w:t>XI.8.1.</w:t>
      </w:r>
      <w:r w:rsidRPr="00CA5EC3">
        <w:rPr>
          <w:rFonts w:ascii="Arial" w:hAnsi="Arial" w:cs="Arial"/>
          <w:sz w:val="24"/>
          <w:szCs w:val="24"/>
        </w:rPr>
        <w:t xml:space="preserve"> Punkt pomiaru hałasu:</w:t>
      </w:r>
    </w:p>
    <w:p w:rsidR="00E5700C" w:rsidRPr="00E5700C" w:rsidRDefault="00E5700C" w:rsidP="00CA5EC3">
      <w:pPr>
        <w:jc w:val="both"/>
        <w:rPr>
          <w:rFonts w:ascii="Arial" w:hAnsi="Arial" w:cs="Arial"/>
          <w:sz w:val="14"/>
          <w:szCs w:val="24"/>
        </w:rPr>
      </w:pPr>
    </w:p>
    <w:p w:rsidR="00F00342" w:rsidRPr="00CA5EC3" w:rsidRDefault="00F00342" w:rsidP="00CA5EC3">
      <w:pPr>
        <w:jc w:val="both"/>
        <w:rPr>
          <w:rFonts w:ascii="Arial" w:hAnsi="Arial" w:cs="Arial"/>
          <w:sz w:val="24"/>
          <w:szCs w:val="24"/>
        </w:rPr>
      </w:pPr>
      <w:r w:rsidRPr="00CA5EC3">
        <w:rPr>
          <w:rFonts w:ascii="Arial" w:hAnsi="Arial" w:cs="Arial"/>
          <w:sz w:val="24"/>
          <w:szCs w:val="24"/>
        </w:rPr>
        <w:t xml:space="preserve">1 </w:t>
      </w:r>
      <w:r w:rsidR="00E5700C">
        <w:rPr>
          <w:rFonts w:ascii="Arial" w:hAnsi="Arial" w:cs="Arial"/>
          <w:sz w:val="24"/>
          <w:szCs w:val="24"/>
        </w:rPr>
        <w:t xml:space="preserve"> </w:t>
      </w:r>
      <w:r w:rsidRPr="00CA5EC3">
        <w:rPr>
          <w:rFonts w:ascii="Arial" w:hAnsi="Arial" w:cs="Arial"/>
          <w:sz w:val="24"/>
          <w:szCs w:val="24"/>
        </w:rPr>
        <w:t xml:space="preserve">- </w:t>
      </w:r>
      <w:r w:rsidR="00E5700C">
        <w:rPr>
          <w:rFonts w:ascii="Arial" w:hAnsi="Arial" w:cs="Arial"/>
          <w:sz w:val="24"/>
          <w:szCs w:val="24"/>
        </w:rPr>
        <w:t xml:space="preserve"> </w:t>
      </w:r>
      <w:r w:rsidRPr="00CA5EC3">
        <w:rPr>
          <w:rFonts w:ascii="Arial" w:hAnsi="Arial" w:cs="Arial"/>
          <w:sz w:val="24"/>
          <w:szCs w:val="24"/>
        </w:rPr>
        <w:t>zlokalizowany po północnej stronie drogi dojazdowej do składowiska, przy drodze</w:t>
      </w:r>
      <w:r w:rsidR="00E5700C">
        <w:rPr>
          <w:rFonts w:ascii="Arial" w:hAnsi="Arial" w:cs="Arial"/>
          <w:sz w:val="24"/>
          <w:szCs w:val="24"/>
        </w:rPr>
        <w:br/>
        <w:t xml:space="preserve">       </w:t>
      </w:r>
      <w:r w:rsidRPr="00CA5EC3">
        <w:rPr>
          <w:rFonts w:ascii="Arial" w:hAnsi="Arial" w:cs="Arial"/>
          <w:sz w:val="24"/>
          <w:szCs w:val="24"/>
        </w:rPr>
        <w:t>i przed budynkiem mieszkalnym położony</w:t>
      </w:r>
      <w:r w:rsidR="00A319B1">
        <w:rPr>
          <w:rFonts w:ascii="Arial" w:hAnsi="Arial" w:cs="Arial"/>
          <w:sz w:val="24"/>
          <w:szCs w:val="24"/>
        </w:rPr>
        <w:t>m najbliżej granicy składowiska;</w:t>
      </w:r>
    </w:p>
    <w:p w:rsidR="00F00342" w:rsidRPr="00CA5EC3" w:rsidRDefault="00A319B1" w:rsidP="00E5700C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2 - </w:t>
      </w:r>
      <w:r w:rsidR="00F00342" w:rsidRPr="00CA5EC3">
        <w:rPr>
          <w:rFonts w:ascii="Arial" w:hAnsi="Arial" w:cs="Arial"/>
          <w:sz w:val="24"/>
          <w:szCs w:val="24"/>
        </w:rPr>
        <w:t xml:space="preserve">zlokalizowany na kierunku zabudowy leżącej na południowy wschód </w:t>
      </w:r>
      <w:r w:rsidR="00E5700C">
        <w:rPr>
          <w:rFonts w:ascii="Arial" w:hAnsi="Arial" w:cs="Arial"/>
          <w:sz w:val="24"/>
          <w:szCs w:val="24"/>
        </w:rPr>
        <w:br/>
        <w:t xml:space="preserve">        </w:t>
      </w:r>
      <w:r w:rsidR="00F00342" w:rsidRPr="00CA5EC3">
        <w:rPr>
          <w:rFonts w:ascii="Arial" w:hAnsi="Arial" w:cs="Arial"/>
          <w:sz w:val="24"/>
          <w:szCs w:val="24"/>
        </w:rPr>
        <w:t xml:space="preserve">od </w:t>
      </w:r>
      <w:r w:rsidR="00E5700C">
        <w:rPr>
          <w:rFonts w:ascii="Arial" w:hAnsi="Arial" w:cs="Arial"/>
          <w:sz w:val="24"/>
          <w:szCs w:val="24"/>
        </w:rPr>
        <w:t xml:space="preserve"> </w:t>
      </w:r>
      <w:r w:rsidR="00F00342" w:rsidRPr="00CA5EC3">
        <w:rPr>
          <w:rFonts w:ascii="Arial" w:hAnsi="Arial" w:cs="Arial"/>
          <w:sz w:val="24"/>
          <w:szCs w:val="24"/>
        </w:rPr>
        <w:t>składowiska, przed budynkiem mieszkalnym położonym najbliżej granicy</w:t>
      </w:r>
      <w:r w:rsidR="00E5700C">
        <w:rPr>
          <w:rFonts w:ascii="Arial" w:hAnsi="Arial" w:cs="Arial"/>
          <w:sz w:val="24"/>
          <w:szCs w:val="24"/>
        </w:rPr>
        <w:br/>
        <w:t xml:space="preserve">    </w:t>
      </w:r>
      <w:r w:rsidR="00F00342" w:rsidRPr="00CA5EC3">
        <w:rPr>
          <w:rFonts w:ascii="Arial" w:hAnsi="Arial" w:cs="Arial"/>
          <w:sz w:val="24"/>
          <w:szCs w:val="24"/>
        </w:rPr>
        <w:t xml:space="preserve"> </w:t>
      </w:r>
      <w:r w:rsidR="00E5700C">
        <w:rPr>
          <w:rFonts w:ascii="Arial" w:hAnsi="Arial" w:cs="Arial"/>
          <w:sz w:val="24"/>
          <w:szCs w:val="24"/>
        </w:rPr>
        <w:t xml:space="preserve">  </w:t>
      </w:r>
      <w:r w:rsidR="00F00342" w:rsidRPr="00CA5EC3">
        <w:rPr>
          <w:rFonts w:ascii="Arial" w:hAnsi="Arial" w:cs="Arial"/>
          <w:sz w:val="24"/>
          <w:szCs w:val="24"/>
        </w:rPr>
        <w:t>skła</w:t>
      </w:r>
      <w:r>
        <w:rPr>
          <w:rFonts w:ascii="Arial" w:hAnsi="Arial" w:cs="Arial"/>
          <w:sz w:val="24"/>
          <w:szCs w:val="24"/>
        </w:rPr>
        <w:t>dowiska w miejscowości Pikulice;</w:t>
      </w:r>
    </w:p>
    <w:p w:rsidR="00E5700C" w:rsidRDefault="00F00342" w:rsidP="00E5700C">
      <w:pPr>
        <w:jc w:val="both"/>
        <w:rPr>
          <w:rFonts w:ascii="Arial" w:hAnsi="Arial" w:cs="Arial"/>
          <w:sz w:val="24"/>
          <w:szCs w:val="24"/>
        </w:rPr>
      </w:pPr>
      <w:r w:rsidRPr="00CA5EC3">
        <w:rPr>
          <w:rFonts w:ascii="Arial" w:hAnsi="Arial" w:cs="Arial"/>
          <w:sz w:val="24"/>
          <w:szCs w:val="24"/>
        </w:rPr>
        <w:t xml:space="preserve">3 - </w:t>
      </w:r>
      <w:r w:rsidR="00E5700C">
        <w:rPr>
          <w:rFonts w:ascii="Arial" w:hAnsi="Arial" w:cs="Arial"/>
          <w:sz w:val="24"/>
          <w:szCs w:val="24"/>
        </w:rPr>
        <w:t xml:space="preserve">  </w:t>
      </w:r>
      <w:r w:rsidRPr="00CA5EC3">
        <w:rPr>
          <w:rFonts w:ascii="Arial" w:hAnsi="Arial" w:cs="Arial"/>
          <w:sz w:val="24"/>
          <w:szCs w:val="24"/>
        </w:rPr>
        <w:t xml:space="preserve">zlokalizowany na kierunku zabudowy leżącej na północny zachód od składowiska, </w:t>
      </w:r>
      <w:r w:rsidR="00E5700C">
        <w:rPr>
          <w:rFonts w:ascii="Arial" w:hAnsi="Arial" w:cs="Arial"/>
          <w:sz w:val="24"/>
          <w:szCs w:val="24"/>
        </w:rPr>
        <w:br/>
        <w:t xml:space="preserve">       </w:t>
      </w:r>
      <w:r w:rsidRPr="00CA5EC3">
        <w:rPr>
          <w:rFonts w:ascii="Arial" w:hAnsi="Arial" w:cs="Arial"/>
          <w:sz w:val="24"/>
          <w:szCs w:val="24"/>
        </w:rPr>
        <w:t>przed budynkiem mieszkalnym położonym najbliżej granicy składowiska.</w:t>
      </w:r>
    </w:p>
    <w:p w:rsidR="00E5700C" w:rsidRPr="00E5700C" w:rsidRDefault="00E5700C" w:rsidP="00E5700C">
      <w:pPr>
        <w:jc w:val="both"/>
        <w:rPr>
          <w:rFonts w:ascii="Arial" w:hAnsi="Arial" w:cs="Arial"/>
          <w:sz w:val="6"/>
          <w:szCs w:val="24"/>
        </w:rPr>
      </w:pPr>
    </w:p>
    <w:p w:rsidR="00F00342" w:rsidRPr="00CA5EC3" w:rsidRDefault="00F00342" w:rsidP="00CA5EC3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E5700C">
        <w:rPr>
          <w:rFonts w:ascii="Arial" w:hAnsi="Arial" w:cs="Arial"/>
          <w:b/>
          <w:sz w:val="24"/>
          <w:szCs w:val="24"/>
        </w:rPr>
        <w:t>XI.8.2.</w:t>
      </w:r>
      <w:r w:rsidRPr="00CA5EC3">
        <w:rPr>
          <w:rFonts w:ascii="Arial" w:hAnsi="Arial" w:cs="Arial"/>
          <w:sz w:val="24"/>
          <w:szCs w:val="24"/>
        </w:rPr>
        <w:t xml:space="preserve"> Sposób wykonania badań monitoringowych i ich częstotliwość będą zgodne </w:t>
      </w:r>
      <w:r w:rsidRPr="00CA5EC3">
        <w:rPr>
          <w:rFonts w:ascii="Arial" w:hAnsi="Arial" w:cs="Arial"/>
          <w:sz w:val="24"/>
          <w:szCs w:val="24"/>
        </w:rPr>
        <w:br/>
        <w:t>z obowiązującymi przepisami.</w:t>
      </w:r>
    </w:p>
    <w:p w:rsidR="00F00342" w:rsidRPr="00250625" w:rsidRDefault="00F00342" w:rsidP="00F00342">
      <w:pPr>
        <w:pStyle w:val="Default"/>
        <w:ind w:left="540"/>
        <w:jc w:val="both"/>
        <w:rPr>
          <w:b/>
          <w:bCs/>
          <w:color w:val="auto"/>
        </w:rPr>
      </w:pPr>
    </w:p>
    <w:p w:rsidR="00A319B1" w:rsidRPr="00A319B1" w:rsidRDefault="00E5700C" w:rsidP="001F3490">
      <w:pPr>
        <w:pStyle w:val="Nagwek3"/>
        <w:jc w:val="both"/>
      </w:pPr>
      <w:r w:rsidRPr="00E5700C">
        <w:rPr>
          <w:b/>
        </w:rPr>
        <w:t xml:space="preserve">XI.9.  Ewidencjonowanie ilości i jakości unieszkodliwianych, odzyskiwanych </w:t>
      </w:r>
      <w:r>
        <w:rPr>
          <w:b/>
        </w:rPr>
        <w:br/>
      </w:r>
      <w:r w:rsidRPr="00E5700C">
        <w:rPr>
          <w:b/>
        </w:rPr>
        <w:t xml:space="preserve">i wytwarzanych  odpadów </w:t>
      </w:r>
      <w:r w:rsidRPr="00E5700C">
        <w:t>prowadzone będzie wedłu</w:t>
      </w:r>
      <w:r>
        <w:t>g</w:t>
      </w:r>
      <w:r w:rsidRPr="00E5700C">
        <w:t xml:space="preserve"> wzorów dokumentów stosowanych na potrzeby ewidencji odpadów oraz wykorzystaniem formularzy służących do sporządzania i przekazywania zbiorczych zestawień danych. </w:t>
      </w:r>
      <w:r w:rsidR="00A319B1" w:rsidRPr="00A319B1">
        <w:t>System ewidencji odpadów obejmował będzie następujące rodzaje dokumentów:</w:t>
      </w:r>
    </w:p>
    <w:p w:rsidR="00A319B1" w:rsidRPr="00A319B1" w:rsidRDefault="00A319B1" w:rsidP="001F3490">
      <w:pPr>
        <w:pStyle w:val="Nagwek3"/>
        <w:jc w:val="both"/>
        <w:rPr>
          <w:szCs w:val="24"/>
        </w:rPr>
      </w:pPr>
      <w:r>
        <w:rPr>
          <w:szCs w:val="24"/>
        </w:rPr>
        <w:t xml:space="preserve">-  </w:t>
      </w:r>
      <w:r w:rsidRPr="00A319B1">
        <w:rPr>
          <w:szCs w:val="24"/>
        </w:rPr>
        <w:t>karta ewidencji odpadu,</w:t>
      </w:r>
    </w:p>
    <w:p w:rsidR="00A319B1" w:rsidRPr="00A319B1" w:rsidRDefault="00A319B1" w:rsidP="001F3490">
      <w:pPr>
        <w:pStyle w:val="Nagwek3"/>
        <w:jc w:val="both"/>
        <w:rPr>
          <w:szCs w:val="24"/>
        </w:rPr>
      </w:pPr>
      <w:r>
        <w:rPr>
          <w:szCs w:val="24"/>
        </w:rPr>
        <w:t xml:space="preserve">-  </w:t>
      </w:r>
      <w:r w:rsidRPr="00A319B1">
        <w:rPr>
          <w:szCs w:val="24"/>
        </w:rPr>
        <w:t>karta przekazania odpadu,</w:t>
      </w:r>
    </w:p>
    <w:p w:rsidR="00A319B1" w:rsidRPr="00A319B1" w:rsidRDefault="00A319B1" w:rsidP="001F3490">
      <w:pPr>
        <w:pStyle w:val="Nagwek3"/>
        <w:jc w:val="both"/>
        <w:rPr>
          <w:szCs w:val="24"/>
        </w:rPr>
      </w:pPr>
      <w:r>
        <w:rPr>
          <w:szCs w:val="24"/>
        </w:rPr>
        <w:t xml:space="preserve">-  </w:t>
      </w:r>
      <w:r w:rsidRPr="00A319B1">
        <w:rPr>
          <w:szCs w:val="24"/>
        </w:rPr>
        <w:t>podstawowa charakterystyka odpadu,</w:t>
      </w:r>
    </w:p>
    <w:p w:rsidR="00A319B1" w:rsidRPr="00A319B1" w:rsidRDefault="00A319B1" w:rsidP="001F3490">
      <w:pPr>
        <w:pStyle w:val="Nagwek3"/>
        <w:jc w:val="both"/>
        <w:rPr>
          <w:szCs w:val="24"/>
        </w:rPr>
      </w:pPr>
      <w:r>
        <w:rPr>
          <w:szCs w:val="24"/>
        </w:rPr>
        <w:t xml:space="preserve">-  </w:t>
      </w:r>
      <w:r w:rsidRPr="00A319B1">
        <w:rPr>
          <w:szCs w:val="24"/>
        </w:rPr>
        <w:t>wyniki testów zgodności.</w:t>
      </w:r>
    </w:p>
    <w:p w:rsidR="00A319B1" w:rsidRPr="00A319B1" w:rsidRDefault="00A319B1" w:rsidP="001F3490">
      <w:pPr>
        <w:pStyle w:val="Nagwek3"/>
        <w:jc w:val="both"/>
        <w:rPr>
          <w:szCs w:val="24"/>
        </w:rPr>
      </w:pPr>
      <w:r w:rsidRPr="00A319B1">
        <w:rPr>
          <w:szCs w:val="24"/>
        </w:rPr>
        <w:t>W</w:t>
      </w:r>
      <w:r w:rsidR="00F557A4">
        <w:rPr>
          <w:szCs w:val="24"/>
        </w:rPr>
        <w:t>/</w:t>
      </w:r>
      <w:r w:rsidRPr="00A319B1">
        <w:rPr>
          <w:szCs w:val="24"/>
        </w:rPr>
        <w:t xml:space="preserve">w. dokumenty będą przechowywane przez zarządzającego  składowiskiem  </w:t>
      </w:r>
      <w:r w:rsidR="00245C55">
        <w:rPr>
          <w:szCs w:val="24"/>
        </w:rPr>
        <w:br/>
      </w:r>
      <w:r w:rsidRPr="00A319B1">
        <w:rPr>
          <w:szCs w:val="24"/>
        </w:rPr>
        <w:t xml:space="preserve">do czasu zamknięcia składowiska, a następnie przekazane właścicielowi </w:t>
      </w:r>
      <w:r w:rsidR="00245C55">
        <w:rPr>
          <w:szCs w:val="24"/>
        </w:rPr>
        <w:br/>
      </w:r>
      <w:r w:rsidRPr="00A319B1">
        <w:rPr>
          <w:szCs w:val="24"/>
        </w:rPr>
        <w:t>lub zarządzającemu nieruchomością.</w:t>
      </w:r>
    </w:p>
    <w:p w:rsidR="00A319B1" w:rsidRDefault="00A319B1" w:rsidP="00E5700C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834E33" w:rsidRPr="00A542DB" w:rsidRDefault="00834E33" w:rsidP="00E5700C">
      <w:pPr>
        <w:pStyle w:val="Default"/>
        <w:jc w:val="both"/>
        <w:rPr>
          <w:rFonts w:ascii="Arial" w:hAnsi="Arial" w:cs="Arial"/>
          <w:bCs/>
          <w:color w:val="auto"/>
          <w:sz w:val="8"/>
        </w:rPr>
      </w:pPr>
    </w:p>
    <w:p w:rsidR="00F00342" w:rsidRPr="00286D5E" w:rsidRDefault="00F00342" w:rsidP="001F3490">
      <w:pPr>
        <w:pStyle w:val="Nagwek2"/>
      </w:pPr>
      <w:r w:rsidRPr="00286D5E">
        <w:t xml:space="preserve">XII. Ustalam dodatkowe wymagania. </w:t>
      </w:r>
    </w:p>
    <w:p w:rsidR="00F00342" w:rsidRPr="00286D5E" w:rsidRDefault="00F00342" w:rsidP="00286D5E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F00342" w:rsidRDefault="00F00342" w:rsidP="00286D5E">
      <w:pPr>
        <w:jc w:val="both"/>
        <w:rPr>
          <w:rFonts w:ascii="Arial" w:hAnsi="Arial" w:cs="Arial"/>
          <w:sz w:val="24"/>
          <w:szCs w:val="24"/>
        </w:rPr>
      </w:pPr>
      <w:r w:rsidRPr="00286D5E">
        <w:rPr>
          <w:rFonts w:ascii="Arial" w:hAnsi="Arial" w:cs="Arial"/>
          <w:b/>
          <w:sz w:val="24"/>
          <w:szCs w:val="24"/>
        </w:rPr>
        <w:t xml:space="preserve">XII.1. </w:t>
      </w:r>
      <w:r w:rsidRPr="00286D5E">
        <w:rPr>
          <w:rFonts w:ascii="Arial" w:hAnsi="Arial" w:cs="Arial"/>
          <w:sz w:val="24"/>
          <w:szCs w:val="24"/>
        </w:rPr>
        <w:t>Rozpoczęcie pracy każdej zmiany roboczej należy poprzedzić przeglądem sprawności wszystkich urządzeń. Wykonanie tych przeglądów powinno być rejestrowane.</w:t>
      </w:r>
    </w:p>
    <w:p w:rsidR="00286D5E" w:rsidRPr="00286D5E" w:rsidRDefault="00286D5E" w:rsidP="00286D5E">
      <w:pPr>
        <w:jc w:val="both"/>
        <w:rPr>
          <w:rFonts w:ascii="Arial" w:hAnsi="Arial" w:cs="Arial"/>
          <w:sz w:val="16"/>
          <w:szCs w:val="24"/>
        </w:rPr>
      </w:pPr>
    </w:p>
    <w:p w:rsidR="00F00342" w:rsidRDefault="00F00342" w:rsidP="00286D5E">
      <w:pPr>
        <w:jc w:val="both"/>
        <w:rPr>
          <w:rFonts w:ascii="Arial" w:hAnsi="Arial" w:cs="Arial"/>
          <w:sz w:val="24"/>
          <w:szCs w:val="24"/>
        </w:rPr>
      </w:pPr>
      <w:r w:rsidRPr="00286D5E">
        <w:rPr>
          <w:rFonts w:ascii="Arial" w:hAnsi="Arial" w:cs="Arial"/>
          <w:b/>
          <w:sz w:val="24"/>
          <w:szCs w:val="24"/>
        </w:rPr>
        <w:lastRenderedPageBreak/>
        <w:t xml:space="preserve">XII.2. </w:t>
      </w:r>
      <w:r w:rsidRPr="00286D5E">
        <w:rPr>
          <w:rFonts w:ascii="Arial" w:hAnsi="Arial" w:cs="Arial"/>
          <w:sz w:val="24"/>
          <w:szCs w:val="24"/>
        </w:rPr>
        <w:t>Wszystkie badania monitoringowe będą wykonywane zgodnie z aktualnymi metodykami i normami, a wyniki tych badań będą rejestrowane w książce eksploatacji instalacji i przechowywane.</w:t>
      </w:r>
    </w:p>
    <w:p w:rsidR="00286D5E" w:rsidRPr="00286D5E" w:rsidRDefault="00286D5E" w:rsidP="00286D5E">
      <w:pPr>
        <w:jc w:val="both"/>
        <w:rPr>
          <w:rFonts w:ascii="Arial" w:hAnsi="Arial" w:cs="Arial"/>
          <w:sz w:val="16"/>
          <w:szCs w:val="24"/>
        </w:rPr>
      </w:pPr>
    </w:p>
    <w:p w:rsidR="00F00342" w:rsidRDefault="00F00342" w:rsidP="00286D5E">
      <w:pPr>
        <w:jc w:val="both"/>
        <w:rPr>
          <w:rFonts w:ascii="Arial" w:hAnsi="Arial" w:cs="Arial"/>
          <w:sz w:val="24"/>
          <w:szCs w:val="24"/>
        </w:rPr>
      </w:pPr>
      <w:r w:rsidRPr="00286D5E">
        <w:rPr>
          <w:rFonts w:ascii="Arial" w:hAnsi="Arial" w:cs="Arial"/>
          <w:b/>
          <w:sz w:val="24"/>
          <w:szCs w:val="24"/>
        </w:rPr>
        <w:t xml:space="preserve">XII.3. </w:t>
      </w:r>
      <w:r w:rsidRPr="00286D5E">
        <w:rPr>
          <w:rFonts w:ascii="Arial" w:hAnsi="Arial" w:cs="Arial"/>
          <w:sz w:val="24"/>
          <w:szCs w:val="24"/>
        </w:rPr>
        <w:t>Prowadzący instalację będzie przekazywał wyniki monitoringu do właściwego organu ochrony środowiska oraz Podkarpackiego Wojewódzkiego Inspektora Ochrony Środowiska w terminie do końca I kwartału roku następnego.</w:t>
      </w:r>
    </w:p>
    <w:p w:rsidR="00286D5E" w:rsidRPr="00286D5E" w:rsidRDefault="00286D5E" w:rsidP="00286D5E">
      <w:pPr>
        <w:jc w:val="both"/>
        <w:rPr>
          <w:rFonts w:ascii="Arial" w:hAnsi="Arial" w:cs="Arial"/>
          <w:sz w:val="16"/>
          <w:szCs w:val="24"/>
        </w:rPr>
      </w:pPr>
    </w:p>
    <w:p w:rsidR="00F00342" w:rsidRPr="00286D5E" w:rsidRDefault="00F00342" w:rsidP="00286D5E">
      <w:pPr>
        <w:jc w:val="both"/>
        <w:rPr>
          <w:rFonts w:ascii="Arial" w:hAnsi="Arial" w:cs="Arial"/>
          <w:sz w:val="24"/>
          <w:szCs w:val="24"/>
        </w:rPr>
      </w:pPr>
      <w:r w:rsidRPr="00286D5E">
        <w:rPr>
          <w:rFonts w:ascii="Arial" w:hAnsi="Arial" w:cs="Arial"/>
          <w:b/>
          <w:sz w:val="24"/>
          <w:szCs w:val="24"/>
        </w:rPr>
        <w:t xml:space="preserve">XII.4. </w:t>
      </w:r>
      <w:r w:rsidRPr="00286D5E">
        <w:rPr>
          <w:rFonts w:ascii="Arial" w:hAnsi="Arial" w:cs="Arial"/>
          <w:sz w:val="24"/>
          <w:szCs w:val="24"/>
        </w:rPr>
        <w:t>Prowadzący będzie okazywał wyniki monitoringu do wglądu na każde żądanie organu ochrony środowiska.</w:t>
      </w:r>
    </w:p>
    <w:p w:rsidR="00286D5E" w:rsidRPr="00286D5E" w:rsidRDefault="00286D5E" w:rsidP="00286D5E">
      <w:pPr>
        <w:jc w:val="both"/>
        <w:rPr>
          <w:rFonts w:ascii="Arial" w:hAnsi="Arial" w:cs="Arial"/>
          <w:sz w:val="16"/>
          <w:szCs w:val="24"/>
        </w:rPr>
      </w:pPr>
    </w:p>
    <w:p w:rsidR="00AD7CBC" w:rsidRPr="001F3490" w:rsidRDefault="00AD7CBC" w:rsidP="00AD7CBC">
      <w:pPr>
        <w:jc w:val="both"/>
        <w:rPr>
          <w:rFonts w:ascii="Arial" w:hAnsi="Arial" w:cs="Arial"/>
          <w:sz w:val="24"/>
          <w:szCs w:val="24"/>
        </w:rPr>
      </w:pPr>
      <w:r w:rsidRPr="001F3490">
        <w:rPr>
          <w:rFonts w:ascii="Arial" w:hAnsi="Arial" w:cs="Arial"/>
          <w:b/>
          <w:sz w:val="24"/>
          <w:szCs w:val="24"/>
        </w:rPr>
        <w:t xml:space="preserve">XII.5. </w:t>
      </w:r>
      <w:r w:rsidRPr="001F3490">
        <w:rPr>
          <w:rFonts w:ascii="Arial" w:hAnsi="Arial" w:cs="Arial"/>
          <w:sz w:val="24"/>
          <w:szCs w:val="24"/>
        </w:rPr>
        <w:t>Prowadzący instalację o zaistnieniu wszystkich sytuacji awaryjnych</w:t>
      </w:r>
      <w:r w:rsidR="006A140E" w:rsidRPr="001F3490">
        <w:rPr>
          <w:rFonts w:ascii="Arial" w:hAnsi="Arial" w:cs="Arial"/>
          <w:sz w:val="24"/>
          <w:szCs w:val="24"/>
        </w:rPr>
        <w:t xml:space="preserve">, niezwłocznie </w:t>
      </w:r>
      <w:r w:rsidRPr="001F3490">
        <w:rPr>
          <w:rFonts w:ascii="Arial" w:hAnsi="Arial" w:cs="Arial"/>
          <w:sz w:val="24"/>
          <w:szCs w:val="24"/>
        </w:rPr>
        <w:t>powiadamiał będzie Marszałka Województwa Podkarpackiego.</w:t>
      </w:r>
    </w:p>
    <w:p w:rsidR="00AD7CBC" w:rsidRPr="001F3490" w:rsidRDefault="00AD7CBC" w:rsidP="00286D5E">
      <w:pPr>
        <w:jc w:val="both"/>
        <w:rPr>
          <w:rFonts w:ascii="Arial" w:hAnsi="Arial" w:cs="Arial"/>
          <w:b/>
          <w:sz w:val="24"/>
          <w:szCs w:val="24"/>
        </w:rPr>
      </w:pPr>
    </w:p>
    <w:p w:rsidR="00AD7CBC" w:rsidRPr="001F3490" w:rsidRDefault="00AD7CBC" w:rsidP="00AD7CBC">
      <w:pPr>
        <w:jc w:val="both"/>
        <w:rPr>
          <w:rFonts w:ascii="Arial" w:hAnsi="Arial" w:cs="Arial"/>
          <w:sz w:val="24"/>
          <w:szCs w:val="24"/>
        </w:rPr>
      </w:pPr>
      <w:r w:rsidRPr="001F3490">
        <w:rPr>
          <w:rFonts w:ascii="Arial" w:hAnsi="Arial" w:cs="Arial"/>
          <w:b/>
          <w:sz w:val="24"/>
          <w:szCs w:val="24"/>
        </w:rPr>
        <w:t xml:space="preserve">XII.6. </w:t>
      </w:r>
      <w:r w:rsidRPr="001F3490">
        <w:rPr>
          <w:rFonts w:ascii="Arial" w:hAnsi="Arial" w:cs="Arial"/>
          <w:sz w:val="24"/>
          <w:szCs w:val="24"/>
        </w:rPr>
        <w:t xml:space="preserve">Zobowiązuję operatora instalacji do wykonania tymczasowego zabezpieczenia kwatery nr II, III i IV przed oddziaływaniem warunków atmosferycznych, do czasu rozpoczęcia właściwej rekultywacji II etapu składowiska, poprzez wykonanie pokrycia z warstwy materiału </w:t>
      </w:r>
      <w:proofErr w:type="spellStart"/>
      <w:r w:rsidRPr="001F3490">
        <w:rPr>
          <w:rFonts w:ascii="Arial" w:hAnsi="Arial" w:cs="Arial"/>
          <w:sz w:val="24"/>
          <w:szCs w:val="24"/>
        </w:rPr>
        <w:t>inertnego</w:t>
      </w:r>
      <w:proofErr w:type="spellEnd"/>
      <w:r w:rsidRPr="001F3490">
        <w:rPr>
          <w:rFonts w:ascii="Arial" w:hAnsi="Arial" w:cs="Arial"/>
          <w:sz w:val="24"/>
          <w:szCs w:val="24"/>
        </w:rPr>
        <w:t xml:space="preserve"> o miąższości 20 cm. Od strony za</w:t>
      </w:r>
      <w:r w:rsidR="00993D4F" w:rsidRPr="001F3490">
        <w:rPr>
          <w:rFonts w:ascii="Arial" w:hAnsi="Arial" w:cs="Arial"/>
          <w:sz w:val="24"/>
          <w:szCs w:val="24"/>
        </w:rPr>
        <w:t>chodniej kwatery nr II, III i IV</w:t>
      </w:r>
      <w:r w:rsidRPr="001F3490">
        <w:rPr>
          <w:rFonts w:ascii="Arial" w:hAnsi="Arial" w:cs="Arial"/>
          <w:sz w:val="24"/>
          <w:szCs w:val="24"/>
        </w:rPr>
        <w:t xml:space="preserve"> zabezpieczone zostaną przez wały oporowo – osłonowe. Od strony wschodniej zachowane zostanie skarpowe zestopniowanie o nachyleniu 1:3,5, z utworzeniem wzdłuż grobli rynnowego obniżenia o głębokości ok. 0,6 m w stosunku do poziomu obwałowania.</w:t>
      </w:r>
    </w:p>
    <w:p w:rsidR="00AD7CBC" w:rsidRPr="001F3490" w:rsidRDefault="00AD7CBC" w:rsidP="00AD7CBC">
      <w:pPr>
        <w:jc w:val="both"/>
        <w:rPr>
          <w:rFonts w:ascii="Arial" w:hAnsi="Arial" w:cs="Arial"/>
          <w:b/>
          <w:sz w:val="16"/>
          <w:szCs w:val="24"/>
        </w:rPr>
      </w:pPr>
    </w:p>
    <w:p w:rsidR="00AD7CBC" w:rsidRPr="001F3490" w:rsidRDefault="00AD7CBC" w:rsidP="00AD7CBC">
      <w:pPr>
        <w:jc w:val="both"/>
        <w:rPr>
          <w:rFonts w:ascii="Arial" w:hAnsi="Arial" w:cs="Arial"/>
          <w:sz w:val="24"/>
          <w:szCs w:val="24"/>
        </w:rPr>
      </w:pPr>
      <w:r w:rsidRPr="001F3490">
        <w:rPr>
          <w:rFonts w:ascii="Arial" w:hAnsi="Arial" w:cs="Arial"/>
          <w:b/>
          <w:sz w:val="24"/>
          <w:szCs w:val="24"/>
        </w:rPr>
        <w:t xml:space="preserve">XII.7. </w:t>
      </w:r>
      <w:r w:rsidRPr="001F3490">
        <w:rPr>
          <w:rFonts w:ascii="Arial" w:hAnsi="Arial" w:cs="Arial"/>
          <w:sz w:val="24"/>
          <w:szCs w:val="24"/>
        </w:rPr>
        <w:t xml:space="preserve">Zobowiązuję operatora instalacji do wykonania tymczasowego zabezpieczenia kwatery nr I (dla II etapu) przed oddziaływaniem warunków atmosferycznych, do czasu rozpoczęcia właściwej rekultywacji, poprzez wykonanie pokrycia z warstwy materiału </w:t>
      </w:r>
      <w:proofErr w:type="spellStart"/>
      <w:r w:rsidRPr="001F3490">
        <w:rPr>
          <w:rFonts w:ascii="Arial" w:hAnsi="Arial" w:cs="Arial"/>
          <w:sz w:val="24"/>
          <w:szCs w:val="24"/>
        </w:rPr>
        <w:t>inertnego</w:t>
      </w:r>
      <w:proofErr w:type="spellEnd"/>
      <w:r w:rsidRPr="001F3490">
        <w:rPr>
          <w:rFonts w:ascii="Arial" w:hAnsi="Arial" w:cs="Arial"/>
          <w:sz w:val="24"/>
          <w:szCs w:val="24"/>
        </w:rPr>
        <w:t xml:space="preserve"> o miąższości 20 cm. Od strony zachodniej kwater</w:t>
      </w:r>
      <w:r w:rsidR="00B47BC6" w:rsidRPr="001F3490">
        <w:rPr>
          <w:rFonts w:ascii="Arial" w:hAnsi="Arial" w:cs="Arial"/>
          <w:sz w:val="24"/>
          <w:szCs w:val="24"/>
        </w:rPr>
        <w:t>a</w:t>
      </w:r>
      <w:r w:rsidRPr="001F3490">
        <w:rPr>
          <w:rFonts w:ascii="Arial" w:hAnsi="Arial" w:cs="Arial"/>
          <w:sz w:val="24"/>
          <w:szCs w:val="24"/>
        </w:rPr>
        <w:t xml:space="preserve"> nr </w:t>
      </w:r>
      <w:r w:rsidR="00B47BC6" w:rsidRPr="001F3490">
        <w:rPr>
          <w:rFonts w:ascii="Arial" w:hAnsi="Arial" w:cs="Arial"/>
          <w:sz w:val="24"/>
          <w:szCs w:val="24"/>
        </w:rPr>
        <w:t>I</w:t>
      </w:r>
      <w:r w:rsidRPr="001F3490">
        <w:rPr>
          <w:rFonts w:ascii="Arial" w:hAnsi="Arial" w:cs="Arial"/>
          <w:sz w:val="24"/>
          <w:szCs w:val="24"/>
        </w:rPr>
        <w:t xml:space="preserve"> zabezpieczon</w:t>
      </w:r>
      <w:r w:rsidR="00B47BC6" w:rsidRPr="001F3490">
        <w:rPr>
          <w:rFonts w:ascii="Arial" w:hAnsi="Arial" w:cs="Arial"/>
          <w:sz w:val="24"/>
          <w:szCs w:val="24"/>
        </w:rPr>
        <w:t>a</w:t>
      </w:r>
      <w:r w:rsidRPr="001F3490">
        <w:rPr>
          <w:rFonts w:ascii="Arial" w:hAnsi="Arial" w:cs="Arial"/>
          <w:sz w:val="24"/>
          <w:szCs w:val="24"/>
        </w:rPr>
        <w:t xml:space="preserve"> zostan</w:t>
      </w:r>
      <w:r w:rsidR="00B47BC6" w:rsidRPr="001F3490">
        <w:rPr>
          <w:rFonts w:ascii="Arial" w:hAnsi="Arial" w:cs="Arial"/>
          <w:sz w:val="24"/>
          <w:szCs w:val="24"/>
        </w:rPr>
        <w:t>ie</w:t>
      </w:r>
      <w:r w:rsidRPr="001F3490">
        <w:rPr>
          <w:rFonts w:ascii="Arial" w:hAnsi="Arial" w:cs="Arial"/>
          <w:sz w:val="24"/>
          <w:szCs w:val="24"/>
        </w:rPr>
        <w:t xml:space="preserve"> przez wały oporowo – osłonowe. Od strony wschodniej zachowane zostanie skarpowe zestopniowanie o nachyleniu 1:3,5, </w:t>
      </w:r>
      <w:r w:rsidR="00B47BC6" w:rsidRPr="001F3490">
        <w:rPr>
          <w:rFonts w:ascii="Arial" w:hAnsi="Arial" w:cs="Arial"/>
          <w:sz w:val="24"/>
          <w:szCs w:val="24"/>
        </w:rPr>
        <w:t xml:space="preserve"> </w:t>
      </w:r>
      <w:r w:rsidRPr="001F3490">
        <w:rPr>
          <w:rFonts w:ascii="Arial" w:hAnsi="Arial" w:cs="Arial"/>
          <w:sz w:val="24"/>
          <w:szCs w:val="24"/>
        </w:rPr>
        <w:t>z utworzeniem wzdłuż grobli rynnowego obniżenia o głębokości ok. 0,6 m w stosunku do poziomu obwałowania.</w:t>
      </w:r>
    </w:p>
    <w:p w:rsidR="00AD7CBC" w:rsidRPr="001F3490" w:rsidRDefault="00AD7CBC" w:rsidP="00AD7CBC">
      <w:pPr>
        <w:jc w:val="both"/>
        <w:rPr>
          <w:rFonts w:ascii="Arial" w:hAnsi="Arial" w:cs="Arial"/>
          <w:b/>
          <w:sz w:val="18"/>
          <w:szCs w:val="24"/>
        </w:rPr>
      </w:pPr>
    </w:p>
    <w:p w:rsidR="00F00342" w:rsidRPr="001F3490" w:rsidRDefault="00F00342" w:rsidP="00286D5E">
      <w:pPr>
        <w:jc w:val="both"/>
        <w:rPr>
          <w:rFonts w:ascii="Arial" w:hAnsi="Arial" w:cs="Arial"/>
          <w:sz w:val="24"/>
          <w:szCs w:val="24"/>
        </w:rPr>
      </w:pPr>
      <w:r w:rsidRPr="001F3490">
        <w:rPr>
          <w:rFonts w:ascii="Arial" w:hAnsi="Arial" w:cs="Arial"/>
          <w:b/>
          <w:sz w:val="24"/>
          <w:szCs w:val="24"/>
        </w:rPr>
        <w:t>XII.</w:t>
      </w:r>
      <w:r w:rsidR="00372D3A" w:rsidRPr="001F3490">
        <w:rPr>
          <w:rFonts w:ascii="Arial" w:hAnsi="Arial" w:cs="Arial"/>
          <w:b/>
          <w:sz w:val="24"/>
          <w:szCs w:val="24"/>
        </w:rPr>
        <w:t>8</w:t>
      </w:r>
      <w:r w:rsidRPr="001F3490">
        <w:rPr>
          <w:rFonts w:ascii="Arial" w:hAnsi="Arial" w:cs="Arial"/>
          <w:b/>
          <w:sz w:val="24"/>
          <w:szCs w:val="24"/>
        </w:rPr>
        <w:t xml:space="preserve">. </w:t>
      </w:r>
      <w:r w:rsidRPr="001F3490">
        <w:rPr>
          <w:rFonts w:ascii="Arial" w:hAnsi="Arial" w:cs="Arial"/>
          <w:sz w:val="24"/>
          <w:szCs w:val="24"/>
        </w:rPr>
        <w:t>Obowiązki i warunki, dla których w decyzji nie zostały określone terminy realizacji obowiązują z chwilą, gdy niniejsza decyzja stanie się ostateczna.</w:t>
      </w:r>
    </w:p>
    <w:p w:rsidR="00286D5E" w:rsidRPr="001F3490" w:rsidRDefault="00286D5E" w:rsidP="00286D5E">
      <w:pPr>
        <w:jc w:val="both"/>
        <w:rPr>
          <w:rFonts w:ascii="Arial" w:hAnsi="Arial" w:cs="Arial"/>
          <w:sz w:val="16"/>
          <w:szCs w:val="24"/>
        </w:rPr>
      </w:pPr>
    </w:p>
    <w:p w:rsidR="008C0046" w:rsidRPr="008F6449" w:rsidRDefault="00286D5E" w:rsidP="004A073B">
      <w:pPr>
        <w:jc w:val="both"/>
        <w:rPr>
          <w:rFonts w:ascii="Arial" w:hAnsi="Arial" w:cs="Arial"/>
          <w:bCs/>
          <w:sz w:val="24"/>
          <w:szCs w:val="24"/>
        </w:rPr>
      </w:pPr>
      <w:r w:rsidRPr="001F3490">
        <w:rPr>
          <w:rFonts w:ascii="Arial" w:hAnsi="Arial" w:cs="Arial"/>
          <w:b/>
          <w:bCs/>
          <w:sz w:val="24"/>
          <w:szCs w:val="24"/>
        </w:rPr>
        <w:t>XII.</w:t>
      </w:r>
      <w:r w:rsidR="00372D3A" w:rsidRPr="001F3490">
        <w:rPr>
          <w:rFonts w:ascii="Arial" w:hAnsi="Arial" w:cs="Arial"/>
          <w:b/>
          <w:bCs/>
          <w:sz w:val="24"/>
          <w:szCs w:val="24"/>
        </w:rPr>
        <w:t>9</w:t>
      </w:r>
      <w:r w:rsidR="008C0046" w:rsidRPr="001F3490">
        <w:rPr>
          <w:rFonts w:ascii="Arial" w:hAnsi="Arial" w:cs="Arial"/>
          <w:b/>
          <w:bCs/>
          <w:sz w:val="24"/>
          <w:szCs w:val="24"/>
        </w:rPr>
        <w:t xml:space="preserve">. </w:t>
      </w:r>
      <w:r w:rsidR="000566A7" w:rsidRPr="001F3490">
        <w:rPr>
          <w:rFonts w:ascii="Arial" w:hAnsi="Arial" w:cs="Arial"/>
          <w:sz w:val="24"/>
          <w:szCs w:val="24"/>
        </w:rPr>
        <w:t xml:space="preserve">Ustala się zabezpieczenie  roszczeń z tytułu wystąpienia negatywnych skutków w środowisku w wysokości 300.000,00zł (słownie: trzysta tysięcy zł 00/100) </w:t>
      </w:r>
      <w:r w:rsidR="004A073B" w:rsidRPr="001F3490">
        <w:rPr>
          <w:rFonts w:ascii="Arial" w:hAnsi="Arial" w:cs="Arial"/>
          <w:sz w:val="24"/>
          <w:szCs w:val="24"/>
        </w:rPr>
        <w:br/>
      </w:r>
      <w:r w:rsidR="000566A7" w:rsidRPr="001F3490">
        <w:rPr>
          <w:rFonts w:ascii="Arial" w:hAnsi="Arial" w:cs="Arial"/>
          <w:sz w:val="24"/>
          <w:szCs w:val="24"/>
        </w:rPr>
        <w:t xml:space="preserve">w formie polisy ubezpieczeniowej. </w:t>
      </w:r>
      <w:r w:rsidR="00BE234C" w:rsidRPr="001F3490">
        <w:rPr>
          <w:rFonts w:ascii="Arial" w:hAnsi="Arial" w:cs="Arial"/>
          <w:sz w:val="24"/>
          <w:szCs w:val="24"/>
        </w:rPr>
        <w:t>Jednocześnie z</w:t>
      </w:r>
      <w:r w:rsidR="008C0046" w:rsidRPr="001F3490">
        <w:rPr>
          <w:rFonts w:ascii="Arial" w:hAnsi="Arial" w:cs="Arial"/>
          <w:bCs/>
          <w:sz w:val="24"/>
          <w:szCs w:val="24"/>
        </w:rPr>
        <w:t xml:space="preserve">obowiązuję </w:t>
      </w:r>
      <w:r w:rsidR="008C0046" w:rsidRPr="001F3490">
        <w:rPr>
          <w:rFonts w:ascii="Arial" w:hAnsi="Arial" w:cs="Arial"/>
          <w:sz w:val="24"/>
          <w:szCs w:val="24"/>
        </w:rPr>
        <w:t xml:space="preserve">władającego instalacją </w:t>
      </w:r>
      <w:r w:rsidR="008D03EB" w:rsidRPr="001F3490">
        <w:rPr>
          <w:rFonts w:ascii="Arial" w:hAnsi="Arial" w:cs="Arial"/>
          <w:sz w:val="24"/>
          <w:szCs w:val="24"/>
        </w:rPr>
        <w:br/>
      </w:r>
      <w:r w:rsidR="008C0046" w:rsidRPr="001F3490">
        <w:rPr>
          <w:rFonts w:ascii="Arial" w:hAnsi="Arial" w:cs="Arial"/>
          <w:sz w:val="24"/>
          <w:szCs w:val="24"/>
        </w:rPr>
        <w:t>do corocznego odn</w:t>
      </w:r>
      <w:r w:rsidR="003A6265" w:rsidRPr="001F3490">
        <w:rPr>
          <w:rFonts w:ascii="Arial" w:hAnsi="Arial" w:cs="Arial"/>
          <w:sz w:val="24"/>
          <w:szCs w:val="24"/>
        </w:rPr>
        <w:t xml:space="preserve">awiania zabezpieczenia roszczeń </w:t>
      </w:r>
      <w:r w:rsidR="008C0046" w:rsidRPr="001F3490">
        <w:rPr>
          <w:rFonts w:ascii="Arial" w:hAnsi="Arial" w:cs="Arial"/>
          <w:sz w:val="24"/>
          <w:szCs w:val="24"/>
        </w:rPr>
        <w:t xml:space="preserve">z tytułu </w:t>
      </w:r>
      <w:r w:rsidR="00044311" w:rsidRPr="001F3490">
        <w:rPr>
          <w:rFonts w:ascii="Arial" w:hAnsi="Arial" w:cs="Arial"/>
          <w:sz w:val="24"/>
          <w:szCs w:val="24"/>
        </w:rPr>
        <w:t xml:space="preserve">możliwości </w:t>
      </w:r>
      <w:r w:rsidR="008C0046" w:rsidRPr="001F3490">
        <w:rPr>
          <w:rFonts w:ascii="Arial" w:hAnsi="Arial" w:cs="Arial"/>
          <w:sz w:val="24"/>
          <w:szCs w:val="24"/>
        </w:rPr>
        <w:t>wystąpienia negatywnych skutków w środowisku</w:t>
      </w:r>
      <w:r w:rsidR="00044311" w:rsidRPr="001F3490">
        <w:rPr>
          <w:rFonts w:ascii="Arial" w:hAnsi="Arial" w:cs="Arial"/>
          <w:sz w:val="24"/>
          <w:szCs w:val="24"/>
        </w:rPr>
        <w:t xml:space="preserve"> </w:t>
      </w:r>
      <w:r w:rsidR="00E44268" w:rsidRPr="001F3490">
        <w:rPr>
          <w:rFonts w:ascii="Arial" w:hAnsi="Arial" w:cs="Arial"/>
          <w:sz w:val="24"/>
          <w:szCs w:val="24"/>
        </w:rPr>
        <w:t>z</w:t>
      </w:r>
      <w:r w:rsidR="008C0046" w:rsidRPr="001F3490">
        <w:rPr>
          <w:rFonts w:ascii="Arial" w:hAnsi="Arial" w:cs="Arial"/>
          <w:sz w:val="24"/>
          <w:szCs w:val="24"/>
        </w:rPr>
        <w:t xml:space="preserve">wiązanych z eksploatacją  składowiska odpadów </w:t>
      </w:r>
      <w:r w:rsidR="000566A7" w:rsidRPr="001F3490">
        <w:rPr>
          <w:rFonts w:ascii="Arial" w:hAnsi="Arial" w:cs="Arial"/>
          <w:sz w:val="24"/>
          <w:szCs w:val="24"/>
        </w:rPr>
        <w:br/>
      </w:r>
      <w:r w:rsidR="008C0046" w:rsidRPr="001F3490">
        <w:rPr>
          <w:rFonts w:ascii="Arial" w:hAnsi="Arial" w:cs="Arial"/>
          <w:sz w:val="24"/>
          <w:szCs w:val="24"/>
        </w:rPr>
        <w:t xml:space="preserve">w </w:t>
      </w:r>
      <w:r w:rsidRPr="001F3490">
        <w:rPr>
          <w:rFonts w:ascii="Arial" w:hAnsi="Arial" w:cs="Arial"/>
          <w:sz w:val="24"/>
          <w:szCs w:val="24"/>
        </w:rPr>
        <w:t>Przemyślu.</w:t>
      </w:r>
      <w:r w:rsidR="00993D4F" w:rsidRPr="001F3490">
        <w:rPr>
          <w:rFonts w:ascii="Arial" w:hAnsi="Arial" w:cs="Arial"/>
          <w:sz w:val="24"/>
          <w:szCs w:val="24"/>
        </w:rPr>
        <w:t>”</w:t>
      </w:r>
    </w:p>
    <w:p w:rsidR="008C0046" w:rsidRDefault="008C0046" w:rsidP="008C0046">
      <w:pPr>
        <w:pStyle w:val="BodyText22"/>
        <w:widowControl/>
        <w:rPr>
          <w:rFonts w:ascii="Arial" w:hAnsi="Arial" w:cs="Arial"/>
          <w:b w:val="0"/>
          <w:bCs/>
          <w:szCs w:val="24"/>
        </w:rPr>
      </w:pPr>
    </w:p>
    <w:p w:rsidR="008C0046" w:rsidRDefault="008C0046" w:rsidP="008C0046">
      <w:pPr>
        <w:pStyle w:val="BodyText22"/>
        <w:widowControl/>
        <w:rPr>
          <w:rFonts w:ascii="Arial" w:hAnsi="Arial"/>
          <w:szCs w:val="24"/>
        </w:rPr>
      </w:pPr>
    </w:p>
    <w:p w:rsidR="00F76F36" w:rsidRDefault="00F76F36">
      <w:pPr>
        <w:pStyle w:val="BodyText22"/>
        <w:widowControl/>
        <w:rPr>
          <w:rFonts w:ascii="Arial" w:hAnsi="Arial"/>
          <w:szCs w:val="24"/>
        </w:rPr>
      </w:pPr>
      <w:r>
        <w:rPr>
          <w:rFonts w:ascii="Arial" w:hAnsi="Arial"/>
          <w:szCs w:val="24"/>
        </w:rPr>
        <w:t>II. Pozostałe warunki decyzji pozostają bez zmian.</w:t>
      </w:r>
    </w:p>
    <w:p w:rsidR="00F76F36" w:rsidRDefault="00F76F36">
      <w:pPr>
        <w:pStyle w:val="Tekstpodstawowy3"/>
        <w:spacing w:after="0"/>
        <w:jc w:val="center"/>
        <w:rPr>
          <w:rFonts w:ascii="Arial" w:hAnsi="Arial"/>
          <w:b/>
          <w:sz w:val="14"/>
          <w:szCs w:val="24"/>
        </w:rPr>
      </w:pPr>
    </w:p>
    <w:p w:rsidR="00F76F36" w:rsidRDefault="00F76F36">
      <w:pPr>
        <w:pStyle w:val="Tekstpodstawowy3"/>
        <w:spacing w:after="0"/>
        <w:jc w:val="center"/>
        <w:rPr>
          <w:rFonts w:ascii="Arial" w:hAnsi="Arial"/>
          <w:b/>
          <w:sz w:val="8"/>
          <w:szCs w:val="24"/>
        </w:rPr>
      </w:pPr>
    </w:p>
    <w:p w:rsidR="00331C48" w:rsidRDefault="00331C48">
      <w:pPr>
        <w:pStyle w:val="Tekstpodstawowy3"/>
        <w:spacing w:after="0"/>
        <w:jc w:val="center"/>
        <w:rPr>
          <w:rFonts w:ascii="Arial" w:hAnsi="Arial"/>
          <w:b/>
          <w:sz w:val="24"/>
          <w:szCs w:val="24"/>
        </w:rPr>
      </w:pPr>
    </w:p>
    <w:p w:rsidR="00F76F36" w:rsidRDefault="00F76F36" w:rsidP="001F3490">
      <w:pPr>
        <w:pStyle w:val="Nagwek2"/>
        <w:jc w:val="center"/>
      </w:pPr>
      <w:r>
        <w:t>Uzasadnienie</w:t>
      </w:r>
    </w:p>
    <w:p w:rsidR="00F76F36" w:rsidRPr="00331C48" w:rsidRDefault="00F76F36">
      <w:pPr>
        <w:pStyle w:val="Tekstpodstawowy3"/>
        <w:spacing w:after="0"/>
        <w:rPr>
          <w:rFonts w:ascii="Arial" w:hAnsi="Arial"/>
          <w:b/>
          <w:sz w:val="44"/>
          <w:szCs w:val="24"/>
        </w:rPr>
      </w:pPr>
    </w:p>
    <w:p w:rsidR="00CC287D" w:rsidRPr="00CC287D" w:rsidRDefault="00A665D5" w:rsidP="007A52AD">
      <w:pPr>
        <w:pStyle w:val="Tekstpodstawowy2"/>
        <w:spacing w:after="0" w:line="240" w:lineRule="auto"/>
        <w:ind w:firstLine="28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</w:t>
      </w:r>
      <w:r w:rsidRPr="00CC287D">
        <w:rPr>
          <w:rFonts w:ascii="Arial" w:hAnsi="Arial" w:cs="Arial"/>
          <w:szCs w:val="20"/>
        </w:rPr>
        <w:t xml:space="preserve">ismem z dnia </w:t>
      </w:r>
      <w:r w:rsidR="00951CBD">
        <w:rPr>
          <w:rFonts w:ascii="Arial" w:hAnsi="Arial" w:cs="Arial"/>
          <w:szCs w:val="20"/>
        </w:rPr>
        <w:t>18</w:t>
      </w:r>
      <w:r>
        <w:rPr>
          <w:rFonts w:ascii="Arial" w:hAnsi="Arial" w:cs="Arial"/>
          <w:szCs w:val="20"/>
        </w:rPr>
        <w:t>.0</w:t>
      </w:r>
      <w:r w:rsidR="00951CBD">
        <w:rPr>
          <w:rFonts w:ascii="Arial" w:hAnsi="Arial" w:cs="Arial"/>
          <w:szCs w:val="20"/>
        </w:rPr>
        <w:t>3</w:t>
      </w:r>
      <w:r>
        <w:rPr>
          <w:rFonts w:ascii="Arial" w:hAnsi="Arial" w:cs="Arial"/>
          <w:szCs w:val="20"/>
        </w:rPr>
        <w:t>.</w:t>
      </w:r>
      <w:r w:rsidRPr="00CC287D">
        <w:rPr>
          <w:rFonts w:ascii="Arial" w:hAnsi="Arial" w:cs="Arial"/>
          <w:szCs w:val="20"/>
        </w:rPr>
        <w:t>20</w:t>
      </w:r>
      <w:r w:rsidR="00951CBD">
        <w:rPr>
          <w:rFonts w:ascii="Arial" w:hAnsi="Arial" w:cs="Arial"/>
          <w:szCs w:val="20"/>
        </w:rPr>
        <w:t>10</w:t>
      </w:r>
      <w:r w:rsidRPr="00CC287D">
        <w:rPr>
          <w:rFonts w:ascii="Arial" w:hAnsi="Arial" w:cs="Arial"/>
          <w:szCs w:val="20"/>
        </w:rPr>
        <w:t>r., znak: RŚ.VI.MD.7660/2</w:t>
      </w:r>
      <w:r w:rsidR="007A52AD">
        <w:rPr>
          <w:rFonts w:ascii="Arial" w:hAnsi="Arial" w:cs="Arial"/>
          <w:szCs w:val="20"/>
        </w:rPr>
        <w:t>5-3</w:t>
      </w:r>
      <w:r w:rsidRPr="00CC287D">
        <w:rPr>
          <w:rFonts w:ascii="Arial" w:hAnsi="Arial" w:cs="Arial"/>
          <w:szCs w:val="20"/>
        </w:rPr>
        <w:t>/</w:t>
      </w:r>
      <w:r w:rsidR="007A52AD">
        <w:rPr>
          <w:rFonts w:ascii="Arial" w:hAnsi="Arial" w:cs="Arial"/>
          <w:szCs w:val="20"/>
        </w:rPr>
        <w:t>10</w:t>
      </w:r>
      <w:r>
        <w:rPr>
          <w:rFonts w:ascii="Arial" w:hAnsi="Arial" w:cs="Arial"/>
          <w:szCs w:val="20"/>
        </w:rPr>
        <w:t xml:space="preserve">, </w:t>
      </w:r>
      <w:r w:rsidR="00907A6A">
        <w:rPr>
          <w:rFonts w:ascii="Arial" w:hAnsi="Arial" w:cs="Arial"/>
          <w:szCs w:val="20"/>
        </w:rPr>
        <w:t>na podstawie</w:t>
      </w:r>
      <w:r>
        <w:rPr>
          <w:rFonts w:ascii="Arial" w:hAnsi="Arial" w:cs="Arial"/>
        </w:rPr>
        <w:t xml:space="preserve"> </w:t>
      </w:r>
      <w:r w:rsidR="00907A6A">
        <w:rPr>
          <w:rFonts w:ascii="Arial" w:hAnsi="Arial" w:cs="Arial"/>
        </w:rPr>
        <w:br/>
      </w:r>
      <w:r w:rsidR="00CC287D">
        <w:rPr>
          <w:rFonts w:ascii="Arial" w:hAnsi="Arial" w:cs="Arial"/>
        </w:rPr>
        <w:t xml:space="preserve">art. 216 ust. 1 ustawy z dnia 27 kwietnia 2001r. Prawo ochrony środowiska </w:t>
      </w:r>
      <w:r>
        <w:rPr>
          <w:rFonts w:ascii="Arial" w:hAnsi="Arial" w:cs="Arial"/>
        </w:rPr>
        <w:br/>
      </w:r>
      <w:r w:rsidR="00CC287D">
        <w:rPr>
          <w:rFonts w:ascii="Arial" w:hAnsi="Arial" w:cs="Arial"/>
        </w:rPr>
        <w:t>(Dz. U. z 2008r. Nr 25 poz. 150 ze zm.)</w:t>
      </w:r>
      <w:r>
        <w:rPr>
          <w:rFonts w:ascii="Arial" w:hAnsi="Arial" w:cs="Arial"/>
        </w:rPr>
        <w:t>,</w:t>
      </w:r>
      <w:r w:rsidR="00CC287D">
        <w:rPr>
          <w:rFonts w:ascii="Arial" w:hAnsi="Arial" w:cs="Arial"/>
        </w:rPr>
        <w:t xml:space="preserve"> </w:t>
      </w:r>
      <w:r w:rsidR="00A8106D">
        <w:rPr>
          <w:rFonts w:ascii="Arial" w:hAnsi="Arial" w:cs="Arial"/>
        </w:rPr>
        <w:t xml:space="preserve"> </w:t>
      </w:r>
      <w:r w:rsidR="00CC287D" w:rsidRPr="00CC287D">
        <w:rPr>
          <w:rFonts w:ascii="Arial" w:hAnsi="Arial" w:cs="Arial"/>
          <w:szCs w:val="20"/>
        </w:rPr>
        <w:t xml:space="preserve">zostało wszczęte postępowanie w sprawie przeglądu decyzji Wojewody Podkarpackiego z dnia </w:t>
      </w:r>
      <w:r w:rsidR="007A52AD">
        <w:rPr>
          <w:rFonts w:ascii="Arial" w:hAnsi="Arial" w:cs="Arial"/>
        </w:rPr>
        <w:t xml:space="preserve">z dnia 05.11.2007r. znak: </w:t>
      </w:r>
      <w:r w:rsidR="007A52AD">
        <w:rPr>
          <w:rFonts w:ascii="Arial" w:hAnsi="Arial" w:cs="Arial"/>
        </w:rPr>
        <w:br/>
        <w:t xml:space="preserve">ŚR.IV-6618-4/14/07, </w:t>
      </w:r>
      <w:r w:rsidR="007A52AD" w:rsidRPr="00FE7C25">
        <w:rPr>
          <w:rFonts w:ascii="Arial" w:hAnsi="Arial" w:cs="Arial"/>
        </w:rPr>
        <w:t xml:space="preserve"> </w:t>
      </w:r>
      <w:r w:rsidR="007A52AD">
        <w:rPr>
          <w:rFonts w:ascii="Arial" w:hAnsi="Arial" w:cs="Arial"/>
        </w:rPr>
        <w:t xml:space="preserve">zmienionej decyzjami </w:t>
      </w:r>
      <w:r w:rsidR="007A52AD">
        <w:rPr>
          <w:rFonts w:ascii="Arial" w:hAnsi="Arial" w:cs="Arial"/>
          <w:color w:val="000000"/>
        </w:rPr>
        <w:t xml:space="preserve">Marszałka Województwa Podkarpackiego </w:t>
      </w:r>
      <w:r w:rsidR="007A52AD">
        <w:rPr>
          <w:rFonts w:ascii="Arial" w:hAnsi="Arial" w:cs="Arial"/>
          <w:color w:val="000000"/>
        </w:rPr>
        <w:lastRenderedPageBreak/>
        <w:t>z dnia 11.09.2008r., znak: RŚ.VI.7660/27-6/08,</w:t>
      </w:r>
      <w:r w:rsidR="007A52AD" w:rsidRPr="00396F48">
        <w:rPr>
          <w:rFonts w:ascii="Arial" w:hAnsi="Arial" w:cs="Arial"/>
        </w:rPr>
        <w:t xml:space="preserve"> </w:t>
      </w:r>
      <w:r w:rsidR="007A52AD" w:rsidRPr="00FE7C25">
        <w:rPr>
          <w:rFonts w:ascii="Arial" w:hAnsi="Arial" w:cs="Arial"/>
        </w:rPr>
        <w:t>z dnia</w:t>
      </w:r>
      <w:r w:rsidR="007A52AD">
        <w:rPr>
          <w:rFonts w:ascii="Arial" w:hAnsi="Arial" w:cs="Arial"/>
        </w:rPr>
        <w:t xml:space="preserve"> 30</w:t>
      </w:r>
      <w:r w:rsidR="007A52AD" w:rsidRPr="00FE7C25">
        <w:rPr>
          <w:rFonts w:ascii="Arial" w:hAnsi="Arial" w:cs="Arial"/>
        </w:rPr>
        <w:t>.</w:t>
      </w:r>
      <w:r w:rsidR="007A52AD">
        <w:rPr>
          <w:rFonts w:ascii="Arial" w:hAnsi="Arial" w:cs="Arial"/>
        </w:rPr>
        <w:t>01</w:t>
      </w:r>
      <w:r w:rsidR="007A52AD" w:rsidRPr="00FE7C25">
        <w:rPr>
          <w:rFonts w:ascii="Arial" w:hAnsi="Arial" w:cs="Arial"/>
        </w:rPr>
        <w:t>.200</w:t>
      </w:r>
      <w:r w:rsidR="007A52AD">
        <w:rPr>
          <w:rFonts w:ascii="Arial" w:hAnsi="Arial" w:cs="Arial"/>
        </w:rPr>
        <w:t>9</w:t>
      </w:r>
      <w:r w:rsidR="007A52AD" w:rsidRPr="00FE7C25">
        <w:rPr>
          <w:rFonts w:ascii="Arial" w:hAnsi="Arial" w:cs="Arial"/>
        </w:rPr>
        <w:t>r.</w:t>
      </w:r>
      <w:r w:rsidR="007A52AD">
        <w:rPr>
          <w:rFonts w:ascii="Arial" w:hAnsi="Arial" w:cs="Arial"/>
        </w:rPr>
        <w:t>,</w:t>
      </w:r>
      <w:r w:rsidR="007A52AD" w:rsidRPr="00FE7C25">
        <w:rPr>
          <w:rFonts w:ascii="Arial" w:hAnsi="Arial" w:cs="Arial"/>
        </w:rPr>
        <w:t xml:space="preserve"> znak: RŚ.VI.</w:t>
      </w:r>
      <w:r w:rsidR="007A52AD">
        <w:rPr>
          <w:rFonts w:ascii="Arial" w:hAnsi="Arial" w:cs="Arial"/>
        </w:rPr>
        <w:t>MD.</w:t>
      </w:r>
      <w:r w:rsidR="007A52AD" w:rsidRPr="00FE7C25">
        <w:rPr>
          <w:rFonts w:ascii="Arial" w:hAnsi="Arial" w:cs="Arial"/>
        </w:rPr>
        <w:t>7660/</w:t>
      </w:r>
      <w:r w:rsidR="007A52AD">
        <w:rPr>
          <w:rFonts w:ascii="Arial" w:hAnsi="Arial" w:cs="Arial"/>
        </w:rPr>
        <w:t>27-10</w:t>
      </w:r>
      <w:r w:rsidR="007A52AD" w:rsidRPr="00FE7C25">
        <w:rPr>
          <w:rFonts w:ascii="Arial" w:hAnsi="Arial" w:cs="Arial"/>
        </w:rPr>
        <w:t>/0</w:t>
      </w:r>
      <w:r w:rsidR="007A52AD">
        <w:rPr>
          <w:rFonts w:ascii="Arial" w:hAnsi="Arial" w:cs="Arial"/>
        </w:rPr>
        <w:t xml:space="preserve">8 oraz </w:t>
      </w:r>
      <w:r w:rsidR="007A52AD" w:rsidRPr="00FE7C25">
        <w:rPr>
          <w:rFonts w:ascii="Arial" w:hAnsi="Arial" w:cs="Arial"/>
        </w:rPr>
        <w:t>z dnia</w:t>
      </w:r>
      <w:r w:rsidR="007A52AD">
        <w:rPr>
          <w:rFonts w:ascii="Arial" w:hAnsi="Arial" w:cs="Arial"/>
        </w:rPr>
        <w:t xml:space="preserve"> 21.09</w:t>
      </w:r>
      <w:r w:rsidR="007A52AD" w:rsidRPr="00FE7C25">
        <w:rPr>
          <w:rFonts w:ascii="Arial" w:hAnsi="Arial" w:cs="Arial"/>
        </w:rPr>
        <w:t>.200</w:t>
      </w:r>
      <w:r w:rsidR="007A52AD">
        <w:rPr>
          <w:rFonts w:ascii="Arial" w:hAnsi="Arial" w:cs="Arial"/>
        </w:rPr>
        <w:t>9</w:t>
      </w:r>
      <w:r w:rsidR="007A52AD" w:rsidRPr="00FE7C25">
        <w:rPr>
          <w:rFonts w:ascii="Arial" w:hAnsi="Arial" w:cs="Arial"/>
        </w:rPr>
        <w:t>r.</w:t>
      </w:r>
      <w:r w:rsidR="007A52AD">
        <w:rPr>
          <w:rFonts w:ascii="Arial" w:hAnsi="Arial" w:cs="Arial"/>
        </w:rPr>
        <w:t>,</w:t>
      </w:r>
      <w:r w:rsidR="007A52AD" w:rsidRPr="00FE7C25">
        <w:rPr>
          <w:rFonts w:ascii="Arial" w:hAnsi="Arial" w:cs="Arial"/>
        </w:rPr>
        <w:t xml:space="preserve"> znak: RŚ.VI.</w:t>
      </w:r>
      <w:r w:rsidR="007A52AD">
        <w:rPr>
          <w:rFonts w:ascii="Arial" w:hAnsi="Arial" w:cs="Arial"/>
        </w:rPr>
        <w:t>MD.</w:t>
      </w:r>
      <w:r w:rsidR="007A52AD" w:rsidRPr="00FE7C25">
        <w:rPr>
          <w:rFonts w:ascii="Arial" w:hAnsi="Arial" w:cs="Arial"/>
        </w:rPr>
        <w:t>7660/</w:t>
      </w:r>
      <w:r w:rsidR="007A52AD">
        <w:rPr>
          <w:rFonts w:ascii="Arial" w:hAnsi="Arial" w:cs="Arial"/>
        </w:rPr>
        <w:t>24-8</w:t>
      </w:r>
      <w:r w:rsidR="007A52AD" w:rsidRPr="00FE7C25">
        <w:rPr>
          <w:rFonts w:ascii="Arial" w:hAnsi="Arial" w:cs="Arial"/>
        </w:rPr>
        <w:t>/0</w:t>
      </w:r>
      <w:r w:rsidR="007A52AD">
        <w:rPr>
          <w:rFonts w:ascii="Arial" w:hAnsi="Arial" w:cs="Arial"/>
        </w:rPr>
        <w:t>9</w:t>
      </w:r>
      <w:r w:rsidR="007A52AD" w:rsidRPr="00FE7C25">
        <w:rPr>
          <w:rFonts w:ascii="Arial" w:hAnsi="Arial" w:cs="Arial"/>
        </w:rPr>
        <w:t>,</w:t>
      </w:r>
      <w:r w:rsidR="007A52AD">
        <w:rPr>
          <w:rFonts w:ascii="Arial" w:hAnsi="Arial" w:cs="Arial"/>
        </w:rPr>
        <w:t xml:space="preserve"> </w:t>
      </w:r>
      <w:r w:rsidR="00CC287D" w:rsidRPr="00CC287D">
        <w:rPr>
          <w:rFonts w:ascii="Arial" w:hAnsi="Arial" w:cs="Arial"/>
          <w:szCs w:val="20"/>
        </w:rPr>
        <w:t xml:space="preserve">którą udzielono pozwolenia zintegrowanego na prowadzenie instalacji </w:t>
      </w:r>
      <w:r w:rsidR="007A52AD">
        <w:rPr>
          <w:rFonts w:ascii="Arial" w:hAnsi="Arial" w:cs="Arial"/>
          <w:szCs w:val="20"/>
        </w:rPr>
        <w:br/>
      </w:r>
      <w:r w:rsidR="00CC287D" w:rsidRPr="00CC287D">
        <w:rPr>
          <w:rFonts w:ascii="Arial" w:hAnsi="Arial" w:cs="Arial"/>
          <w:color w:val="202020"/>
          <w:szCs w:val="20"/>
        </w:rPr>
        <w:t xml:space="preserve">do unieszkodliwiania odpadów poprzez składowanie o zdolności przyjmowania ponad 10 ton odpadów na dobę i całkowitej pojemności ponad 25 000 ton, tj. </w:t>
      </w:r>
      <w:r w:rsidR="00CC287D" w:rsidRPr="00CC287D">
        <w:rPr>
          <w:rFonts w:ascii="Arial" w:hAnsi="Arial" w:cs="Arial"/>
          <w:szCs w:val="20"/>
        </w:rPr>
        <w:t>dla składowiska odpadów innych niż niebezpieczne i obojętne</w:t>
      </w:r>
      <w:r w:rsidR="00CC287D" w:rsidRPr="00CC287D">
        <w:rPr>
          <w:rFonts w:ascii="Arial" w:hAnsi="Arial" w:cs="Arial"/>
          <w:color w:val="202020"/>
          <w:szCs w:val="20"/>
        </w:rPr>
        <w:t xml:space="preserve"> zlokalizowanego w </w:t>
      </w:r>
      <w:r w:rsidR="007A52AD">
        <w:rPr>
          <w:rFonts w:ascii="Arial" w:hAnsi="Arial" w:cs="Arial"/>
          <w:color w:val="202020"/>
          <w:szCs w:val="20"/>
        </w:rPr>
        <w:t>Przemyślu.</w:t>
      </w:r>
    </w:p>
    <w:p w:rsidR="00B371BC" w:rsidRPr="00B371BC" w:rsidRDefault="00B371BC" w:rsidP="00B371BC">
      <w:pPr>
        <w:pStyle w:val="Tekstpodstawowy2"/>
        <w:spacing w:after="0" w:line="240" w:lineRule="auto"/>
        <w:ind w:firstLine="284"/>
        <w:jc w:val="both"/>
        <w:rPr>
          <w:rFonts w:ascii="Arial" w:hAnsi="Arial" w:cs="Arial"/>
          <w:sz w:val="8"/>
        </w:rPr>
      </w:pPr>
    </w:p>
    <w:p w:rsidR="00646FCF" w:rsidRPr="007A52AD" w:rsidRDefault="00A665D5" w:rsidP="00FC1615">
      <w:pPr>
        <w:tabs>
          <w:tab w:val="left" w:pos="284"/>
        </w:tabs>
        <w:ind w:firstLine="284"/>
        <w:jc w:val="both"/>
        <w:rPr>
          <w:rFonts w:ascii="Arial" w:hAnsi="Arial" w:cs="Arial"/>
          <w:sz w:val="24"/>
          <w:szCs w:val="24"/>
        </w:rPr>
      </w:pPr>
      <w:r w:rsidRPr="007A52AD">
        <w:rPr>
          <w:rFonts w:ascii="Arial" w:hAnsi="Arial" w:cs="Arial"/>
          <w:sz w:val="24"/>
          <w:szCs w:val="24"/>
        </w:rPr>
        <w:t>W</w:t>
      </w:r>
      <w:r w:rsidR="00CC287D" w:rsidRPr="007A52AD">
        <w:rPr>
          <w:rFonts w:ascii="Arial" w:hAnsi="Arial" w:cs="Arial"/>
          <w:sz w:val="24"/>
          <w:szCs w:val="24"/>
        </w:rPr>
        <w:t xml:space="preserve"> dniu </w:t>
      </w:r>
      <w:r w:rsidR="007A52AD" w:rsidRPr="007A52AD">
        <w:rPr>
          <w:rFonts w:ascii="Arial" w:hAnsi="Arial" w:cs="Arial"/>
          <w:sz w:val="24"/>
          <w:szCs w:val="24"/>
        </w:rPr>
        <w:t>09</w:t>
      </w:r>
      <w:r w:rsidRPr="007A52AD">
        <w:rPr>
          <w:rFonts w:ascii="Arial" w:hAnsi="Arial" w:cs="Arial"/>
          <w:sz w:val="24"/>
          <w:szCs w:val="24"/>
        </w:rPr>
        <w:t>.</w:t>
      </w:r>
      <w:r w:rsidR="007A52AD" w:rsidRPr="007A52AD">
        <w:rPr>
          <w:rFonts w:ascii="Arial" w:hAnsi="Arial" w:cs="Arial"/>
          <w:sz w:val="24"/>
          <w:szCs w:val="24"/>
        </w:rPr>
        <w:t>04</w:t>
      </w:r>
      <w:r w:rsidRPr="007A52AD">
        <w:rPr>
          <w:rFonts w:ascii="Arial" w:hAnsi="Arial" w:cs="Arial"/>
          <w:sz w:val="24"/>
          <w:szCs w:val="24"/>
        </w:rPr>
        <w:t>.</w:t>
      </w:r>
      <w:r w:rsidR="00CC287D" w:rsidRPr="007A52AD">
        <w:rPr>
          <w:rFonts w:ascii="Arial" w:hAnsi="Arial" w:cs="Arial"/>
          <w:sz w:val="24"/>
          <w:szCs w:val="24"/>
        </w:rPr>
        <w:t>20</w:t>
      </w:r>
      <w:r w:rsidR="007A52AD" w:rsidRPr="007A52AD">
        <w:rPr>
          <w:rFonts w:ascii="Arial" w:hAnsi="Arial" w:cs="Arial"/>
          <w:sz w:val="24"/>
          <w:szCs w:val="24"/>
        </w:rPr>
        <w:t>10</w:t>
      </w:r>
      <w:r w:rsidR="00CC287D" w:rsidRPr="007A52AD">
        <w:rPr>
          <w:rFonts w:ascii="Arial" w:hAnsi="Arial" w:cs="Arial"/>
          <w:sz w:val="24"/>
          <w:szCs w:val="24"/>
        </w:rPr>
        <w:t>r. dokonano oględzin</w:t>
      </w:r>
      <w:r w:rsidR="00646FCF" w:rsidRPr="007A52AD">
        <w:rPr>
          <w:rFonts w:ascii="Arial" w:hAnsi="Arial" w:cs="Arial"/>
          <w:sz w:val="24"/>
          <w:szCs w:val="24"/>
        </w:rPr>
        <w:t xml:space="preserve"> w/w</w:t>
      </w:r>
      <w:r w:rsidR="00CC287D" w:rsidRPr="007A52AD">
        <w:rPr>
          <w:rFonts w:ascii="Arial" w:hAnsi="Arial" w:cs="Arial"/>
          <w:sz w:val="24"/>
          <w:szCs w:val="24"/>
        </w:rPr>
        <w:t xml:space="preserve"> instalacji oraz urządzeń towarzyszących</w:t>
      </w:r>
      <w:r w:rsidR="00B20F52" w:rsidRPr="007A52AD">
        <w:rPr>
          <w:rFonts w:ascii="Arial" w:hAnsi="Arial" w:cs="Arial"/>
          <w:sz w:val="24"/>
          <w:szCs w:val="24"/>
        </w:rPr>
        <w:t>. P</w:t>
      </w:r>
      <w:r w:rsidR="00D54535" w:rsidRPr="007A52AD">
        <w:rPr>
          <w:rFonts w:ascii="Arial" w:hAnsi="Arial" w:cs="Arial"/>
          <w:sz w:val="24"/>
          <w:szCs w:val="24"/>
        </w:rPr>
        <w:t xml:space="preserve">ismem z dnia </w:t>
      </w:r>
      <w:r w:rsidR="007A52AD" w:rsidRPr="007A52AD">
        <w:rPr>
          <w:rFonts w:ascii="Arial" w:hAnsi="Arial" w:cs="Arial"/>
          <w:sz w:val="24"/>
          <w:szCs w:val="24"/>
        </w:rPr>
        <w:t>14</w:t>
      </w:r>
      <w:r w:rsidR="00D54535" w:rsidRPr="007A52AD">
        <w:rPr>
          <w:rFonts w:ascii="Arial" w:hAnsi="Arial" w:cs="Arial"/>
          <w:sz w:val="24"/>
          <w:szCs w:val="24"/>
        </w:rPr>
        <w:t>.</w:t>
      </w:r>
      <w:r w:rsidR="007A52AD" w:rsidRPr="007A52AD">
        <w:rPr>
          <w:rFonts w:ascii="Arial" w:hAnsi="Arial" w:cs="Arial"/>
          <w:sz w:val="24"/>
          <w:szCs w:val="24"/>
        </w:rPr>
        <w:t>04</w:t>
      </w:r>
      <w:r w:rsidR="00D54535" w:rsidRPr="007A52AD">
        <w:rPr>
          <w:rFonts w:ascii="Arial" w:hAnsi="Arial" w:cs="Arial"/>
          <w:sz w:val="24"/>
          <w:szCs w:val="24"/>
        </w:rPr>
        <w:t>.20</w:t>
      </w:r>
      <w:r w:rsidR="007A52AD" w:rsidRPr="007A52AD">
        <w:rPr>
          <w:rFonts w:ascii="Arial" w:hAnsi="Arial" w:cs="Arial"/>
          <w:sz w:val="24"/>
          <w:szCs w:val="24"/>
        </w:rPr>
        <w:t>10</w:t>
      </w:r>
      <w:r w:rsidR="00D54535" w:rsidRPr="007A52AD">
        <w:rPr>
          <w:rFonts w:ascii="Arial" w:hAnsi="Arial" w:cs="Arial"/>
          <w:sz w:val="24"/>
          <w:szCs w:val="24"/>
        </w:rPr>
        <w:t>r.</w:t>
      </w:r>
      <w:r w:rsidR="002D4824" w:rsidRPr="007A52AD">
        <w:rPr>
          <w:rFonts w:ascii="Arial" w:hAnsi="Arial" w:cs="Arial"/>
          <w:sz w:val="24"/>
          <w:szCs w:val="24"/>
        </w:rPr>
        <w:t>,</w:t>
      </w:r>
      <w:r w:rsidR="00D54535" w:rsidRPr="007A52AD">
        <w:rPr>
          <w:rFonts w:ascii="Arial" w:hAnsi="Arial" w:cs="Arial"/>
          <w:sz w:val="24"/>
          <w:szCs w:val="24"/>
        </w:rPr>
        <w:t xml:space="preserve"> znak: RŚ.VI.MD.7660/2</w:t>
      </w:r>
      <w:r w:rsidR="007A52AD" w:rsidRPr="007A52AD">
        <w:rPr>
          <w:rFonts w:ascii="Arial" w:hAnsi="Arial" w:cs="Arial"/>
          <w:sz w:val="24"/>
          <w:szCs w:val="24"/>
        </w:rPr>
        <w:t>5-3</w:t>
      </w:r>
      <w:r w:rsidR="00D54535" w:rsidRPr="007A52AD">
        <w:rPr>
          <w:rFonts w:ascii="Arial" w:hAnsi="Arial" w:cs="Arial"/>
          <w:sz w:val="24"/>
          <w:szCs w:val="24"/>
        </w:rPr>
        <w:t>/</w:t>
      </w:r>
      <w:r w:rsidR="007A52AD" w:rsidRPr="007A52AD">
        <w:rPr>
          <w:rFonts w:ascii="Arial" w:hAnsi="Arial" w:cs="Arial"/>
          <w:sz w:val="24"/>
          <w:szCs w:val="24"/>
        </w:rPr>
        <w:t>10,</w:t>
      </w:r>
      <w:r w:rsidR="00D54535" w:rsidRPr="007A52AD">
        <w:rPr>
          <w:rFonts w:ascii="Arial" w:hAnsi="Arial" w:cs="Arial"/>
          <w:sz w:val="24"/>
          <w:szCs w:val="24"/>
        </w:rPr>
        <w:t xml:space="preserve"> </w:t>
      </w:r>
      <w:r w:rsidRPr="007A52AD">
        <w:rPr>
          <w:rFonts w:ascii="Arial" w:hAnsi="Arial" w:cs="Arial"/>
          <w:sz w:val="24"/>
          <w:szCs w:val="24"/>
        </w:rPr>
        <w:t>zobowiązano prowadzącego instalację do</w:t>
      </w:r>
      <w:r w:rsidR="00681CD8" w:rsidRPr="007A52AD">
        <w:rPr>
          <w:rFonts w:ascii="Arial" w:hAnsi="Arial" w:cs="Arial"/>
          <w:sz w:val="24"/>
          <w:szCs w:val="24"/>
        </w:rPr>
        <w:t xml:space="preserve"> </w:t>
      </w:r>
      <w:r w:rsidRPr="007A52AD">
        <w:rPr>
          <w:rFonts w:ascii="Arial" w:hAnsi="Arial" w:cs="Arial"/>
          <w:sz w:val="24"/>
          <w:szCs w:val="24"/>
        </w:rPr>
        <w:t xml:space="preserve">opracowania dokumentacji porównawczej </w:t>
      </w:r>
      <w:r w:rsidR="00D54535" w:rsidRPr="007A52AD">
        <w:rPr>
          <w:rFonts w:ascii="Arial" w:hAnsi="Arial" w:cs="Arial"/>
          <w:sz w:val="24"/>
          <w:szCs w:val="24"/>
        </w:rPr>
        <w:t>przedstawiającej</w:t>
      </w:r>
      <w:r w:rsidRPr="007A52AD">
        <w:rPr>
          <w:rFonts w:ascii="Arial" w:hAnsi="Arial" w:cs="Arial"/>
          <w:sz w:val="24"/>
          <w:szCs w:val="24"/>
        </w:rPr>
        <w:t xml:space="preserve"> </w:t>
      </w:r>
      <w:r w:rsidR="007A52AD" w:rsidRPr="007A52AD">
        <w:rPr>
          <w:rFonts w:ascii="Arial" w:hAnsi="Arial" w:cs="Arial"/>
          <w:sz w:val="24"/>
          <w:szCs w:val="24"/>
        </w:rPr>
        <w:t xml:space="preserve">ocenę funkcjonowania I </w:t>
      </w:r>
      <w:proofErr w:type="spellStart"/>
      <w:r w:rsidR="007A52AD" w:rsidRPr="007A52AD">
        <w:rPr>
          <w:rFonts w:ascii="Arial" w:hAnsi="Arial" w:cs="Arial"/>
          <w:sz w:val="24"/>
          <w:szCs w:val="24"/>
        </w:rPr>
        <w:t>i</w:t>
      </w:r>
      <w:proofErr w:type="spellEnd"/>
      <w:r w:rsidR="007A52AD" w:rsidRPr="007A52AD">
        <w:rPr>
          <w:rFonts w:ascii="Arial" w:hAnsi="Arial" w:cs="Arial"/>
          <w:sz w:val="24"/>
          <w:szCs w:val="24"/>
        </w:rPr>
        <w:t xml:space="preserve"> II etapu realizacji składowiska, tj. za lata 2004 – 2010 </w:t>
      </w:r>
      <w:r w:rsidRPr="007A52AD">
        <w:rPr>
          <w:rFonts w:ascii="Arial" w:hAnsi="Arial" w:cs="Arial"/>
          <w:sz w:val="24"/>
          <w:szCs w:val="24"/>
        </w:rPr>
        <w:t>w stosunku do zapisów decyzji oraz aktualnych przepisów prawa reguluj</w:t>
      </w:r>
      <w:r w:rsidR="00D54535" w:rsidRPr="007A52AD">
        <w:rPr>
          <w:rFonts w:ascii="Arial" w:hAnsi="Arial" w:cs="Arial"/>
          <w:sz w:val="24"/>
          <w:szCs w:val="24"/>
        </w:rPr>
        <w:t>ących funkcjonowanie składowisk</w:t>
      </w:r>
      <w:r w:rsidR="00CE3998">
        <w:rPr>
          <w:rFonts w:ascii="Arial" w:hAnsi="Arial" w:cs="Arial"/>
          <w:sz w:val="24"/>
          <w:szCs w:val="24"/>
        </w:rPr>
        <w:t>.</w:t>
      </w:r>
      <w:r w:rsidR="00C31079">
        <w:rPr>
          <w:rFonts w:ascii="Arial" w:hAnsi="Arial" w:cs="Arial"/>
          <w:sz w:val="24"/>
          <w:szCs w:val="24"/>
        </w:rPr>
        <w:t xml:space="preserve"> </w:t>
      </w:r>
    </w:p>
    <w:p w:rsidR="007A52AD" w:rsidRPr="00B371BC" w:rsidRDefault="007A52AD" w:rsidP="007A52AD">
      <w:pPr>
        <w:pStyle w:val="Tekstpodstawowy2"/>
        <w:spacing w:after="0" w:line="240" w:lineRule="auto"/>
        <w:ind w:firstLine="284"/>
        <w:jc w:val="both"/>
        <w:rPr>
          <w:rFonts w:ascii="Arial" w:hAnsi="Arial"/>
          <w:sz w:val="8"/>
        </w:rPr>
      </w:pPr>
    </w:p>
    <w:p w:rsidR="00C46F8B" w:rsidRPr="00642CE6" w:rsidRDefault="004D1131" w:rsidP="00E46A1D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E46A1D">
        <w:rPr>
          <w:rFonts w:ascii="Arial" w:hAnsi="Arial"/>
          <w:sz w:val="24"/>
          <w:szCs w:val="24"/>
        </w:rPr>
        <w:t>P</w:t>
      </w:r>
      <w:r w:rsidR="00642CE6" w:rsidRPr="00E46A1D">
        <w:rPr>
          <w:rFonts w:ascii="Arial" w:hAnsi="Arial" w:cs="Arial"/>
          <w:sz w:val="24"/>
          <w:szCs w:val="24"/>
        </w:rPr>
        <w:t xml:space="preserve">rzy piśmie z dnia </w:t>
      </w:r>
      <w:r w:rsidR="00AD741D" w:rsidRPr="00E46A1D">
        <w:rPr>
          <w:rFonts w:ascii="Arial" w:hAnsi="Arial" w:cs="Arial"/>
          <w:sz w:val="24"/>
          <w:szCs w:val="24"/>
        </w:rPr>
        <w:t>05</w:t>
      </w:r>
      <w:r w:rsidR="00642CE6" w:rsidRPr="00E46A1D">
        <w:rPr>
          <w:rFonts w:ascii="Arial" w:hAnsi="Arial" w:cs="Arial"/>
          <w:sz w:val="24"/>
          <w:szCs w:val="24"/>
        </w:rPr>
        <w:t>.</w:t>
      </w:r>
      <w:r w:rsidR="00AD741D" w:rsidRPr="00E46A1D">
        <w:rPr>
          <w:rFonts w:ascii="Arial" w:hAnsi="Arial" w:cs="Arial"/>
          <w:sz w:val="24"/>
          <w:szCs w:val="24"/>
        </w:rPr>
        <w:t>05</w:t>
      </w:r>
      <w:r w:rsidR="00642CE6" w:rsidRPr="00E46A1D">
        <w:rPr>
          <w:rFonts w:ascii="Arial" w:hAnsi="Arial" w:cs="Arial"/>
          <w:sz w:val="24"/>
          <w:szCs w:val="24"/>
        </w:rPr>
        <w:t>.20</w:t>
      </w:r>
      <w:r w:rsidR="00537463" w:rsidRPr="00E46A1D">
        <w:rPr>
          <w:rFonts w:ascii="Arial" w:hAnsi="Arial" w:cs="Arial"/>
          <w:sz w:val="24"/>
          <w:szCs w:val="24"/>
        </w:rPr>
        <w:t>10</w:t>
      </w:r>
      <w:r w:rsidR="00642CE6" w:rsidRPr="00E46A1D">
        <w:rPr>
          <w:rFonts w:ascii="Arial" w:hAnsi="Arial" w:cs="Arial"/>
          <w:sz w:val="24"/>
          <w:szCs w:val="24"/>
        </w:rPr>
        <w:t xml:space="preserve">r., </w:t>
      </w:r>
      <w:r w:rsidR="00537463" w:rsidRPr="00E46A1D">
        <w:rPr>
          <w:rFonts w:ascii="Arial" w:hAnsi="Arial" w:cs="Arial"/>
          <w:sz w:val="24"/>
          <w:szCs w:val="24"/>
        </w:rPr>
        <w:t>znak:</w:t>
      </w:r>
      <w:r w:rsidR="00E46A1D" w:rsidRPr="00E46A1D">
        <w:rPr>
          <w:rFonts w:ascii="Arial" w:hAnsi="Arial" w:cs="Arial"/>
          <w:sz w:val="24"/>
          <w:szCs w:val="24"/>
        </w:rPr>
        <w:t xml:space="preserve"> ZUK 0701/8/2010</w:t>
      </w:r>
      <w:r w:rsidR="00642CE6" w:rsidRPr="00E46A1D">
        <w:rPr>
          <w:rFonts w:ascii="Arial" w:hAnsi="Arial" w:cs="Arial"/>
          <w:sz w:val="24"/>
          <w:szCs w:val="24"/>
        </w:rPr>
        <w:t xml:space="preserve"> (data wpływu: 0</w:t>
      </w:r>
      <w:r w:rsidR="00E46A1D" w:rsidRPr="00E46A1D">
        <w:rPr>
          <w:rFonts w:ascii="Arial" w:hAnsi="Arial" w:cs="Arial"/>
          <w:sz w:val="24"/>
          <w:szCs w:val="24"/>
        </w:rPr>
        <w:t>6</w:t>
      </w:r>
      <w:r w:rsidR="00642CE6" w:rsidRPr="00E46A1D">
        <w:rPr>
          <w:rFonts w:ascii="Arial" w:hAnsi="Arial" w:cs="Arial"/>
          <w:sz w:val="24"/>
          <w:szCs w:val="24"/>
        </w:rPr>
        <w:t>.</w:t>
      </w:r>
      <w:r w:rsidR="00E46A1D" w:rsidRPr="00E46A1D">
        <w:rPr>
          <w:rFonts w:ascii="Arial" w:hAnsi="Arial" w:cs="Arial"/>
          <w:sz w:val="24"/>
          <w:szCs w:val="24"/>
        </w:rPr>
        <w:t>05</w:t>
      </w:r>
      <w:r w:rsidR="00642CE6" w:rsidRPr="00E46A1D">
        <w:rPr>
          <w:rFonts w:ascii="Arial" w:hAnsi="Arial" w:cs="Arial"/>
          <w:sz w:val="24"/>
          <w:szCs w:val="24"/>
        </w:rPr>
        <w:t>.20</w:t>
      </w:r>
      <w:r w:rsidR="00537463" w:rsidRPr="00E46A1D">
        <w:rPr>
          <w:rFonts w:ascii="Arial" w:hAnsi="Arial" w:cs="Arial"/>
          <w:sz w:val="24"/>
          <w:szCs w:val="24"/>
        </w:rPr>
        <w:t>10</w:t>
      </w:r>
      <w:r w:rsidR="00642CE6" w:rsidRPr="00E46A1D">
        <w:rPr>
          <w:rFonts w:ascii="Arial" w:hAnsi="Arial" w:cs="Arial"/>
          <w:sz w:val="24"/>
          <w:szCs w:val="24"/>
        </w:rPr>
        <w:t xml:space="preserve">r.), </w:t>
      </w:r>
      <w:r w:rsidRPr="00E46A1D">
        <w:rPr>
          <w:rFonts w:ascii="Arial" w:hAnsi="Arial" w:cs="Arial"/>
          <w:sz w:val="24"/>
          <w:szCs w:val="24"/>
        </w:rPr>
        <w:t>Za</w:t>
      </w:r>
      <w:r w:rsidRPr="00642CE6">
        <w:rPr>
          <w:rFonts w:ascii="Arial" w:hAnsi="Arial" w:cs="Arial"/>
          <w:sz w:val="24"/>
          <w:szCs w:val="24"/>
        </w:rPr>
        <w:t>kład</w:t>
      </w:r>
      <w:r w:rsidRPr="00F0147B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przedłożył </w:t>
      </w:r>
      <w:r w:rsidR="00F0147B" w:rsidRPr="00F0147B">
        <w:rPr>
          <w:rFonts w:ascii="Arial" w:hAnsi="Arial"/>
          <w:sz w:val="24"/>
          <w:szCs w:val="24"/>
        </w:rPr>
        <w:t>dokumentacj</w:t>
      </w:r>
      <w:r>
        <w:rPr>
          <w:rFonts w:ascii="Arial" w:hAnsi="Arial"/>
          <w:sz w:val="24"/>
          <w:szCs w:val="24"/>
        </w:rPr>
        <w:t>ę</w:t>
      </w:r>
      <w:r w:rsidR="00F0147B" w:rsidRPr="00F0147B">
        <w:rPr>
          <w:rFonts w:ascii="Arial" w:hAnsi="Arial"/>
          <w:sz w:val="24"/>
          <w:szCs w:val="24"/>
        </w:rPr>
        <w:t xml:space="preserve"> porównawcz</w:t>
      </w:r>
      <w:r>
        <w:rPr>
          <w:rFonts w:ascii="Arial" w:hAnsi="Arial"/>
          <w:sz w:val="24"/>
          <w:szCs w:val="24"/>
        </w:rPr>
        <w:t>ą</w:t>
      </w:r>
      <w:r w:rsidR="00F0147B" w:rsidRPr="00F0147B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</w:t>
      </w:r>
      <w:r w:rsidRPr="00642CE6">
        <w:rPr>
          <w:rFonts w:ascii="Arial" w:hAnsi="Arial"/>
          <w:sz w:val="24"/>
          <w:szCs w:val="24"/>
        </w:rPr>
        <w:t>w której</w:t>
      </w:r>
      <w:r>
        <w:rPr>
          <w:rFonts w:ascii="Arial" w:hAnsi="Arial"/>
          <w:sz w:val="24"/>
          <w:szCs w:val="24"/>
        </w:rPr>
        <w:t xml:space="preserve"> </w:t>
      </w:r>
      <w:r w:rsidR="00C46F8B" w:rsidRPr="00642CE6">
        <w:rPr>
          <w:rFonts w:ascii="Arial" w:hAnsi="Arial"/>
          <w:sz w:val="24"/>
          <w:szCs w:val="24"/>
        </w:rPr>
        <w:t>przedstawi</w:t>
      </w:r>
      <w:r w:rsidR="00642CE6" w:rsidRPr="00642CE6">
        <w:rPr>
          <w:rFonts w:ascii="Arial" w:hAnsi="Arial"/>
          <w:sz w:val="24"/>
          <w:szCs w:val="24"/>
        </w:rPr>
        <w:t>ł</w:t>
      </w:r>
      <w:r w:rsidR="00C46F8B" w:rsidRPr="00642CE6">
        <w:rPr>
          <w:rFonts w:ascii="Arial" w:hAnsi="Arial"/>
          <w:sz w:val="24"/>
          <w:szCs w:val="24"/>
        </w:rPr>
        <w:t xml:space="preserve"> </w:t>
      </w:r>
      <w:r w:rsidR="00C46F8B" w:rsidRPr="00642CE6">
        <w:rPr>
          <w:rFonts w:ascii="Arial" w:hAnsi="Arial" w:cs="Arial"/>
          <w:sz w:val="24"/>
          <w:szCs w:val="24"/>
        </w:rPr>
        <w:t>ocenę funkcjonowania składowiska za lata 200</w:t>
      </w:r>
      <w:r w:rsidR="00537463">
        <w:rPr>
          <w:rFonts w:ascii="Arial" w:hAnsi="Arial" w:cs="Arial"/>
          <w:sz w:val="24"/>
          <w:szCs w:val="24"/>
        </w:rPr>
        <w:t>4</w:t>
      </w:r>
      <w:r w:rsidR="00C46F8B" w:rsidRPr="00642CE6">
        <w:rPr>
          <w:rFonts w:ascii="Arial" w:hAnsi="Arial" w:cs="Arial"/>
          <w:sz w:val="24"/>
          <w:szCs w:val="24"/>
        </w:rPr>
        <w:t xml:space="preserve"> – 20</w:t>
      </w:r>
      <w:r w:rsidR="00537463">
        <w:rPr>
          <w:rFonts w:ascii="Arial" w:hAnsi="Arial" w:cs="Arial"/>
          <w:sz w:val="24"/>
          <w:szCs w:val="24"/>
        </w:rPr>
        <w:t>10</w:t>
      </w:r>
      <w:r w:rsidR="00C46F8B" w:rsidRPr="00642CE6">
        <w:rPr>
          <w:rFonts w:ascii="Arial" w:hAnsi="Arial" w:cs="Arial"/>
          <w:sz w:val="24"/>
          <w:szCs w:val="24"/>
        </w:rPr>
        <w:t>, zawierającą:</w:t>
      </w:r>
    </w:p>
    <w:p w:rsidR="00C46F8B" w:rsidRDefault="00C46F8B" w:rsidP="008E489A">
      <w:pPr>
        <w:numPr>
          <w:ilvl w:val="0"/>
          <w:numId w:val="5"/>
        </w:numPr>
        <w:ind w:left="284" w:hanging="284"/>
        <w:jc w:val="both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642CE6">
        <w:rPr>
          <w:rStyle w:val="Pogrubienie"/>
          <w:rFonts w:ascii="Arial" w:hAnsi="Arial" w:cs="Arial"/>
          <w:b w:val="0"/>
          <w:bCs w:val="0"/>
          <w:sz w:val="24"/>
          <w:szCs w:val="24"/>
        </w:rPr>
        <w:t>syntetyczne zestawienie rodzajów i ilości składowanych odpadów,</w:t>
      </w:r>
    </w:p>
    <w:p w:rsidR="00537463" w:rsidRPr="00537463" w:rsidRDefault="00537463" w:rsidP="008E489A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bCs w:val="0"/>
          <w:sz w:val="24"/>
          <w:szCs w:val="24"/>
        </w:rPr>
        <w:t>wskazanie, które rodzaje odpadów unieszkodliwianych na składowisku należy zakwalifikować jako odpady</w:t>
      </w:r>
      <w:r w:rsidRPr="00114698">
        <w:rPr>
          <w:rFonts w:ascii="Arial" w:hAnsi="Arial" w:cs="Arial"/>
          <w:b/>
          <w:bCs/>
          <w:sz w:val="24"/>
          <w:szCs w:val="24"/>
        </w:rPr>
        <w:t xml:space="preserve"> </w:t>
      </w:r>
      <w:r w:rsidRPr="00447183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palne </w:t>
      </w:r>
      <w:r w:rsidRPr="00447183">
        <w:rPr>
          <w:rFonts w:ascii="Arial" w:hAnsi="Arial" w:cs="Arial"/>
          <w:sz w:val="24"/>
          <w:szCs w:val="24"/>
        </w:rPr>
        <w:t>selektywnie zebrane</w:t>
      </w:r>
      <w:r w:rsidRPr="00447183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sz w:val="24"/>
          <w:szCs w:val="24"/>
        </w:rPr>
        <w:t>oraz odpady ulegające biodegradacji</w:t>
      </w:r>
      <w:r w:rsidRPr="00447183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447183">
        <w:rPr>
          <w:rFonts w:ascii="Arial" w:hAnsi="Arial" w:cs="Arial"/>
          <w:sz w:val="24"/>
          <w:szCs w:val="24"/>
        </w:rPr>
        <w:t>selektywnie zebrane</w:t>
      </w:r>
      <w:r>
        <w:rPr>
          <w:rFonts w:ascii="Arial" w:hAnsi="Arial" w:cs="Arial"/>
          <w:sz w:val="24"/>
          <w:szCs w:val="24"/>
        </w:rPr>
        <w:t>,</w:t>
      </w:r>
    </w:p>
    <w:p w:rsidR="00C46F8B" w:rsidRPr="00642CE6" w:rsidRDefault="00C46F8B" w:rsidP="008E489A">
      <w:pPr>
        <w:numPr>
          <w:ilvl w:val="0"/>
          <w:numId w:val="5"/>
        </w:numPr>
        <w:ind w:left="284" w:hanging="284"/>
        <w:jc w:val="both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642CE6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szczegółowy opis technologii unieszkodliwiania odpadów (zgodny ze stanem faktycznym), </w:t>
      </w:r>
    </w:p>
    <w:p w:rsidR="00C46F8B" w:rsidRPr="00642CE6" w:rsidRDefault="00C46F8B" w:rsidP="008E489A">
      <w:pPr>
        <w:numPr>
          <w:ilvl w:val="0"/>
          <w:numId w:val="5"/>
        </w:numPr>
        <w:ind w:left="284" w:hanging="284"/>
        <w:jc w:val="both"/>
        <w:rPr>
          <w:rStyle w:val="Pogrubienie"/>
          <w:rFonts w:ascii="Arial" w:hAnsi="Arial" w:cs="Arial"/>
          <w:sz w:val="24"/>
          <w:szCs w:val="24"/>
        </w:rPr>
      </w:pPr>
      <w:r w:rsidRPr="00642CE6">
        <w:rPr>
          <w:rStyle w:val="Pogrubienie"/>
          <w:rFonts w:ascii="Arial" w:hAnsi="Arial" w:cs="Arial"/>
          <w:b w:val="0"/>
          <w:bCs w:val="0"/>
          <w:sz w:val="24"/>
          <w:szCs w:val="24"/>
        </w:rPr>
        <w:t>syntetyczne zestawienie rodzajów i ilości odpadów odzyskiwanych</w:t>
      </w:r>
      <w:r w:rsidR="00646FCF">
        <w:rPr>
          <w:rStyle w:val="Pogrubienie"/>
          <w:rFonts w:ascii="Arial" w:hAnsi="Arial" w:cs="Arial"/>
          <w:b w:val="0"/>
          <w:bCs w:val="0"/>
          <w:sz w:val="24"/>
          <w:szCs w:val="24"/>
        </w:rPr>
        <w:t>,</w:t>
      </w:r>
      <w:r w:rsidRPr="00642CE6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opis metod </w:t>
      </w:r>
      <w:r w:rsidR="00646FCF">
        <w:rPr>
          <w:rStyle w:val="Pogrubienie"/>
          <w:rFonts w:ascii="Arial" w:hAnsi="Arial" w:cs="Arial"/>
          <w:b w:val="0"/>
          <w:bCs w:val="0"/>
          <w:sz w:val="24"/>
          <w:szCs w:val="24"/>
        </w:rPr>
        <w:br/>
      </w:r>
      <w:r w:rsidRPr="00642CE6">
        <w:rPr>
          <w:rStyle w:val="Pogrubienie"/>
          <w:rFonts w:ascii="Arial" w:hAnsi="Arial" w:cs="Arial"/>
          <w:b w:val="0"/>
          <w:bCs w:val="0"/>
          <w:sz w:val="24"/>
          <w:szCs w:val="24"/>
        </w:rPr>
        <w:t>i sposobów odzysku tych odpadów oraz wykorzystywanych urządzeń,</w:t>
      </w:r>
    </w:p>
    <w:p w:rsidR="00537463" w:rsidRPr="00ED2AF3" w:rsidRDefault="00C46F8B" w:rsidP="008E489A">
      <w:pPr>
        <w:numPr>
          <w:ilvl w:val="0"/>
          <w:numId w:val="19"/>
        </w:numPr>
        <w:tabs>
          <w:tab w:val="clear" w:pos="1068"/>
        </w:tabs>
        <w:ind w:left="284" w:hanging="284"/>
        <w:jc w:val="both"/>
        <w:rPr>
          <w:rStyle w:val="Pogrubienie"/>
          <w:rFonts w:ascii="Arial" w:hAnsi="Arial" w:cs="Arial"/>
          <w:sz w:val="24"/>
          <w:szCs w:val="24"/>
        </w:rPr>
      </w:pPr>
      <w:r w:rsidRPr="00642CE6">
        <w:rPr>
          <w:rStyle w:val="Pogrubienie"/>
          <w:rFonts w:ascii="Arial" w:hAnsi="Arial" w:cs="Arial"/>
          <w:b w:val="0"/>
          <w:bCs w:val="0"/>
          <w:sz w:val="24"/>
          <w:szCs w:val="24"/>
        </w:rPr>
        <w:t>syntetyczne zestawienie rodzajów i ilości odpadów wytwarzanych</w:t>
      </w:r>
      <w:r w:rsidR="00537463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wraz </w:t>
      </w:r>
      <w:r w:rsidR="00537463">
        <w:rPr>
          <w:rStyle w:val="Pogrubienie"/>
          <w:rFonts w:ascii="Arial" w:hAnsi="Arial" w:cs="Arial"/>
          <w:b w:val="0"/>
          <w:bCs w:val="0"/>
          <w:sz w:val="24"/>
          <w:szCs w:val="24"/>
        </w:rPr>
        <w:br/>
        <w:t>z  określeniem źród</w:t>
      </w:r>
      <w:r w:rsidR="00537463" w:rsidRPr="00A5360A">
        <w:rPr>
          <w:rStyle w:val="Pogrubienie"/>
          <w:rFonts w:ascii="Arial" w:hAnsi="Arial" w:cs="Arial"/>
          <w:b w:val="0"/>
          <w:bCs w:val="0"/>
          <w:sz w:val="24"/>
          <w:szCs w:val="24"/>
        </w:rPr>
        <w:t>ł</w:t>
      </w:r>
      <w:r w:rsidR="00537463">
        <w:rPr>
          <w:rStyle w:val="Pogrubienie"/>
          <w:rFonts w:ascii="Arial" w:hAnsi="Arial" w:cs="Arial"/>
          <w:b w:val="0"/>
          <w:bCs w:val="0"/>
          <w:sz w:val="24"/>
          <w:szCs w:val="24"/>
        </w:rPr>
        <w:t>a</w:t>
      </w:r>
      <w:r w:rsidR="00537463" w:rsidRPr="00A5360A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powstania odpadów</w:t>
      </w:r>
      <w:r w:rsidR="00537463">
        <w:rPr>
          <w:rStyle w:val="Pogrubienie"/>
          <w:rFonts w:ascii="Arial" w:hAnsi="Arial" w:cs="Arial"/>
          <w:b w:val="0"/>
          <w:bCs w:val="0"/>
          <w:sz w:val="24"/>
          <w:szCs w:val="24"/>
        </w:rPr>
        <w:t>,</w:t>
      </w:r>
    </w:p>
    <w:p w:rsidR="00C46F8B" w:rsidRPr="00642CE6" w:rsidRDefault="00C46F8B" w:rsidP="008E489A">
      <w:pPr>
        <w:numPr>
          <w:ilvl w:val="0"/>
          <w:numId w:val="5"/>
        </w:numPr>
        <w:ind w:left="284" w:hanging="284"/>
        <w:jc w:val="both"/>
        <w:rPr>
          <w:rStyle w:val="Pogrubienie"/>
          <w:rFonts w:ascii="Arial" w:hAnsi="Arial" w:cs="Arial"/>
          <w:sz w:val="24"/>
          <w:szCs w:val="24"/>
        </w:rPr>
      </w:pPr>
      <w:r w:rsidRPr="00642CE6">
        <w:rPr>
          <w:rStyle w:val="Pogrubienie"/>
          <w:rFonts w:ascii="Arial" w:hAnsi="Arial" w:cs="Arial"/>
          <w:b w:val="0"/>
          <w:bCs w:val="0"/>
          <w:sz w:val="24"/>
          <w:szCs w:val="24"/>
        </w:rPr>
        <w:t>syntetyczne zestawienie rodzajów i ilości odpadów zbieranych</w:t>
      </w:r>
      <w:r w:rsidR="00537463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i transportowanych</w:t>
      </w:r>
      <w:r w:rsidR="009674EA">
        <w:rPr>
          <w:rStyle w:val="Pogrubienie"/>
          <w:rFonts w:ascii="Arial" w:hAnsi="Arial" w:cs="Arial"/>
          <w:b w:val="0"/>
          <w:bCs w:val="0"/>
          <w:sz w:val="24"/>
          <w:szCs w:val="24"/>
        </w:rPr>
        <w:t>,</w:t>
      </w:r>
    </w:p>
    <w:p w:rsidR="00C46F8B" w:rsidRPr="00642CE6" w:rsidRDefault="00C46F8B" w:rsidP="008E489A">
      <w:pPr>
        <w:numPr>
          <w:ilvl w:val="0"/>
          <w:numId w:val="5"/>
        </w:numPr>
        <w:ind w:left="284" w:hanging="284"/>
        <w:jc w:val="both"/>
        <w:rPr>
          <w:rStyle w:val="Pogrubienie"/>
          <w:rFonts w:ascii="Arial" w:hAnsi="Arial" w:cs="Arial"/>
          <w:sz w:val="24"/>
          <w:szCs w:val="24"/>
        </w:rPr>
      </w:pPr>
      <w:r w:rsidRPr="00642CE6">
        <w:rPr>
          <w:rStyle w:val="Pogrubienie"/>
          <w:rFonts w:ascii="Arial" w:hAnsi="Arial" w:cs="Arial"/>
          <w:b w:val="0"/>
          <w:bCs w:val="0"/>
          <w:sz w:val="24"/>
          <w:szCs w:val="24"/>
        </w:rPr>
        <w:t>syntetyczne zestawienie rodzajów i ilości odpadów przekazanych innym posiadaczom,</w:t>
      </w:r>
    </w:p>
    <w:p w:rsidR="00C46F8B" w:rsidRPr="00642CE6" w:rsidRDefault="00C46F8B" w:rsidP="008E489A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642CE6">
        <w:rPr>
          <w:rStyle w:val="Pogrubienie"/>
          <w:rFonts w:ascii="Arial" w:hAnsi="Arial" w:cs="Arial"/>
          <w:b w:val="0"/>
          <w:bCs w:val="0"/>
          <w:sz w:val="24"/>
          <w:szCs w:val="24"/>
        </w:rPr>
        <w:t>syntetyczne zestawienie ilości zużywanych surowców, paliw i energii,</w:t>
      </w:r>
    </w:p>
    <w:p w:rsidR="00C46F8B" w:rsidRPr="00642CE6" w:rsidRDefault="00C46F8B" w:rsidP="008E489A">
      <w:pPr>
        <w:numPr>
          <w:ilvl w:val="0"/>
          <w:numId w:val="5"/>
        </w:numPr>
        <w:ind w:left="284" w:hanging="284"/>
        <w:jc w:val="both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642CE6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syntetyczne zestawienie ilości pobieranej wody, </w:t>
      </w:r>
    </w:p>
    <w:p w:rsidR="00C46F8B" w:rsidRDefault="00C46F8B" w:rsidP="008E489A">
      <w:pPr>
        <w:numPr>
          <w:ilvl w:val="0"/>
          <w:numId w:val="5"/>
        </w:numPr>
        <w:ind w:left="284" w:hanging="284"/>
        <w:jc w:val="both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642CE6">
        <w:rPr>
          <w:rStyle w:val="Pogrubienie"/>
          <w:rFonts w:ascii="Arial" w:hAnsi="Arial" w:cs="Arial"/>
          <w:b w:val="0"/>
          <w:bCs w:val="0"/>
          <w:sz w:val="24"/>
          <w:szCs w:val="24"/>
        </w:rPr>
        <w:t>syntetyczne zestawienie ilości i jakości odcieku wprowadzanego do urządzeń kanalizacyjnych,</w:t>
      </w:r>
    </w:p>
    <w:p w:rsidR="00537463" w:rsidRDefault="00537463" w:rsidP="008E489A">
      <w:pPr>
        <w:numPr>
          <w:ilvl w:val="0"/>
          <w:numId w:val="5"/>
        </w:numPr>
        <w:ind w:left="284" w:hanging="284"/>
        <w:jc w:val="both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>
        <w:rPr>
          <w:rStyle w:val="Pogrubienie"/>
          <w:rFonts w:ascii="Arial" w:hAnsi="Arial" w:cs="Arial"/>
          <w:b w:val="0"/>
          <w:bCs w:val="0"/>
          <w:sz w:val="24"/>
          <w:szCs w:val="24"/>
        </w:rPr>
        <w:t>informację, czy w okresie eksploatacji instalacji zaistniały sytuacje awaryjne,</w:t>
      </w:r>
    </w:p>
    <w:p w:rsidR="00537463" w:rsidRPr="00537463" w:rsidRDefault="00537463" w:rsidP="008E489A">
      <w:pPr>
        <w:numPr>
          <w:ilvl w:val="0"/>
          <w:numId w:val="5"/>
        </w:numPr>
        <w:ind w:left="284" w:hanging="284"/>
        <w:jc w:val="both"/>
        <w:rPr>
          <w:rStyle w:val="Pogrubienie"/>
          <w:rFonts w:ascii="Arial" w:hAnsi="Arial" w:cs="Arial"/>
          <w:bCs w:val="0"/>
          <w:sz w:val="24"/>
          <w:szCs w:val="24"/>
        </w:rPr>
      </w:pPr>
      <w:r w:rsidRPr="009C7E33">
        <w:rPr>
          <w:rStyle w:val="Pogrubienie"/>
          <w:rFonts w:ascii="Arial" w:hAnsi="Arial" w:cs="Arial"/>
          <w:b w:val="0"/>
          <w:bCs w:val="0"/>
          <w:sz w:val="24"/>
          <w:szCs w:val="24"/>
        </w:rPr>
        <w:t>wskazanie s</w:t>
      </w:r>
      <w:r w:rsidRPr="009C7E33">
        <w:rPr>
          <w:rFonts w:ascii="Arial" w:hAnsi="Arial" w:cs="Arial"/>
          <w:sz w:val="24"/>
        </w:rPr>
        <w:t xml:space="preserve">posobów zapobiegania występowaniu </w:t>
      </w:r>
      <w:r>
        <w:rPr>
          <w:rFonts w:ascii="Arial" w:hAnsi="Arial" w:cs="Arial"/>
          <w:sz w:val="24"/>
        </w:rPr>
        <w:t>i ograniczania</w:t>
      </w:r>
      <w:r w:rsidRPr="009C7E33">
        <w:rPr>
          <w:rFonts w:ascii="Arial" w:hAnsi="Arial" w:cs="Arial"/>
          <w:sz w:val="24"/>
          <w:szCs w:val="24"/>
        </w:rPr>
        <w:t xml:space="preserve"> skutk</w:t>
      </w:r>
      <w:r>
        <w:rPr>
          <w:rFonts w:ascii="Arial" w:hAnsi="Arial" w:cs="Arial"/>
          <w:sz w:val="24"/>
          <w:szCs w:val="24"/>
        </w:rPr>
        <w:t>ów</w:t>
      </w:r>
      <w:r w:rsidRPr="009C7E33">
        <w:rPr>
          <w:rFonts w:ascii="Arial" w:hAnsi="Arial" w:cs="Arial"/>
          <w:sz w:val="24"/>
          <w:szCs w:val="24"/>
        </w:rPr>
        <w:t xml:space="preserve"> awarii przemysłowej</w:t>
      </w:r>
      <w:r>
        <w:rPr>
          <w:rFonts w:ascii="Arial" w:hAnsi="Arial" w:cs="Arial"/>
          <w:sz w:val="24"/>
          <w:szCs w:val="24"/>
        </w:rPr>
        <w:t>,</w:t>
      </w:r>
    </w:p>
    <w:p w:rsidR="00C46F8B" w:rsidRPr="00642CE6" w:rsidRDefault="00C46F8B" w:rsidP="008E489A">
      <w:pPr>
        <w:numPr>
          <w:ilvl w:val="0"/>
          <w:numId w:val="5"/>
        </w:numPr>
        <w:ind w:left="284" w:hanging="284"/>
        <w:jc w:val="both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642CE6">
        <w:rPr>
          <w:rStyle w:val="Pogrubienie"/>
          <w:rFonts w:ascii="Arial" w:hAnsi="Arial" w:cs="Arial"/>
          <w:b w:val="0"/>
          <w:bCs w:val="0"/>
          <w:sz w:val="24"/>
          <w:szCs w:val="24"/>
        </w:rPr>
        <w:t>podsumowanie wyników monitoringu składowiska</w:t>
      </w:r>
      <w:r w:rsidR="00646FCF" w:rsidRPr="00646FCF">
        <w:rPr>
          <w:rFonts w:ascii="Arial" w:hAnsi="Arial" w:cs="Arial"/>
          <w:sz w:val="24"/>
          <w:szCs w:val="24"/>
        </w:rPr>
        <w:t xml:space="preserve"> </w:t>
      </w:r>
      <w:r w:rsidR="00646FCF" w:rsidRPr="00642CE6">
        <w:rPr>
          <w:rFonts w:ascii="Arial" w:hAnsi="Arial" w:cs="Arial"/>
          <w:sz w:val="24"/>
          <w:szCs w:val="24"/>
        </w:rPr>
        <w:t>za lata 2005 – 2009</w:t>
      </w:r>
      <w:r w:rsidRPr="00642CE6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ze szczególnym </w:t>
      </w:r>
      <w:r w:rsidR="00F0147B">
        <w:rPr>
          <w:rStyle w:val="Pogrubienie"/>
          <w:rFonts w:ascii="Arial" w:hAnsi="Arial" w:cs="Arial"/>
          <w:b w:val="0"/>
          <w:bCs w:val="0"/>
          <w:sz w:val="24"/>
          <w:szCs w:val="24"/>
        </w:rPr>
        <w:t>u</w:t>
      </w:r>
      <w:r w:rsidRPr="00642CE6">
        <w:rPr>
          <w:rStyle w:val="Pogrubienie"/>
          <w:rFonts w:ascii="Arial" w:hAnsi="Arial" w:cs="Arial"/>
          <w:b w:val="0"/>
          <w:bCs w:val="0"/>
          <w:sz w:val="24"/>
          <w:szCs w:val="24"/>
        </w:rPr>
        <w:t>względnieniem wód  podziemnych,</w:t>
      </w:r>
    </w:p>
    <w:p w:rsidR="005A40E3" w:rsidRDefault="00C46F8B" w:rsidP="00B40866">
      <w:pPr>
        <w:numPr>
          <w:ilvl w:val="0"/>
          <w:numId w:val="5"/>
        </w:numPr>
        <w:ind w:left="284" w:hanging="284"/>
        <w:jc w:val="both"/>
        <w:rPr>
          <w:rFonts w:ascii="Arial" w:hAnsi="Arial"/>
          <w:sz w:val="24"/>
          <w:szCs w:val="24"/>
        </w:rPr>
      </w:pPr>
      <w:r w:rsidRPr="00642CE6">
        <w:rPr>
          <w:rFonts w:ascii="Arial" w:hAnsi="Arial"/>
          <w:sz w:val="24"/>
          <w:szCs w:val="24"/>
        </w:rPr>
        <w:t>analizę spełniania przez instalację aktualnych wymogów najlepszych dostępnych</w:t>
      </w:r>
      <w:r w:rsidR="00B40866">
        <w:rPr>
          <w:rFonts w:ascii="Arial" w:hAnsi="Arial"/>
          <w:sz w:val="24"/>
          <w:szCs w:val="24"/>
        </w:rPr>
        <w:br/>
      </w:r>
      <w:r w:rsidRPr="00642CE6">
        <w:rPr>
          <w:rFonts w:ascii="Arial" w:hAnsi="Arial"/>
          <w:sz w:val="24"/>
          <w:szCs w:val="24"/>
        </w:rPr>
        <w:t>technik dla  składowisk odpadów,</w:t>
      </w:r>
      <w:r w:rsidR="00642CE6" w:rsidRPr="00642CE6">
        <w:rPr>
          <w:rFonts w:ascii="Arial" w:hAnsi="Arial"/>
          <w:sz w:val="24"/>
          <w:szCs w:val="24"/>
        </w:rPr>
        <w:t xml:space="preserve"> określonych w przepisach prawa</w:t>
      </w:r>
      <w:r w:rsidR="005A40E3">
        <w:rPr>
          <w:rFonts w:ascii="Arial" w:hAnsi="Arial"/>
          <w:sz w:val="24"/>
          <w:szCs w:val="24"/>
        </w:rPr>
        <w:t>.</w:t>
      </w:r>
    </w:p>
    <w:p w:rsidR="0024649D" w:rsidRPr="00112624" w:rsidRDefault="0024649D" w:rsidP="0024649D">
      <w:pPr>
        <w:ind w:left="284"/>
        <w:rPr>
          <w:rFonts w:ascii="Arial" w:hAnsi="Arial"/>
          <w:sz w:val="8"/>
          <w:szCs w:val="24"/>
        </w:rPr>
      </w:pPr>
    </w:p>
    <w:p w:rsidR="006774ED" w:rsidRPr="006774ED" w:rsidRDefault="0024649D" w:rsidP="00617D7C">
      <w:pPr>
        <w:ind w:firstLine="284"/>
        <w:jc w:val="both"/>
        <w:rPr>
          <w:rStyle w:val="Pogrubienie"/>
          <w:rFonts w:ascii="Arial" w:hAnsi="Arial" w:cs="Arial"/>
          <w:bCs w:val="0"/>
          <w:sz w:val="24"/>
          <w:szCs w:val="24"/>
        </w:rPr>
      </w:pPr>
      <w:r w:rsidRPr="00D743A2">
        <w:rPr>
          <w:rFonts w:ascii="Arial" w:hAnsi="Arial" w:cs="Arial"/>
          <w:sz w:val="24"/>
          <w:szCs w:val="24"/>
        </w:rPr>
        <w:t>Na podstawie analizy funkcjonowania instalacji, zgodnie z warunk</w:t>
      </w:r>
      <w:r w:rsidR="00B40866">
        <w:rPr>
          <w:rFonts w:ascii="Arial" w:hAnsi="Arial" w:cs="Arial"/>
          <w:sz w:val="24"/>
          <w:szCs w:val="24"/>
        </w:rPr>
        <w:t>ami pozwolenia oraz</w:t>
      </w:r>
      <w:r w:rsidRPr="00D743A2">
        <w:rPr>
          <w:rFonts w:ascii="Arial" w:hAnsi="Arial" w:cs="Arial"/>
          <w:sz w:val="24"/>
          <w:szCs w:val="24"/>
        </w:rPr>
        <w:t xml:space="preserve">  wymogami najlepszych dostępnych technik dla składowisk odpadów</w:t>
      </w:r>
      <w:r w:rsidR="005D14CA" w:rsidRPr="00D743A2">
        <w:rPr>
          <w:rFonts w:ascii="Arial" w:hAnsi="Arial" w:cs="Arial"/>
          <w:sz w:val="24"/>
          <w:szCs w:val="24"/>
        </w:rPr>
        <w:t>,</w:t>
      </w:r>
      <w:r w:rsidRPr="00D743A2">
        <w:rPr>
          <w:rFonts w:ascii="Arial" w:hAnsi="Arial" w:cs="Arial"/>
          <w:sz w:val="24"/>
          <w:szCs w:val="24"/>
        </w:rPr>
        <w:t xml:space="preserve"> uznano za konieczne wprowadzenie </w:t>
      </w:r>
      <w:r w:rsidR="00A20205" w:rsidRPr="00D743A2">
        <w:rPr>
          <w:rFonts w:ascii="Arial" w:hAnsi="Arial" w:cs="Arial"/>
          <w:sz w:val="24"/>
          <w:szCs w:val="24"/>
        </w:rPr>
        <w:t>zmian w obowiązującym dotychczas pozwoleniu zintegrowanym</w:t>
      </w:r>
      <w:r w:rsidR="00487506" w:rsidRPr="00D743A2">
        <w:rPr>
          <w:rFonts w:ascii="Arial" w:hAnsi="Arial" w:cs="Arial"/>
          <w:sz w:val="24"/>
          <w:szCs w:val="24"/>
        </w:rPr>
        <w:t>.</w:t>
      </w:r>
      <w:r w:rsidR="00487506" w:rsidRPr="0024649D">
        <w:rPr>
          <w:rFonts w:ascii="Arial" w:hAnsi="Arial" w:cs="Arial"/>
          <w:sz w:val="24"/>
          <w:szCs w:val="24"/>
        </w:rPr>
        <w:t xml:space="preserve"> </w:t>
      </w:r>
    </w:p>
    <w:p w:rsidR="006774ED" w:rsidRPr="00666DBD" w:rsidRDefault="006774ED" w:rsidP="006774ED">
      <w:pPr>
        <w:spacing w:line="360" w:lineRule="auto"/>
        <w:ind w:left="284" w:hanging="284"/>
        <w:jc w:val="both"/>
        <w:rPr>
          <w:rFonts w:ascii="Arial" w:hAnsi="Arial" w:cs="Arial"/>
          <w:sz w:val="6"/>
        </w:rPr>
      </w:pPr>
    </w:p>
    <w:p w:rsidR="008D1148" w:rsidRPr="00ED4CFB" w:rsidRDefault="00DD60D5" w:rsidP="00617D7C">
      <w:pPr>
        <w:pStyle w:val="Tekstpodstawowy3"/>
        <w:tabs>
          <w:tab w:val="left" w:pos="284"/>
        </w:tabs>
        <w:spacing w:after="0"/>
        <w:jc w:val="both"/>
        <w:rPr>
          <w:rFonts w:ascii="Arial" w:hAnsi="Arial"/>
          <w:sz w:val="2"/>
          <w:szCs w:val="24"/>
        </w:rPr>
      </w:pPr>
      <w:r w:rsidRPr="003E6745">
        <w:rPr>
          <w:rFonts w:ascii="Arial" w:hAnsi="Arial" w:cs="Arial"/>
          <w:bCs/>
          <w:sz w:val="24"/>
          <w:szCs w:val="24"/>
        </w:rPr>
        <w:tab/>
      </w:r>
    </w:p>
    <w:p w:rsidR="00F76F36" w:rsidRDefault="00663C15" w:rsidP="00A34B03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Stosownie do </w:t>
      </w:r>
      <w:r w:rsidR="007B782F">
        <w:rPr>
          <w:rFonts w:ascii="Arial" w:hAnsi="Arial"/>
          <w:sz w:val="24"/>
          <w:szCs w:val="24"/>
        </w:rPr>
        <w:t xml:space="preserve">ustaleń </w:t>
      </w:r>
      <w:r w:rsidR="001161B4">
        <w:rPr>
          <w:rFonts w:ascii="Arial" w:hAnsi="Arial"/>
          <w:sz w:val="24"/>
          <w:szCs w:val="24"/>
        </w:rPr>
        <w:t xml:space="preserve">przeprowadzonej analizy oraz </w:t>
      </w:r>
      <w:r>
        <w:rPr>
          <w:rFonts w:ascii="Arial" w:hAnsi="Arial"/>
          <w:sz w:val="24"/>
          <w:szCs w:val="24"/>
        </w:rPr>
        <w:t>zapisów w/w decyzji, p</w:t>
      </w:r>
      <w:r w:rsidR="00F76F36">
        <w:rPr>
          <w:rFonts w:ascii="Arial" w:hAnsi="Arial"/>
          <w:sz w:val="24"/>
          <w:szCs w:val="24"/>
        </w:rPr>
        <w:t xml:space="preserve">ismem </w:t>
      </w:r>
      <w:r w:rsidR="001161B4">
        <w:rPr>
          <w:rFonts w:ascii="Arial" w:hAnsi="Arial"/>
          <w:sz w:val="24"/>
          <w:szCs w:val="24"/>
        </w:rPr>
        <w:br/>
      </w:r>
      <w:r w:rsidR="00F76F36" w:rsidRPr="00D743A2">
        <w:rPr>
          <w:rFonts w:ascii="Arial" w:hAnsi="Arial"/>
          <w:sz w:val="24"/>
          <w:szCs w:val="24"/>
        </w:rPr>
        <w:t xml:space="preserve">z dnia </w:t>
      </w:r>
      <w:r w:rsidR="007518AC" w:rsidRPr="00D743A2">
        <w:rPr>
          <w:rFonts w:ascii="Arial" w:hAnsi="Arial"/>
          <w:sz w:val="24"/>
          <w:szCs w:val="24"/>
        </w:rPr>
        <w:t>0</w:t>
      </w:r>
      <w:r w:rsidR="00D743A2" w:rsidRPr="00D743A2">
        <w:rPr>
          <w:rFonts w:ascii="Arial" w:hAnsi="Arial"/>
          <w:sz w:val="24"/>
          <w:szCs w:val="24"/>
        </w:rPr>
        <w:t>5</w:t>
      </w:r>
      <w:r w:rsidR="007518AC" w:rsidRPr="00D743A2">
        <w:rPr>
          <w:rFonts w:ascii="Arial" w:hAnsi="Arial"/>
          <w:sz w:val="24"/>
          <w:szCs w:val="24"/>
        </w:rPr>
        <w:t>.0</w:t>
      </w:r>
      <w:r w:rsidR="00D743A2" w:rsidRPr="00D743A2">
        <w:rPr>
          <w:rFonts w:ascii="Arial" w:hAnsi="Arial"/>
          <w:sz w:val="24"/>
          <w:szCs w:val="24"/>
        </w:rPr>
        <w:t>5</w:t>
      </w:r>
      <w:r w:rsidR="007518AC" w:rsidRPr="00D743A2">
        <w:rPr>
          <w:rFonts w:ascii="Arial" w:hAnsi="Arial"/>
          <w:sz w:val="24"/>
          <w:szCs w:val="24"/>
        </w:rPr>
        <w:t>.</w:t>
      </w:r>
      <w:r w:rsidR="00F76F36" w:rsidRPr="00D743A2">
        <w:rPr>
          <w:rFonts w:ascii="Arial" w:hAnsi="Arial" w:cs="Arial"/>
          <w:sz w:val="24"/>
          <w:szCs w:val="24"/>
        </w:rPr>
        <w:t>20</w:t>
      </w:r>
      <w:r w:rsidR="00EF3D2A" w:rsidRPr="00D743A2">
        <w:rPr>
          <w:rFonts w:ascii="Arial" w:hAnsi="Arial" w:cs="Arial"/>
          <w:sz w:val="24"/>
          <w:szCs w:val="24"/>
        </w:rPr>
        <w:t>10</w:t>
      </w:r>
      <w:r w:rsidR="00F76F36" w:rsidRPr="00D743A2">
        <w:rPr>
          <w:rFonts w:ascii="Arial" w:hAnsi="Arial" w:cs="Arial"/>
          <w:sz w:val="24"/>
          <w:szCs w:val="24"/>
        </w:rPr>
        <w:t>r.</w:t>
      </w:r>
      <w:r w:rsidR="00083193" w:rsidRPr="00D743A2">
        <w:rPr>
          <w:rFonts w:ascii="Arial" w:hAnsi="Arial" w:cs="Arial"/>
          <w:sz w:val="24"/>
          <w:szCs w:val="24"/>
        </w:rPr>
        <w:t>,</w:t>
      </w:r>
      <w:r w:rsidR="00F76F36" w:rsidRPr="00D743A2">
        <w:rPr>
          <w:rFonts w:ascii="Arial" w:hAnsi="Arial" w:cs="Arial"/>
          <w:sz w:val="24"/>
          <w:szCs w:val="24"/>
        </w:rPr>
        <w:t xml:space="preserve"> </w:t>
      </w:r>
      <w:r w:rsidR="00D743A2" w:rsidRPr="00D743A2">
        <w:rPr>
          <w:rFonts w:ascii="Arial" w:hAnsi="Arial" w:cs="Arial"/>
          <w:sz w:val="24"/>
          <w:szCs w:val="24"/>
        </w:rPr>
        <w:t xml:space="preserve">znak: ZUK 0701/6/2010 </w:t>
      </w:r>
      <w:r w:rsidR="00F76F36" w:rsidRPr="00D743A2">
        <w:rPr>
          <w:rFonts w:ascii="Arial" w:hAnsi="Arial" w:cs="Arial"/>
          <w:sz w:val="24"/>
          <w:szCs w:val="24"/>
        </w:rPr>
        <w:t xml:space="preserve">(data wpływu: </w:t>
      </w:r>
      <w:r w:rsidR="00EF3D2A" w:rsidRPr="00D743A2">
        <w:rPr>
          <w:rFonts w:ascii="Arial" w:hAnsi="Arial" w:cs="Arial"/>
          <w:sz w:val="24"/>
          <w:szCs w:val="24"/>
        </w:rPr>
        <w:t>0</w:t>
      </w:r>
      <w:r w:rsidR="00D743A2" w:rsidRPr="00D743A2">
        <w:rPr>
          <w:rFonts w:ascii="Arial" w:hAnsi="Arial" w:cs="Arial"/>
          <w:sz w:val="24"/>
          <w:szCs w:val="24"/>
        </w:rPr>
        <w:t>6.05</w:t>
      </w:r>
      <w:r w:rsidR="00F76F36" w:rsidRPr="00D743A2">
        <w:rPr>
          <w:rFonts w:ascii="Arial" w:hAnsi="Arial" w:cs="Arial"/>
          <w:sz w:val="24"/>
          <w:szCs w:val="24"/>
        </w:rPr>
        <w:t>.20</w:t>
      </w:r>
      <w:r w:rsidR="00EF3D2A" w:rsidRPr="00D743A2">
        <w:rPr>
          <w:rFonts w:ascii="Arial" w:hAnsi="Arial" w:cs="Arial"/>
          <w:sz w:val="24"/>
          <w:szCs w:val="24"/>
        </w:rPr>
        <w:t>10</w:t>
      </w:r>
      <w:r w:rsidR="00F76F36" w:rsidRPr="00D743A2">
        <w:rPr>
          <w:rFonts w:ascii="Arial" w:hAnsi="Arial" w:cs="Arial"/>
          <w:sz w:val="24"/>
          <w:szCs w:val="24"/>
        </w:rPr>
        <w:t>r.)</w:t>
      </w:r>
      <w:r w:rsidR="00666DBD" w:rsidRPr="00D743A2">
        <w:rPr>
          <w:rFonts w:ascii="Arial" w:hAnsi="Arial" w:cs="Arial"/>
          <w:sz w:val="24"/>
          <w:szCs w:val="24"/>
        </w:rPr>
        <w:t xml:space="preserve">, </w:t>
      </w:r>
      <w:r w:rsidR="00F76F36" w:rsidRPr="00D743A2">
        <w:rPr>
          <w:rFonts w:ascii="Arial" w:hAnsi="Arial" w:cs="Arial"/>
          <w:bCs/>
          <w:sz w:val="24"/>
        </w:rPr>
        <w:t>Zakład</w:t>
      </w:r>
      <w:r w:rsidR="00F76F36">
        <w:rPr>
          <w:rFonts w:ascii="Arial" w:hAnsi="Arial" w:cs="Arial"/>
          <w:bCs/>
          <w:sz w:val="24"/>
        </w:rPr>
        <w:t xml:space="preserve"> </w:t>
      </w:r>
      <w:r w:rsidR="00F76F36">
        <w:rPr>
          <w:rFonts w:ascii="Arial" w:hAnsi="Arial" w:cs="Arial"/>
          <w:bCs/>
          <w:sz w:val="24"/>
          <w:szCs w:val="24"/>
        </w:rPr>
        <w:t xml:space="preserve">wystąpił z wnioskiem o </w:t>
      </w:r>
      <w:r w:rsidR="00F76F36">
        <w:rPr>
          <w:rFonts w:ascii="Arial" w:hAnsi="Arial"/>
          <w:bCs/>
          <w:sz w:val="24"/>
          <w:szCs w:val="24"/>
        </w:rPr>
        <w:t>zmianę decyzji Wojewody</w:t>
      </w:r>
      <w:r w:rsidR="00F76F36">
        <w:rPr>
          <w:rFonts w:ascii="Arial" w:hAnsi="Arial"/>
          <w:sz w:val="24"/>
          <w:szCs w:val="24"/>
        </w:rPr>
        <w:t xml:space="preserve"> Podkarpackiego </w:t>
      </w:r>
      <w:r w:rsidR="00F76F36">
        <w:rPr>
          <w:rFonts w:ascii="Arial" w:hAnsi="Arial" w:cs="Arial"/>
          <w:sz w:val="24"/>
          <w:szCs w:val="24"/>
        </w:rPr>
        <w:t xml:space="preserve">z dnia </w:t>
      </w:r>
      <w:r w:rsidR="00666DBD">
        <w:rPr>
          <w:rFonts w:ascii="Arial" w:hAnsi="Arial" w:cs="Arial"/>
          <w:sz w:val="24"/>
          <w:szCs w:val="24"/>
        </w:rPr>
        <w:t xml:space="preserve">05.11.2007r. znak: ŚR.IV-6618-4/14/07, zmienionej decyzjami </w:t>
      </w:r>
      <w:r w:rsidR="00666DBD">
        <w:rPr>
          <w:rFonts w:ascii="Arial" w:hAnsi="Arial" w:cs="Arial"/>
          <w:color w:val="000000"/>
          <w:sz w:val="24"/>
          <w:szCs w:val="24"/>
        </w:rPr>
        <w:t>Marszałka Województwa Podkarpackiego z dnia 11.09.2008r., znak: RŚ.VI.7660/27-6/08,</w:t>
      </w:r>
      <w:r w:rsidR="00666DBD" w:rsidRPr="00396F48">
        <w:rPr>
          <w:rFonts w:ascii="Arial" w:hAnsi="Arial" w:cs="Arial"/>
          <w:sz w:val="24"/>
          <w:szCs w:val="24"/>
        </w:rPr>
        <w:t xml:space="preserve"> </w:t>
      </w:r>
      <w:r w:rsidR="00666DBD" w:rsidRPr="00FE7C25">
        <w:rPr>
          <w:rFonts w:ascii="Arial" w:hAnsi="Arial" w:cs="Arial"/>
          <w:sz w:val="24"/>
          <w:szCs w:val="24"/>
        </w:rPr>
        <w:t>z dnia</w:t>
      </w:r>
      <w:r w:rsidR="00666DBD">
        <w:rPr>
          <w:rFonts w:ascii="Arial" w:hAnsi="Arial" w:cs="Arial"/>
          <w:sz w:val="24"/>
          <w:szCs w:val="24"/>
        </w:rPr>
        <w:t xml:space="preserve"> 30</w:t>
      </w:r>
      <w:r w:rsidR="00666DBD" w:rsidRPr="00FE7C25">
        <w:rPr>
          <w:rFonts w:ascii="Arial" w:hAnsi="Arial" w:cs="Arial"/>
          <w:sz w:val="24"/>
          <w:szCs w:val="24"/>
        </w:rPr>
        <w:t>.</w:t>
      </w:r>
      <w:r w:rsidR="00666DBD">
        <w:rPr>
          <w:rFonts w:ascii="Arial" w:hAnsi="Arial" w:cs="Arial"/>
          <w:sz w:val="24"/>
          <w:szCs w:val="24"/>
        </w:rPr>
        <w:t>01</w:t>
      </w:r>
      <w:r w:rsidR="00666DBD" w:rsidRPr="00FE7C25">
        <w:rPr>
          <w:rFonts w:ascii="Arial" w:hAnsi="Arial" w:cs="Arial"/>
          <w:sz w:val="24"/>
          <w:szCs w:val="24"/>
        </w:rPr>
        <w:t>.200</w:t>
      </w:r>
      <w:r w:rsidR="00666DBD">
        <w:rPr>
          <w:rFonts w:ascii="Arial" w:hAnsi="Arial" w:cs="Arial"/>
          <w:sz w:val="24"/>
          <w:szCs w:val="24"/>
        </w:rPr>
        <w:t>9</w:t>
      </w:r>
      <w:r w:rsidR="00666DBD" w:rsidRPr="00FE7C25">
        <w:rPr>
          <w:rFonts w:ascii="Arial" w:hAnsi="Arial" w:cs="Arial"/>
          <w:sz w:val="24"/>
          <w:szCs w:val="24"/>
        </w:rPr>
        <w:t>r.</w:t>
      </w:r>
      <w:r w:rsidR="00666DBD">
        <w:rPr>
          <w:rFonts w:ascii="Arial" w:hAnsi="Arial" w:cs="Arial"/>
          <w:sz w:val="24"/>
          <w:szCs w:val="24"/>
        </w:rPr>
        <w:t>,</w:t>
      </w:r>
      <w:r w:rsidR="00666DBD" w:rsidRPr="00FE7C25">
        <w:rPr>
          <w:rFonts w:ascii="Arial" w:hAnsi="Arial" w:cs="Arial"/>
          <w:sz w:val="24"/>
          <w:szCs w:val="24"/>
        </w:rPr>
        <w:t xml:space="preserve"> znak: RŚ.VI.</w:t>
      </w:r>
      <w:r w:rsidR="00666DBD">
        <w:rPr>
          <w:rFonts w:ascii="Arial" w:hAnsi="Arial" w:cs="Arial"/>
          <w:sz w:val="24"/>
          <w:szCs w:val="24"/>
        </w:rPr>
        <w:t>MD.</w:t>
      </w:r>
      <w:r w:rsidR="00666DBD" w:rsidRPr="00FE7C25">
        <w:rPr>
          <w:rFonts w:ascii="Arial" w:hAnsi="Arial" w:cs="Arial"/>
          <w:sz w:val="24"/>
          <w:szCs w:val="24"/>
        </w:rPr>
        <w:t>7660/</w:t>
      </w:r>
      <w:r w:rsidR="00666DBD">
        <w:rPr>
          <w:rFonts w:ascii="Arial" w:hAnsi="Arial" w:cs="Arial"/>
          <w:sz w:val="24"/>
          <w:szCs w:val="24"/>
        </w:rPr>
        <w:t>27-10</w:t>
      </w:r>
      <w:r w:rsidR="00666DBD" w:rsidRPr="00FE7C25">
        <w:rPr>
          <w:rFonts w:ascii="Arial" w:hAnsi="Arial" w:cs="Arial"/>
          <w:sz w:val="24"/>
          <w:szCs w:val="24"/>
        </w:rPr>
        <w:t>/0</w:t>
      </w:r>
      <w:r w:rsidR="00666DBD">
        <w:rPr>
          <w:rFonts w:ascii="Arial" w:hAnsi="Arial" w:cs="Arial"/>
          <w:sz w:val="24"/>
          <w:szCs w:val="24"/>
        </w:rPr>
        <w:t xml:space="preserve">8 oraz </w:t>
      </w:r>
      <w:r w:rsidR="00666DBD" w:rsidRPr="00FE7C25">
        <w:rPr>
          <w:rFonts w:ascii="Arial" w:hAnsi="Arial" w:cs="Arial"/>
          <w:sz w:val="24"/>
          <w:szCs w:val="24"/>
        </w:rPr>
        <w:t>z dnia</w:t>
      </w:r>
      <w:r w:rsidR="00666DBD">
        <w:rPr>
          <w:rFonts w:ascii="Arial" w:hAnsi="Arial" w:cs="Arial"/>
          <w:sz w:val="24"/>
          <w:szCs w:val="24"/>
        </w:rPr>
        <w:t xml:space="preserve"> 21.09</w:t>
      </w:r>
      <w:r w:rsidR="00666DBD" w:rsidRPr="00FE7C25">
        <w:rPr>
          <w:rFonts w:ascii="Arial" w:hAnsi="Arial" w:cs="Arial"/>
          <w:sz w:val="24"/>
          <w:szCs w:val="24"/>
        </w:rPr>
        <w:t>.200</w:t>
      </w:r>
      <w:r w:rsidR="00666DBD">
        <w:rPr>
          <w:rFonts w:ascii="Arial" w:hAnsi="Arial" w:cs="Arial"/>
          <w:sz w:val="24"/>
          <w:szCs w:val="24"/>
        </w:rPr>
        <w:t>9</w:t>
      </w:r>
      <w:r w:rsidR="00666DBD" w:rsidRPr="00FE7C25">
        <w:rPr>
          <w:rFonts w:ascii="Arial" w:hAnsi="Arial" w:cs="Arial"/>
          <w:sz w:val="24"/>
          <w:szCs w:val="24"/>
        </w:rPr>
        <w:t>r.</w:t>
      </w:r>
      <w:r w:rsidR="00666DBD">
        <w:rPr>
          <w:rFonts w:ascii="Arial" w:hAnsi="Arial" w:cs="Arial"/>
          <w:sz w:val="24"/>
          <w:szCs w:val="24"/>
        </w:rPr>
        <w:t>,</w:t>
      </w:r>
      <w:r w:rsidR="00666DBD" w:rsidRPr="00FE7C25">
        <w:rPr>
          <w:rFonts w:ascii="Arial" w:hAnsi="Arial" w:cs="Arial"/>
          <w:sz w:val="24"/>
          <w:szCs w:val="24"/>
        </w:rPr>
        <w:t xml:space="preserve"> znak: RŚ.VI.</w:t>
      </w:r>
      <w:r w:rsidR="00666DBD">
        <w:rPr>
          <w:rFonts w:ascii="Arial" w:hAnsi="Arial" w:cs="Arial"/>
          <w:sz w:val="24"/>
          <w:szCs w:val="24"/>
        </w:rPr>
        <w:t>MD.</w:t>
      </w:r>
      <w:r w:rsidR="00666DBD" w:rsidRPr="00FE7C25">
        <w:rPr>
          <w:rFonts w:ascii="Arial" w:hAnsi="Arial" w:cs="Arial"/>
          <w:sz w:val="24"/>
          <w:szCs w:val="24"/>
        </w:rPr>
        <w:t>7660/</w:t>
      </w:r>
      <w:r w:rsidR="00666DBD">
        <w:rPr>
          <w:rFonts w:ascii="Arial" w:hAnsi="Arial" w:cs="Arial"/>
          <w:sz w:val="24"/>
          <w:szCs w:val="24"/>
        </w:rPr>
        <w:t>24-</w:t>
      </w:r>
      <w:r w:rsidR="00666DBD">
        <w:rPr>
          <w:rFonts w:ascii="Arial" w:hAnsi="Arial" w:cs="Arial"/>
          <w:sz w:val="24"/>
          <w:szCs w:val="24"/>
        </w:rPr>
        <w:lastRenderedPageBreak/>
        <w:t>8</w:t>
      </w:r>
      <w:r w:rsidR="00666DBD" w:rsidRPr="00FE7C25">
        <w:rPr>
          <w:rFonts w:ascii="Arial" w:hAnsi="Arial" w:cs="Arial"/>
          <w:sz w:val="24"/>
          <w:szCs w:val="24"/>
        </w:rPr>
        <w:t>/0</w:t>
      </w:r>
      <w:r w:rsidR="00666DBD">
        <w:rPr>
          <w:rFonts w:ascii="Arial" w:hAnsi="Arial" w:cs="Arial"/>
          <w:sz w:val="24"/>
          <w:szCs w:val="24"/>
        </w:rPr>
        <w:t>9</w:t>
      </w:r>
      <w:r w:rsidR="00666DBD" w:rsidRPr="00FE7C25">
        <w:rPr>
          <w:rFonts w:ascii="Arial" w:hAnsi="Arial" w:cs="Arial"/>
          <w:sz w:val="24"/>
          <w:szCs w:val="24"/>
        </w:rPr>
        <w:t>,</w:t>
      </w:r>
      <w:r w:rsidR="00666DBD">
        <w:rPr>
          <w:rFonts w:ascii="Arial" w:hAnsi="Arial" w:cs="Arial"/>
          <w:sz w:val="24"/>
          <w:szCs w:val="24"/>
        </w:rPr>
        <w:t xml:space="preserve"> </w:t>
      </w:r>
      <w:r w:rsidR="00F76F36">
        <w:rPr>
          <w:rFonts w:ascii="Arial" w:hAnsi="Arial" w:cs="Arial"/>
          <w:sz w:val="24"/>
          <w:szCs w:val="24"/>
        </w:rPr>
        <w:t>którą udzielono pozwolenia zintegrowanego na prowadzenie instalacji – składowisk</w:t>
      </w:r>
      <w:r w:rsidR="00D8729D">
        <w:rPr>
          <w:rFonts w:ascii="Arial" w:hAnsi="Arial" w:cs="Arial"/>
          <w:sz w:val="24"/>
          <w:szCs w:val="24"/>
        </w:rPr>
        <w:t>o</w:t>
      </w:r>
      <w:r w:rsidR="00F76F36">
        <w:rPr>
          <w:rFonts w:ascii="Arial" w:hAnsi="Arial" w:cs="Arial"/>
          <w:sz w:val="24"/>
          <w:szCs w:val="24"/>
        </w:rPr>
        <w:t xml:space="preserve"> odpadów innych niż niebezpieczne</w:t>
      </w:r>
      <w:r w:rsidR="0006243D">
        <w:rPr>
          <w:rFonts w:ascii="Arial" w:hAnsi="Arial" w:cs="Arial"/>
          <w:sz w:val="24"/>
          <w:szCs w:val="24"/>
        </w:rPr>
        <w:t xml:space="preserve"> </w:t>
      </w:r>
      <w:r w:rsidR="00F76F36">
        <w:rPr>
          <w:rFonts w:ascii="Arial" w:hAnsi="Arial" w:cs="Arial"/>
          <w:sz w:val="24"/>
          <w:szCs w:val="24"/>
        </w:rPr>
        <w:t xml:space="preserve"> i obojętne o </w:t>
      </w:r>
      <w:r w:rsidR="00D8729D">
        <w:rPr>
          <w:rFonts w:ascii="Arial" w:hAnsi="Arial" w:cs="Arial"/>
          <w:sz w:val="24"/>
          <w:szCs w:val="24"/>
        </w:rPr>
        <w:t xml:space="preserve">całkowitej </w:t>
      </w:r>
      <w:r w:rsidR="00F76F36">
        <w:rPr>
          <w:rFonts w:ascii="Arial" w:hAnsi="Arial" w:cs="Arial"/>
          <w:sz w:val="24"/>
          <w:szCs w:val="24"/>
        </w:rPr>
        <w:t xml:space="preserve">pojemności </w:t>
      </w:r>
      <w:smartTag w:uri="urn:schemas-microsoft-com:office:smarttags" w:element="metricconverter">
        <w:smartTagPr>
          <w:attr w:name="ProductID" w:val="430 000 m3"/>
        </w:smartTagPr>
        <w:r w:rsidR="00666DBD">
          <w:rPr>
            <w:rFonts w:ascii="Arial" w:hAnsi="Arial" w:cs="Arial"/>
            <w:sz w:val="24"/>
            <w:szCs w:val="24"/>
          </w:rPr>
          <w:t>430</w:t>
        </w:r>
        <w:r w:rsidR="00F76F36">
          <w:rPr>
            <w:rFonts w:ascii="Arial" w:hAnsi="Arial" w:cs="Arial"/>
            <w:sz w:val="24"/>
            <w:szCs w:val="24"/>
          </w:rPr>
          <w:t xml:space="preserve"> 000 m</w:t>
        </w:r>
        <w:r w:rsidR="00F76F36">
          <w:rPr>
            <w:rFonts w:ascii="Arial" w:hAnsi="Arial" w:cs="Arial"/>
            <w:sz w:val="24"/>
            <w:szCs w:val="24"/>
            <w:vertAlign w:val="superscript"/>
          </w:rPr>
          <w:t>3</w:t>
        </w:r>
      </w:smartTag>
      <w:r w:rsidR="00F76F36">
        <w:rPr>
          <w:rFonts w:ascii="Arial" w:hAnsi="Arial" w:cs="Arial"/>
          <w:sz w:val="24"/>
          <w:szCs w:val="24"/>
        </w:rPr>
        <w:t>, zlokalizowane</w:t>
      </w:r>
      <w:r w:rsidR="00F76F36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F76F36">
        <w:rPr>
          <w:rFonts w:ascii="Arial" w:hAnsi="Arial" w:cs="Arial"/>
          <w:sz w:val="24"/>
          <w:szCs w:val="24"/>
        </w:rPr>
        <w:t xml:space="preserve"> w </w:t>
      </w:r>
      <w:r w:rsidR="00666DBD">
        <w:rPr>
          <w:rFonts w:ascii="Arial" w:hAnsi="Arial" w:cs="Arial"/>
          <w:sz w:val="24"/>
          <w:szCs w:val="24"/>
        </w:rPr>
        <w:t>Przemyślu.</w:t>
      </w:r>
    </w:p>
    <w:p w:rsidR="001B3892" w:rsidRPr="00FF1C07" w:rsidRDefault="001B3892" w:rsidP="0006243D">
      <w:pPr>
        <w:ind w:firstLine="540"/>
        <w:jc w:val="both"/>
        <w:rPr>
          <w:rFonts w:ascii="Arial" w:hAnsi="Arial" w:cs="Arial"/>
          <w:sz w:val="8"/>
          <w:szCs w:val="24"/>
        </w:rPr>
      </w:pPr>
    </w:p>
    <w:p w:rsidR="001B3892" w:rsidRPr="001B3892" w:rsidRDefault="001B3892" w:rsidP="00B678F1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1B3892">
        <w:rPr>
          <w:rFonts w:ascii="Arial" w:hAnsi="Arial" w:cs="Arial"/>
          <w:sz w:val="24"/>
          <w:szCs w:val="24"/>
        </w:rPr>
        <w:t xml:space="preserve">Przedmiotowa instalacja zaliczana jest zgodnie z § 2 ust. 1 pkt 41 rozporządzenia Rady Ministrów z dnia 9 listopada 2004r. w sprawie określenia rodzajów przedsięwzięć mogących znacząco oddziaływać na środowisko oraz szczegółowych uwarunkowań związanych z kwalifikowaniem przedsięwzięć do sporządzenia raportu </w:t>
      </w:r>
      <w:r w:rsidR="00B678F1">
        <w:rPr>
          <w:rFonts w:ascii="Arial" w:hAnsi="Arial" w:cs="Arial"/>
          <w:sz w:val="24"/>
          <w:szCs w:val="24"/>
        </w:rPr>
        <w:br/>
      </w:r>
      <w:r w:rsidRPr="001B3892">
        <w:rPr>
          <w:rFonts w:ascii="Arial" w:hAnsi="Arial" w:cs="Arial"/>
          <w:sz w:val="24"/>
          <w:szCs w:val="24"/>
        </w:rPr>
        <w:t>o oddziaływaniu na środowisko (Dz. U. Nr 257 poz. 2573 ze zm.), tym samym zgodnie z art. 183</w:t>
      </w:r>
      <w:r w:rsidR="001C27BD">
        <w:rPr>
          <w:rFonts w:ascii="Arial" w:hAnsi="Arial" w:cs="Arial"/>
          <w:sz w:val="24"/>
          <w:szCs w:val="24"/>
        </w:rPr>
        <w:t>,</w:t>
      </w:r>
      <w:r w:rsidRPr="001B3892">
        <w:rPr>
          <w:rFonts w:ascii="Arial" w:hAnsi="Arial" w:cs="Arial"/>
          <w:sz w:val="24"/>
          <w:szCs w:val="24"/>
        </w:rPr>
        <w:t xml:space="preserve"> w związku z art. 192 i 378 ust. 2a pkt 1 ustawy z dnia 27 kwietnia 2001r. Prawo ochrony środowiska (Dz. U. z 2008r. Nr 25 poz. 150 ze zm.) organem właściwym do zmiany przedmiotowej decyzji pozwolenia zintegrowanego jest  Marszałek Województwa Podkarpackiego.</w:t>
      </w:r>
    </w:p>
    <w:p w:rsidR="001B3892" w:rsidRPr="00FF1C07" w:rsidRDefault="001B3892" w:rsidP="00BA0560">
      <w:pPr>
        <w:pStyle w:val="JSpodstawowy"/>
        <w:spacing w:after="0"/>
        <w:ind w:firstLine="567"/>
        <w:rPr>
          <w:rFonts w:ascii="Arial" w:hAnsi="Arial" w:cs="Arial"/>
          <w:sz w:val="8"/>
        </w:rPr>
      </w:pPr>
    </w:p>
    <w:p w:rsidR="00C837AF" w:rsidRPr="008D1148" w:rsidRDefault="00C837AF" w:rsidP="00FF1C07">
      <w:pPr>
        <w:pStyle w:val="JSpodstawowy"/>
        <w:spacing w:after="0"/>
        <w:ind w:firstLine="426"/>
        <w:rPr>
          <w:rFonts w:ascii="Arial" w:hAnsi="Arial" w:cs="Arial"/>
          <w:sz w:val="2"/>
        </w:rPr>
      </w:pPr>
    </w:p>
    <w:p w:rsidR="001B3892" w:rsidRDefault="001B3892" w:rsidP="00276240">
      <w:pPr>
        <w:pStyle w:val="JSpodstawowy"/>
        <w:spacing w:after="0"/>
        <w:ind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Informacja o przedłożonym wniosku znajduje się w publicznie dostępnym wykazie danych o dokumentach zawierających informacje o środowisku i jego ochronie pod </w:t>
      </w:r>
      <w:r w:rsidRPr="00D743A2">
        <w:rPr>
          <w:rFonts w:ascii="Arial" w:hAnsi="Arial" w:cs="Arial"/>
        </w:rPr>
        <w:t xml:space="preserve">numerem </w:t>
      </w:r>
      <w:r w:rsidRPr="00D743A2">
        <w:rPr>
          <w:rFonts w:ascii="Arial" w:hAnsi="Arial" w:cs="Arial"/>
          <w:b/>
        </w:rPr>
        <w:t>2010/A/00</w:t>
      </w:r>
      <w:r w:rsidR="00D743A2" w:rsidRPr="00D743A2">
        <w:rPr>
          <w:rFonts w:ascii="Arial" w:hAnsi="Arial" w:cs="Arial"/>
          <w:b/>
        </w:rPr>
        <w:t>89</w:t>
      </w:r>
      <w:r w:rsidRPr="00D743A2">
        <w:rPr>
          <w:rFonts w:ascii="Arial" w:hAnsi="Arial" w:cs="Arial"/>
          <w:b/>
        </w:rPr>
        <w:t>.</w:t>
      </w:r>
    </w:p>
    <w:p w:rsidR="001B3892" w:rsidRPr="00FF1C07" w:rsidRDefault="001B3892" w:rsidP="00BA0560">
      <w:pPr>
        <w:pStyle w:val="JSpodstawowy"/>
        <w:spacing w:after="0"/>
        <w:ind w:firstLine="567"/>
        <w:rPr>
          <w:rFonts w:ascii="Arial" w:hAnsi="Arial" w:cs="Arial"/>
          <w:sz w:val="8"/>
        </w:rPr>
      </w:pPr>
    </w:p>
    <w:p w:rsidR="00B40866" w:rsidRDefault="00B40866" w:rsidP="00276240">
      <w:pPr>
        <w:pStyle w:val="JSpodstawowy"/>
        <w:tabs>
          <w:tab w:val="left" w:pos="284"/>
          <w:tab w:val="left" w:pos="426"/>
        </w:tabs>
        <w:spacing w:after="0"/>
        <w:ind w:firstLine="284"/>
        <w:rPr>
          <w:rFonts w:ascii="Arial" w:hAnsi="Arial" w:cs="Arial"/>
        </w:rPr>
      </w:pPr>
    </w:p>
    <w:p w:rsidR="00F76F36" w:rsidRPr="001F3490" w:rsidRDefault="001F08E4" w:rsidP="00276240">
      <w:pPr>
        <w:pStyle w:val="JSpodstawowy"/>
        <w:tabs>
          <w:tab w:val="left" w:pos="284"/>
          <w:tab w:val="left" w:pos="426"/>
        </w:tabs>
        <w:spacing w:after="0"/>
        <w:ind w:firstLine="284"/>
        <w:rPr>
          <w:rFonts w:ascii="Arial" w:hAnsi="Arial" w:cs="Arial"/>
          <w:szCs w:val="22"/>
        </w:rPr>
      </w:pPr>
      <w:r w:rsidRPr="00C11ADC">
        <w:rPr>
          <w:rFonts w:ascii="Arial" w:hAnsi="Arial" w:cs="Arial"/>
        </w:rPr>
        <w:t>Po analizie formalnej złożonych dokumentów, pismem</w:t>
      </w:r>
      <w:r>
        <w:rPr>
          <w:rFonts w:ascii="Arial" w:hAnsi="Arial" w:cs="Arial"/>
        </w:rPr>
        <w:t xml:space="preserve"> </w:t>
      </w:r>
      <w:r w:rsidR="00F76F36">
        <w:rPr>
          <w:rFonts w:ascii="Arial" w:hAnsi="Arial" w:cs="Arial"/>
        </w:rPr>
        <w:t xml:space="preserve">z dnia </w:t>
      </w:r>
      <w:r w:rsidR="00D6592F" w:rsidRPr="00D6592F">
        <w:rPr>
          <w:rFonts w:ascii="Arial" w:hAnsi="Arial" w:cs="Arial"/>
        </w:rPr>
        <w:t>10</w:t>
      </w:r>
      <w:r w:rsidR="00F76F36" w:rsidRPr="00D6592F">
        <w:rPr>
          <w:rFonts w:ascii="Arial" w:hAnsi="Arial" w:cs="Arial"/>
        </w:rPr>
        <w:t>.0</w:t>
      </w:r>
      <w:r w:rsidR="00D6592F" w:rsidRPr="00D6592F">
        <w:rPr>
          <w:rFonts w:ascii="Arial" w:hAnsi="Arial" w:cs="Arial"/>
        </w:rPr>
        <w:t>5</w:t>
      </w:r>
      <w:r w:rsidR="00F76F36" w:rsidRPr="00D6592F">
        <w:rPr>
          <w:rFonts w:ascii="Arial" w:hAnsi="Arial" w:cs="Arial"/>
        </w:rPr>
        <w:t>.20</w:t>
      </w:r>
      <w:r w:rsidR="00D00BB8" w:rsidRPr="00D6592F">
        <w:rPr>
          <w:rFonts w:ascii="Arial" w:hAnsi="Arial" w:cs="Arial"/>
        </w:rPr>
        <w:t>10</w:t>
      </w:r>
      <w:r w:rsidR="00F76F36" w:rsidRPr="00D6592F">
        <w:rPr>
          <w:rFonts w:ascii="Arial" w:hAnsi="Arial" w:cs="Arial"/>
        </w:rPr>
        <w:t xml:space="preserve">r., </w:t>
      </w:r>
      <w:r w:rsidR="00D6592F">
        <w:rPr>
          <w:rFonts w:ascii="Arial" w:hAnsi="Arial" w:cs="Arial"/>
        </w:rPr>
        <w:br/>
      </w:r>
      <w:r w:rsidR="00F76F36" w:rsidRPr="00D6592F">
        <w:rPr>
          <w:rFonts w:ascii="Arial" w:hAnsi="Arial" w:cs="Arial"/>
        </w:rPr>
        <w:t>znak: RS.VI.MD.7660/2</w:t>
      </w:r>
      <w:r w:rsidR="00D6592F" w:rsidRPr="00D6592F">
        <w:rPr>
          <w:rFonts w:ascii="Arial" w:hAnsi="Arial" w:cs="Arial"/>
        </w:rPr>
        <w:t>5</w:t>
      </w:r>
      <w:r w:rsidR="00F76F36" w:rsidRPr="00D6592F">
        <w:rPr>
          <w:rFonts w:ascii="Arial" w:hAnsi="Arial" w:cs="Arial"/>
        </w:rPr>
        <w:t>-</w:t>
      </w:r>
      <w:r w:rsidR="00D6592F" w:rsidRPr="00D6592F">
        <w:rPr>
          <w:rFonts w:ascii="Arial" w:hAnsi="Arial" w:cs="Arial"/>
        </w:rPr>
        <w:t>6</w:t>
      </w:r>
      <w:r w:rsidR="00F76F36" w:rsidRPr="00D6592F">
        <w:rPr>
          <w:rFonts w:ascii="Arial" w:hAnsi="Arial" w:cs="Arial"/>
        </w:rPr>
        <w:t>/</w:t>
      </w:r>
      <w:r w:rsidR="00D6592F" w:rsidRPr="00D6592F">
        <w:rPr>
          <w:rFonts w:ascii="Arial" w:hAnsi="Arial" w:cs="Arial"/>
        </w:rPr>
        <w:t>10</w:t>
      </w:r>
      <w:r w:rsidR="00F76F36" w:rsidRPr="00D6592F">
        <w:rPr>
          <w:rFonts w:ascii="Arial" w:hAnsi="Arial" w:cs="Arial"/>
        </w:rPr>
        <w:t xml:space="preserve"> </w:t>
      </w:r>
      <w:r w:rsidRPr="00D6592F">
        <w:rPr>
          <w:rFonts w:ascii="Arial" w:hAnsi="Arial" w:cs="Arial"/>
        </w:rPr>
        <w:t>zawiadomiono Stron</w:t>
      </w:r>
      <w:r w:rsidR="00BB3ED8" w:rsidRPr="00D6592F">
        <w:rPr>
          <w:rFonts w:ascii="Arial" w:hAnsi="Arial" w:cs="Arial"/>
        </w:rPr>
        <w:t>ę</w:t>
      </w:r>
      <w:r w:rsidRPr="00D6592F">
        <w:rPr>
          <w:rFonts w:ascii="Arial" w:hAnsi="Arial" w:cs="Arial"/>
        </w:rPr>
        <w:t xml:space="preserve"> o wszczę</w:t>
      </w:r>
      <w:r w:rsidRPr="00C11ADC">
        <w:rPr>
          <w:rFonts w:ascii="Arial" w:hAnsi="Arial" w:cs="Arial"/>
        </w:rPr>
        <w:t>ciu</w:t>
      </w:r>
      <w:r w:rsidRPr="00C11ADC">
        <w:rPr>
          <w:rFonts w:ascii="Arial" w:hAnsi="Arial" w:cs="Arial"/>
          <w:b/>
          <w:bCs/>
        </w:rPr>
        <w:t xml:space="preserve"> </w:t>
      </w:r>
      <w:r w:rsidRPr="00C11ADC">
        <w:rPr>
          <w:rFonts w:ascii="Arial" w:hAnsi="Arial" w:cs="Arial"/>
        </w:rPr>
        <w:t xml:space="preserve">postępowania administracyjnego w sprawie zmiany </w:t>
      </w:r>
      <w:r w:rsidR="00B54B75">
        <w:rPr>
          <w:rFonts w:ascii="Arial" w:hAnsi="Arial" w:cs="Arial"/>
        </w:rPr>
        <w:t xml:space="preserve">warunków </w:t>
      </w:r>
      <w:r w:rsidRPr="00C11ADC">
        <w:rPr>
          <w:rFonts w:ascii="Arial" w:hAnsi="Arial" w:cs="Arial"/>
        </w:rPr>
        <w:t xml:space="preserve">pozwolenia zintegrowanego </w:t>
      </w:r>
      <w:r w:rsidR="00B54B75">
        <w:rPr>
          <w:rFonts w:ascii="Arial" w:hAnsi="Arial" w:cs="Arial"/>
        </w:rPr>
        <w:br/>
      </w:r>
      <w:r w:rsidRPr="00C11ADC">
        <w:rPr>
          <w:rFonts w:ascii="Arial" w:hAnsi="Arial" w:cs="Arial"/>
        </w:rPr>
        <w:t xml:space="preserve">oraz podano do publicznej wiadomości fakt, że przedmiotowy wniosek został umieszczony w publicznie dostępnym wykazie danych o dokumentach zawierających informacje o środowisku i jego ochronie </w:t>
      </w:r>
      <w:r w:rsidR="001B3892">
        <w:rPr>
          <w:rFonts w:ascii="Arial" w:hAnsi="Arial" w:cs="Arial"/>
        </w:rPr>
        <w:t>oraz o prawie</w:t>
      </w:r>
      <w:r w:rsidR="00F76F36">
        <w:rPr>
          <w:rFonts w:ascii="Arial" w:hAnsi="Arial" w:cs="Arial"/>
        </w:rPr>
        <w:t xml:space="preserve"> </w:t>
      </w:r>
      <w:r w:rsidR="00F76F36">
        <w:rPr>
          <w:rFonts w:ascii="Arial" w:hAnsi="Arial" w:cs="Arial"/>
          <w:szCs w:val="22"/>
        </w:rPr>
        <w:t xml:space="preserve">wnoszenia uwag </w:t>
      </w:r>
      <w:r w:rsidR="00BB1865">
        <w:rPr>
          <w:rFonts w:ascii="Arial" w:hAnsi="Arial" w:cs="Arial"/>
          <w:szCs w:val="22"/>
        </w:rPr>
        <w:br/>
      </w:r>
      <w:r w:rsidR="00BB3ED8">
        <w:rPr>
          <w:rFonts w:ascii="Arial" w:hAnsi="Arial" w:cs="Arial"/>
          <w:szCs w:val="22"/>
        </w:rPr>
        <w:t>do przedmiotowego wniosku</w:t>
      </w:r>
      <w:r w:rsidR="00CA4F58">
        <w:rPr>
          <w:rFonts w:ascii="Arial" w:hAnsi="Arial" w:cs="Arial"/>
          <w:szCs w:val="22"/>
        </w:rPr>
        <w:t xml:space="preserve">. </w:t>
      </w:r>
      <w:r w:rsidR="00F76F36" w:rsidRPr="00DE4173">
        <w:rPr>
          <w:rFonts w:ascii="Arial" w:hAnsi="Arial" w:cs="Arial"/>
          <w:szCs w:val="22"/>
        </w:rPr>
        <w:t xml:space="preserve">W okresie udostępniania wniosku nie wniesiono żadnych </w:t>
      </w:r>
      <w:r w:rsidR="00F76F36" w:rsidRPr="001F3490">
        <w:rPr>
          <w:rFonts w:ascii="Arial" w:hAnsi="Arial" w:cs="Arial"/>
          <w:szCs w:val="22"/>
        </w:rPr>
        <w:t>uwag i wniosków.</w:t>
      </w:r>
    </w:p>
    <w:p w:rsidR="00F76F36" w:rsidRPr="001F3490" w:rsidRDefault="00F76F36">
      <w:pPr>
        <w:pStyle w:val="JSpodstawowy"/>
        <w:spacing w:after="0"/>
        <w:ind w:firstLine="708"/>
        <w:rPr>
          <w:rFonts w:ascii="Arial" w:hAnsi="Arial" w:cs="Arial"/>
          <w:sz w:val="6"/>
          <w:szCs w:val="22"/>
        </w:rPr>
      </w:pPr>
    </w:p>
    <w:p w:rsidR="00F76F36" w:rsidRPr="001F3490" w:rsidRDefault="00F76F36">
      <w:pPr>
        <w:pStyle w:val="JSpodstawowy"/>
        <w:spacing w:after="0"/>
        <w:ind w:firstLine="540"/>
        <w:rPr>
          <w:rFonts w:ascii="Arial" w:hAnsi="Arial" w:cs="Arial"/>
          <w:b/>
          <w:bCs/>
          <w:sz w:val="2"/>
          <w:u w:val="single"/>
        </w:rPr>
      </w:pPr>
    </w:p>
    <w:p w:rsidR="00AF34D9" w:rsidRPr="001F3490" w:rsidRDefault="00AF34D9" w:rsidP="00CF5855">
      <w:pPr>
        <w:pStyle w:val="JSpodstawowy"/>
        <w:spacing w:after="0"/>
        <w:rPr>
          <w:rFonts w:ascii="Arial" w:hAnsi="Arial" w:cs="Arial"/>
          <w:sz w:val="8"/>
          <w:u w:val="single"/>
        </w:rPr>
      </w:pPr>
    </w:p>
    <w:p w:rsidR="00A130A4" w:rsidRPr="001F3490" w:rsidRDefault="001F08E4" w:rsidP="00CF5855">
      <w:pPr>
        <w:pStyle w:val="JSpodstawowy"/>
        <w:spacing w:after="0"/>
        <w:rPr>
          <w:rFonts w:ascii="Arial" w:hAnsi="Arial" w:cs="Arial"/>
          <w:u w:val="single"/>
        </w:rPr>
      </w:pPr>
      <w:r w:rsidRPr="001F3490">
        <w:rPr>
          <w:rFonts w:ascii="Arial" w:hAnsi="Arial" w:cs="Arial"/>
          <w:u w:val="single"/>
        </w:rPr>
        <w:t xml:space="preserve">Wprowadzone zmiany w niniejszej decyzji </w:t>
      </w:r>
      <w:r w:rsidR="00C00920" w:rsidRPr="001F3490">
        <w:rPr>
          <w:rFonts w:ascii="Arial" w:hAnsi="Arial" w:cs="Arial"/>
          <w:u w:val="single"/>
        </w:rPr>
        <w:t>dotyczą</w:t>
      </w:r>
      <w:r w:rsidRPr="001F3490">
        <w:rPr>
          <w:rFonts w:ascii="Arial" w:hAnsi="Arial" w:cs="Arial"/>
          <w:u w:val="single"/>
        </w:rPr>
        <w:t xml:space="preserve"> m.in.</w:t>
      </w:r>
      <w:r w:rsidR="00A130A4" w:rsidRPr="001F3490">
        <w:rPr>
          <w:rFonts w:ascii="Arial" w:hAnsi="Arial" w:cs="Arial"/>
          <w:u w:val="single"/>
        </w:rPr>
        <w:t>:</w:t>
      </w:r>
    </w:p>
    <w:p w:rsidR="00CE40CE" w:rsidRPr="001F3490" w:rsidRDefault="00CE40CE" w:rsidP="00CF5855">
      <w:pPr>
        <w:pStyle w:val="JSpodstawowy"/>
        <w:spacing w:after="0"/>
        <w:rPr>
          <w:rFonts w:ascii="Arial" w:hAnsi="Arial" w:cs="Arial"/>
          <w:sz w:val="14"/>
          <w:u w:val="single"/>
        </w:rPr>
      </w:pPr>
    </w:p>
    <w:p w:rsidR="00BB1C8C" w:rsidRPr="001F3490" w:rsidRDefault="00AF7D4E" w:rsidP="00BB1C8C">
      <w:pPr>
        <w:tabs>
          <w:tab w:val="left" w:pos="1260"/>
        </w:tabs>
        <w:jc w:val="both"/>
        <w:rPr>
          <w:rFonts w:ascii="Arial" w:hAnsi="Arial" w:cs="Arial"/>
          <w:sz w:val="24"/>
          <w:szCs w:val="24"/>
        </w:rPr>
      </w:pPr>
      <w:r w:rsidRPr="001F3490">
        <w:rPr>
          <w:rFonts w:ascii="Arial" w:hAnsi="Arial" w:cs="Arial"/>
        </w:rPr>
        <w:t xml:space="preserve">- </w:t>
      </w:r>
      <w:r w:rsidR="00BB1C8C" w:rsidRPr="001F3490">
        <w:rPr>
          <w:rFonts w:ascii="Arial" w:hAnsi="Arial" w:cs="Arial"/>
          <w:sz w:val="24"/>
          <w:szCs w:val="24"/>
        </w:rPr>
        <w:t xml:space="preserve">zachowania spójności technologiczno - eksploatacyjnej I etapu składowania  </w:t>
      </w:r>
      <w:r w:rsidR="00BB1C8C" w:rsidRPr="001F3490">
        <w:rPr>
          <w:rFonts w:ascii="Arial" w:hAnsi="Arial" w:cs="Arial"/>
          <w:sz w:val="24"/>
          <w:szCs w:val="24"/>
        </w:rPr>
        <w:br/>
        <w:t xml:space="preserve">   odpadów ( sektor nr I) z drugim etapem (kolejno oddawanych do eksploatacji  </w:t>
      </w:r>
      <w:r w:rsidR="00BB1C8C" w:rsidRPr="001F3490">
        <w:rPr>
          <w:rFonts w:ascii="Arial" w:hAnsi="Arial" w:cs="Arial"/>
          <w:sz w:val="24"/>
          <w:szCs w:val="24"/>
        </w:rPr>
        <w:br/>
        <w:t xml:space="preserve">   sektorów  II, III i IV) polegającego na składowaniu  odpadów na obszarze tych  </w:t>
      </w:r>
      <w:r w:rsidR="00BB1C8C" w:rsidRPr="001F3490">
        <w:rPr>
          <w:rFonts w:ascii="Arial" w:hAnsi="Arial" w:cs="Arial"/>
          <w:sz w:val="24"/>
          <w:szCs w:val="24"/>
        </w:rPr>
        <w:br/>
        <w:t xml:space="preserve">   czterech sektorów.</w:t>
      </w:r>
      <w:r w:rsidR="00BB1C8C" w:rsidRPr="001F3490">
        <w:rPr>
          <w:rFonts w:ascii="Arial" w:hAnsi="Arial" w:cs="Arial"/>
        </w:rPr>
        <w:t xml:space="preserve"> </w:t>
      </w:r>
      <w:r w:rsidR="00BB1C8C" w:rsidRPr="001F3490">
        <w:rPr>
          <w:rFonts w:ascii="Arial" w:hAnsi="Arial" w:cs="Arial"/>
          <w:sz w:val="24"/>
          <w:szCs w:val="24"/>
        </w:rPr>
        <w:t>wraz z uwzględnieniem aktualnych parametrów technicznych;</w:t>
      </w:r>
    </w:p>
    <w:p w:rsidR="00AF7D4E" w:rsidRPr="001F3490" w:rsidRDefault="00AF7D4E" w:rsidP="008943A7">
      <w:pPr>
        <w:pStyle w:val="Default"/>
        <w:jc w:val="both"/>
        <w:rPr>
          <w:rFonts w:ascii="Arial" w:hAnsi="Arial" w:cs="Arial"/>
          <w:color w:val="auto"/>
        </w:rPr>
      </w:pPr>
    </w:p>
    <w:p w:rsidR="008943A7" w:rsidRPr="001F3490" w:rsidRDefault="00AF7D4E" w:rsidP="008E489A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1F3490">
        <w:rPr>
          <w:rFonts w:ascii="Arial" w:hAnsi="Arial" w:cs="Arial"/>
          <w:sz w:val="24"/>
          <w:szCs w:val="24"/>
        </w:rPr>
        <w:t>uszczegółowienie parametrów technicznych wykonanych obiektów budowlanych</w:t>
      </w:r>
      <w:r w:rsidR="008943A7" w:rsidRPr="001F3490">
        <w:rPr>
          <w:rFonts w:ascii="Arial" w:hAnsi="Arial" w:cs="Arial"/>
          <w:sz w:val="24"/>
          <w:szCs w:val="24"/>
        </w:rPr>
        <w:t xml:space="preserve"> oraz uaktualnienie zapisów decyzji w zakresie wyposażenia składowiska o nowy sprzęt, czas pracy składowiska oraz technologię unieszkodliwiania odpadów, zgodnie ze stanem faktycznym;</w:t>
      </w:r>
    </w:p>
    <w:p w:rsidR="00AF34D9" w:rsidRPr="001F3490" w:rsidRDefault="00080CD9" w:rsidP="008E489A">
      <w:pPr>
        <w:pStyle w:val="JSpodstawowy"/>
        <w:numPr>
          <w:ilvl w:val="0"/>
          <w:numId w:val="3"/>
        </w:numPr>
        <w:tabs>
          <w:tab w:val="clear" w:pos="720"/>
          <w:tab w:val="left" w:pos="142"/>
          <w:tab w:val="num" w:pos="284"/>
        </w:tabs>
        <w:spacing w:after="0"/>
        <w:ind w:left="284" w:hanging="284"/>
        <w:rPr>
          <w:rFonts w:ascii="Arial" w:hAnsi="Arial" w:cs="Arial"/>
          <w:szCs w:val="24"/>
        </w:rPr>
      </w:pPr>
      <w:r w:rsidRPr="001F3490">
        <w:rPr>
          <w:rFonts w:ascii="Arial" w:hAnsi="Arial" w:cs="Arial"/>
        </w:rPr>
        <w:t xml:space="preserve">   </w:t>
      </w:r>
      <w:r w:rsidR="008505AB" w:rsidRPr="001F3490">
        <w:rPr>
          <w:rFonts w:ascii="Arial" w:hAnsi="Arial" w:cs="Arial"/>
        </w:rPr>
        <w:t>zmian</w:t>
      </w:r>
      <w:r w:rsidR="0075432C" w:rsidRPr="001F3490">
        <w:rPr>
          <w:rFonts w:ascii="Arial" w:hAnsi="Arial" w:cs="Arial"/>
        </w:rPr>
        <w:t>ę</w:t>
      </w:r>
      <w:r w:rsidR="008505AB" w:rsidRPr="001F3490">
        <w:rPr>
          <w:rFonts w:ascii="Arial" w:hAnsi="Arial" w:cs="Arial"/>
        </w:rPr>
        <w:t xml:space="preserve"> rodzajów i ilości  odpadów przeznaczonych do unieszkodliwiania</w:t>
      </w:r>
      <w:r w:rsidR="00617D7C" w:rsidRPr="001F3490">
        <w:rPr>
          <w:rFonts w:ascii="Arial" w:hAnsi="Arial" w:cs="Arial"/>
          <w:bCs/>
        </w:rPr>
        <w:t xml:space="preserve"> -</w:t>
      </w:r>
      <w:r w:rsidR="00617D7C" w:rsidRPr="001F3490">
        <w:rPr>
          <w:rFonts w:ascii="Arial" w:hAnsi="Arial" w:cs="Arial"/>
          <w:bCs/>
        </w:rPr>
        <w:br/>
      </w:r>
      <w:r w:rsidR="00AF34D9" w:rsidRPr="001F3490">
        <w:rPr>
          <w:rFonts w:ascii="Arial" w:hAnsi="Arial" w:cs="Arial"/>
          <w:szCs w:val="24"/>
        </w:rPr>
        <w:t>wprowadzenie obowiązku dezynfekcji kół pojazdów opuszczających teren  składowiska także w okresie temperatur ujemnych;</w:t>
      </w:r>
    </w:p>
    <w:p w:rsidR="00617D7C" w:rsidRPr="00617D7C" w:rsidRDefault="00617D7C" w:rsidP="008E489A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6774ED">
        <w:rPr>
          <w:rStyle w:val="Pogrubienie"/>
          <w:rFonts w:ascii="Arial" w:hAnsi="Arial" w:cs="Arial"/>
          <w:b w:val="0"/>
          <w:bCs w:val="0"/>
          <w:sz w:val="24"/>
          <w:szCs w:val="24"/>
        </w:rPr>
        <w:t>wskazanie s</w:t>
      </w:r>
      <w:r w:rsidRPr="006774ED">
        <w:rPr>
          <w:rFonts w:ascii="Arial" w:hAnsi="Arial" w:cs="Arial"/>
          <w:sz w:val="24"/>
          <w:szCs w:val="24"/>
        </w:rPr>
        <w:t>posobów zapobiegania występowaniu i ograniczaniu skutków awarii przemysłowej,</w:t>
      </w:r>
      <w:r w:rsidRPr="006774ED">
        <w:rPr>
          <w:rStyle w:val="Pogrubienie"/>
          <w:rFonts w:ascii="Arial" w:hAnsi="Arial" w:cs="Arial"/>
          <w:bCs w:val="0"/>
          <w:sz w:val="24"/>
          <w:szCs w:val="24"/>
        </w:rPr>
        <w:t xml:space="preserve"> </w:t>
      </w:r>
      <w:r w:rsidRPr="006774ED">
        <w:rPr>
          <w:rStyle w:val="Pogrubienie"/>
          <w:rFonts w:ascii="Arial" w:hAnsi="Arial" w:cs="Arial"/>
          <w:b w:val="0"/>
          <w:bCs w:val="0"/>
          <w:sz w:val="24"/>
          <w:szCs w:val="24"/>
        </w:rPr>
        <w:t>ze szczególnym uwzględnieniem wód gruntowych</w:t>
      </w:r>
      <w:r>
        <w:rPr>
          <w:rStyle w:val="Pogrubienie"/>
          <w:rFonts w:ascii="Arial" w:hAnsi="Arial" w:cs="Arial"/>
          <w:b w:val="0"/>
          <w:bCs w:val="0"/>
          <w:sz w:val="24"/>
          <w:szCs w:val="24"/>
        </w:rPr>
        <w:t>;</w:t>
      </w:r>
    </w:p>
    <w:p w:rsidR="00735372" w:rsidRPr="00C832BD" w:rsidRDefault="00A82666" w:rsidP="008E489A">
      <w:pPr>
        <w:pStyle w:val="JSpodstawowy"/>
        <w:numPr>
          <w:ilvl w:val="0"/>
          <w:numId w:val="3"/>
        </w:numPr>
        <w:tabs>
          <w:tab w:val="left" w:pos="284"/>
        </w:tabs>
        <w:spacing w:after="0"/>
        <w:ind w:left="284" w:hanging="28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dostosowanie warunków obowiązującego dotychczas p</w:t>
      </w:r>
      <w:r w:rsidR="00556A7C">
        <w:rPr>
          <w:rFonts w:ascii="Arial" w:hAnsi="Arial" w:cs="Arial"/>
        </w:rPr>
        <w:t>ozwolenia do aktualnych</w:t>
      </w:r>
      <w:r w:rsidR="00AF34D9">
        <w:rPr>
          <w:rFonts w:ascii="Arial" w:hAnsi="Arial" w:cs="Arial"/>
        </w:rPr>
        <w:t xml:space="preserve"> </w:t>
      </w:r>
      <w:r w:rsidR="00556A7C">
        <w:rPr>
          <w:rFonts w:ascii="Arial" w:hAnsi="Arial" w:cs="Arial"/>
        </w:rPr>
        <w:t xml:space="preserve">wymogów </w:t>
      </w:r>
      <w:r>
        <w:rPr>
          <w:rFonts w:ascii="Arial" w:hAnsi="Arial" w:cs="Arial"/>
        </w:rPr>
        <w:t>określonych w przepisach prawa.</w:t>
      </w:r>
    </w:p>
    <w:p w:rsidR="00D94765" w:rsidRPr="00F53DE0" w:rsidRDefault="00D94765" w:rsidP="00165FF4">
      <w:pPr>
        <w:pStyle w:val="Standardowy0"/>
        <w:widowControl/>
        <w:tabs>
          <w:tab w:val="clear" w:pos="-720"/>
        </w:tabs>
        <w:suppressAutoHyphens w:val="0"/>
        <w:ind w:firstLine="720"/>
        <w:rPr>
          <w:rFonts w:ascii="Arial" w:hAnsi="Arial" w:cs="Arial"/>
          <w:sz w:val="8"/>
          <w:lang w:val="pl-PL"/>
        </w:rPr>
      </w:pPr>
    </w:p>
    <w:p w:rsidR="00F76F36" w:rsidRPr="00BA460C" w:rsidRDefault="00F76F36">
      <w:pPr>
        <w:pStyle w:val="Standardowy0"/>
        <w:widowControl/>
        <w:tabs>
          <w:tab w:val="clear" w:pos="-720"/>
        </w:tabs>
        <w:suppressAutoHyphens w:val="0"/>
        <w:ind w:firstLine="720"/>
        <w:rPr>
          <w:rFonts w:ascii="Arial" w:hAnsi="Arial" w:cs="Arial"/>
          <w:sz w:val="2"/>
          <w:lang w:val="pl-PL"/>
        </w:rPr>
      </w:pPr>
    </w:p>
    <w:p w:rsidR="00AA5AC8" w:rsidRDefault="00F53DE0" w:rsidP="00F53DE0">
      <w:pPr>
        <w:pStyle w:val="Default"/>
        <w:ind w:firstLine="284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Składowisko odpadów składać się będzie docelowo z siedmiu sektorów. </w:t>
      </w:r>
      <w:r>
        <w:rPr>
          <w:rFonts w:ascii="Arial" w:hAnsi="Arial" w:cs="Arial"/>
          <w:color w:val="auto"/>
        </w:rPr>
        <w:br/>
        <w:t xml:space="preserve">Do chwili obecnej uruchomione zostały cztery sektory. </w:t>
      </w:r>
      <w:r w:rsidR="00B852D2">
        <w:rPr>
          <w:rFonts w:ascii="Arial" w:hAnsi="Arial" w:cs="Arial"/>
          <w:color w:val="auto"/>
        </w:rPr>
        <w:t>W</w:t>
      </w:r>
      <w:r w:rsidR="008943A7" w:rsidRPr="00AF7D4E">
        <w:rPr>
          <w:rFonts w:ascii="Arial" w:hAnsi="Arial" w:cs="Arial"/>
          <w:color w:val="auto"/>
        </w:rPr>
        <w:t xml:space="preserve"> związku z powiązaniem technologiczno</w:t>
      </w:r>
      <w:r w:rsidR="00B852D2">
        <w:rPr>
          <w:rFonts w:ascii="Arial" w:hAnsi="Arial" w:cs="Arial"/>
          <w:color w:val="auto"/>
        </w:rPr>
        <w:t xml:space="preserve"> </w:t>
      </w:r>
      <w:r w:rsidR="008943A7" w:rsidRPr="00AF7D4E">
        <w:rPr>
          <w:rFonts w:ascii="Arial" w:hAnsi="Arial" w:cs="Arial"/>
          <w:color w:val="auto"/>
        </w:rPr>
        <w:t>-</w:t>
      </w:r>
      <w:r w:rsidR="00B852D2">
        <w:rPr>
          <w:rFonts w:ascii="Arial" w:hAnsi="Arial" w:cs="Arial"/>
          <w:color w:val="auto"/>
        </w:rPr>
        <w:t xml:space="preserve"> </w:t>
      </w:r>
      <w:r w:rsidR="008943A7" w:rsidRPr="00AF7D4E">
        <w:rPr>
          <w:rFonts w:ascii="Arial" w:hAnsi="Arial" w:cs="Arial"/>
          <w:color w:val="auto"/>
        </w:rPr>
        <w:t xml:space="preserve">eksploatacyjnym </w:t>
      </w:r>
      <w:r w:rsidR="00697B3B">
        <w:rPr>
          <w:rFonts w:ascii="Arial" w:hAnsi="Arial" w:cs="Arial"/>
          <w:color w:val="auto"/>
        </w:rPr>
        <w:t>dotyczącym min. wspólnego systemu drenażu, systemu gospodarki odciekiem, instalacji odgazowującej oraz wspólnego systemu monitoringu</w:t>
      </w:r>
      <w:r>
        <w:rPr>
          <w:rFonts w:ascii="Arial" w:hAnsi="Arial" w:cs="Arial"/>
          <w:color w:val="auto"/>
        </w:rPr>
        <w:t xml:space="preserve">, </w:t>
      </w:r>
      <w:r w:rsidR="00697B3B">
        <w:rPr>
          <w:rFonts w:ascii="Arial" w:hAnsi="Arial" w:cs="Arial"/>
          <w:color w:val="auto"/>
        </w:rPr>
        <w:t xml:space="preserve"> </w:t>
      </w:r>
      <w:r w:rsidR="00511C87">
        <w:rPr>
          <w:rFonts w:ascii="Arial" w:hAnsi="Arial" w:cs="Arial"/>
          <w:color w:val="auto"/>
        </w:rPr>
        <w:t>sektorów</w:t>
      </w:r>
      <w:r w:rsidR="00B852D2" w:rsidRPr="00AF7D4E">
        <w:rPr>
          <w:rFonts w:ascii="Arial" w:hAnsi="Arial" w:cs="Arial"/>
          <w:color w:val="auto"/>
        </w:rPr>
        <w:t xml:space="preserve"> nr I </w:t>
      </w:r>
      <w:r w:rsidR="00511C87">
        <w:rPr>
          <w:rFonts w:ascii="Arial" w:hAnsi="Arial" w:cs="Arial"/>
          <w:color w:val="auto"/>
        </w:rPr>
        <w:t>(</w:t>
      </w:r>
      <w:r w:rsidR="00B852D2">
        <w:rPr>
          <w:rFonts w:ascii="Arial" w:hAnsi="Arial" w:cs="Arial"/>
          <w:color w:val="auto"/>
        </w:rPr>
        <w:t>I etap</w:t>
      </w:r>
      <w:r w:rsidR="00511C87">
        <w:rPr>
          <w:rFonts w:ascii="Arial" w:hAnsi="Arial" w:cs="Arial"/>
          <w:color w:val="auto"/>
        </w:rPr>
        <w:t xml:space="preserve"> eksploatacji składowiska)</w:t>
      </w:r>
      <w:r w:rsidR="00B852D2">
        <w:rPr>
          <w:rFonts w:ascii="Arial" w:hAnsi="Arial" w:cs="Arial"/>
          <w:color w:val="auto"/>
        </w:rPr>
        <w:t xml:space="preserve"> z sąsiadującymi</w:t>
      </w:r>
      <w:r w:rsidR="00567266">
        <w:rPr>
          <w:rFonts w:ascii="Arial" w:hAnsi="Arial" w:cs="Arial"/>
          <w:color w:val="auto"/>
        </w:rPr>
        <w:t>, kolejno oddawanymi do realizacji</w:t>
      </w:r>
      <w:r w:rsidR="00B852D2">
        <w:rPr>
          <w:rFonts w:ascii="Arial" w:hAnsi="Arial" w:cs="Arial"/>
          <w:color w:val="auto"/>
        </w:rPr>
        <w:t xml:space="preserve"> sektorami nr II, II i IV </w:t>
      </w:r>
      <w:r w:rsidR="00511C87">
        <w:rPr>
          <w:rFonts w:ascii="Arial" w:hAnsi="Arial" w:cs="Arial"/>
          <w:color w:val="auto"/>
        </w:rPr>
        <w:t xml:space="preserve"> (</w:t>
      </w:r>
      <w:r w:rsidR="00B852D2">
        <w:rPr>
          <w:rFonts w:ascii="Arial" w:hAnsi="Arial" w:cs="Arial"/>
          <w:color w:val="auto"/>
        </w:rPr>
        <w:t xml:space="preserve">II etap </w:t>
      </w:r>
      <w:r w:rsidR="00511C87">
        <w:rPr>
          <w:rFonts w:ascii="Arial" w:hAnsi="Arial" w:cs="Arial"/>
          <w:color w:val="auto"/>
        </w:rPr>
        <w:t xml:space="preserve">eksploatacji, obecnie </w:t>
      </w:r>
      <w:r w:rsidR="00511C87">
        <w:rPr>
          <w:rFonts w:ascii="Arial" w:hAnsi="Arial" w:cs="Arial"/>
          <w:color w:val="auto"/>
        </w:rPr>
        <w:lastRenderedPageBreak/>
        <w:t>realizowany)</w:t>
      </w:r>
      <w:r>
        <w:rPr>
          <w:rFonts w:ascii="Arial" w:hAnsi="Arial" w:cs="Arial"/>
          <w:color w:val="auto"/>
        </w:rPr>
        <w:t xml:space="preserve">, </w:t>
      </w:r>
      <w:r w:rsidR="00AA5AC8">
        <w:rPr>
          <w:rFonts w:ascii="Arial" w:hAnsi="Arial" w:cs="Arial"/>
          <w:color w:val="auto"/>
        </w:rPr>
        <w:t xml:space="preserve">w niniejszej decyzji, </w:t>
      </w:r>
      <w:r w:rsidR="005F418D">
        <w:rPr>
          <w:rFonts w:ascii="Arial" w:hAnsi="Arial" w:cs="Arial"/>
          <w:color w:val="auto"/>
        </w:rPr>
        <w:t>uwzględnion</w:t>
      </w:r>
      <w:r w:rsidR="00511C87">
        <w:rPr>
          <w:rFonts w:ascii="Arial" w:hAnsi="Arial" w:cs="Arial"/>
          <w:color w:val="auto"/>
        </w:rPr>
        <w:t>e</w:t>
      </w:r>
      <w:r w:rsidR="005F418D">
        <w:rPr>
          <w:rFonts w:ascii="Arial" w:hAnsi="Arial" w:cs="Arial"/>
          <w:color w:val="auto"/>
        </w:rPr>
        <w:t xml:space="preserve"> </w:t>
      </w:r>
      <w:r w:rsidR="00511C87">
        <w:rPr>
          <w:rFonts w:ascii="Arial" w:hAnsi="Arial" w:cs="Arial"/>
          <w:color w:val="auto"/>
        </w:rPr>
        <w:t xml:space="preserve">zostały </w:t>
      </w:r>
      <w:r>
        <w:rPr>
          <w:rFonts w:ascii="Arial" w:hAnsi="Arial" w:cs="Arial"/>
          <w:color w:val="auto"/>
        </w:rPr>
        <w:t>dwa</w:t>
      </w:r>
      <w:r w:rsidR="00511C87">
        <w:rPr>
          <w:rFonts w:ascii="Arial" w:hAnsi="Arial" w:cs="Arial"/>
          <w:color w:val="auto"/>
        </w:rPr>
        <w:t xml:space="preserve"> etapy eksploatacji</w:t>
      </w:r>
      <w:r w:rsidR="00AA5AC8">
        <w:rPr>
          <w:rFonts w:ascii="Arial" w:hAnsi="Arial" w:cs="Arial"/>
          <w:color w:val="auto"/>
        </w:rPr>
        <w:t xml:space="preserve"> składowiska. </w:t>
      </w:r>
    </w:p>
    <w:p w:rsidR="008943A7" w:rsidRDefault="00AA5AC8" w:rsidP="00697B3B">
      <w:pPr>
        <w:pStyle w:val="Default"/>
        <w:ind w:firstLine="284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Decyzja o warunkach zabudowy i zagospodarowania terenu dla składowiska wydana została przez Prezydenta Miasta Przemyśla  z dnia 19.11.1997r.,  znak: </w:t>
      </w:r>
      <w:r>
        <w:rPr>
          <w:rFonts w:ascii="Arial" w:hAnsi="Arial" w:cs="Arial"/>
          <w:color w:val="auto"/>
        </w:rPr>
        <w:br/>
        <w:t>GA-I-6/7331-1/121/96/97. Pozwolenia na budowę udzielono decyzją Prezydenta Miasta  Przemyśla z dnia 07.02.2001r., znak: UA.II.4.7351-526/99.</w:t>
      </w:r>
    </w:p>
    <w:p w:rsidR="00320E81" w:rsidRPr="00A36DB7" w:rsidRDefault="00AA0134" w:rsidP="00AA0134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Pozwolenia na użytkowanie I etapu składowiska udzielił Powiatowy inspektor nadzoru Budowlanego dla Miasta Przemyśla decyzją z dnia 30.04.2004r., znak: </w:t>
      </w:r>
      <w:r>
        <w:rPr>
          <w:rFonts w:ascii="Arial" w:hAnsi="Arial" w:cs="Arial"/>
          <w:color w:val="auto"/>
        </w:rPr>
        <w:br/>
        <w:t>MNB-7353/3/74/04.</w:t>
      </w:r>
      <w:r w:rsidR="00524C1B">
        <w:rPr>
          <w:rFonts w:ascii="Arial" w:hAnsi="Arial" w:cs="Arial"/>
          <w:color w:val="auto"/>
        </w:rPr>
        <w:t xml:space="preserve"> </w:t>
      </w:r>
      <w:r w:rsidR="00524C1B" w:rsidRPr="00A36DB7">
        <w:rPr>
          <w:rFonts w:ascii="Arial" w:hAnsi="Arial" w:cs="Arial"/>
          <w:color w:val="auto"/>
        </w:rPr>
        <w:t xml:space="preserve">Pozwolenia na użytkowanie II etapu składowiska </w:t>
      </w:r>
      <w:r w:rsidR="00320E81" w:rsidRPr="00A36DB7">
        <w:rPr>
          <w:rFonts w:ascii="Arial" w:hAnsi="Arial" w:cs="Arial"/>
          <w:color w:val="auto"/>
        </w:rPr>
        <w:t xml:space="preserve">zostało udzielone dla kolejno budowanych sektorów: </w:t>
      </w:r>
    </w:p>
    <w:p w:rsidR="00524C1B" w:rsidRPr="00A36DB7" w:rsidRDefault="00A36DB7" w:rsidP="00A36DB7">
      <w:pPr>
        <w:pStyle w:val="Default"/>
        <w:tabs>
          <w:tab w:val="left" w:pos="284"/>
        </w:tabs>
        <w:jc w:val="both"/>
        <w:rPr>
          <w:rFonts w:ascii="Arial" w:hAnsi="Arial" w:cs="Arial"/>
          <w:color w:val="auto"/>
        </w:rPr>
      </w:pPr>
      <w:r w:rsidRPr="00A36DB7">
        <w:rPr>
          <w:rFonts w:ascii="Arial" w:hAnsi="Arial" w:cs="Arial"/>
          <w:color w:val="auto"/>
        </w:rPr>
        <w:t xml:space="preserve">-  </w:t>
      </w:r>
      <w:r w:rsidR="00320E81" w:rsidRPr="00A36DB7">
        <w:rPr>
          <w:rFonts w:ascii="Arial" w:hAnsi="Arial" w:cs="Arial"/>
          <w:color w:val="auto"/>
        </w:rPr>
        <w:t>nr IV – decyzja Powiatowego inspektora nadzoru Budowlanego dla Miasta Przemyśla z dnia 31 grudnia 2007, znak MNB-7353/3/165/07,</w:t>
      </w:r>
    </w:p>
    <w:p w:rsidR="00320E81" w:rsidRPr="00A36DB7" w:rsidRDefault="00A36DB7" w:rsidP="00A36DB7">
      <w:pPr>
        <w:pStyle w:val="Default"/>
        <w:jc w:val="both"/>
        <w:rPr>
          <w:rFonts w:ascii="Arial" w:hAnsi="Arial" w:cs="Arial"/>
          <w:color w:val="auto"/>
        </w:rPr>
      </w:pPr>
      <w:r w:rsidRPr="00A36DB7">
        <w:rPr>
          <w:rFonts w:ascii="Arial" w:hAnsi="Arial" w:cs="Arial"/>
          <w:color w:val="auto"/>
        </w:rPr>
        <w:t xml:space="preserve">-  </w:t>
      </w:r>
      <w:r w:rsidR="00320E81" w:rsidRPr="00A36DB7">
        <w:rPr>
          <w:rFonts w:ascii="Arial" w:hAnsi="Arial" w:cs="Arial"/>
          <w:color w:val="auto"/>
        </w:rPr>
        <w:t>nr III – decyzja Powiatowego inspektora nadzoru Budowlanego dla Miasta Przemyśla z dnia 19 listopada 2008, znak MNB-7353/3/141/08,</w:t>
      </w:r>
    </w:p>
    <w:p w:rsidR="00320E81" w:rsidRPr="00A36DB7" w:rsidRDefault="00A36DB7" w:rsidP="00A36DB7">
      <w:pPr>
        <w:pStyle w:val="Default"/>
        <w:jc w:val="both"/>
        <w:rPr>
          <w:rFonts w:ascii="Arial" w:hAnsi="Arial" w:cs="Arial"/>
          <w:b/>
          <w:color w:val="auto"/>
        </w:rPr>
      </w:pPr>
      <w:r w:rsidRPr="00A36DB7">
        <w:rPr>
          <w:rFonts w:ascii="Arial" w:hAnsi="Arial" w:cs="Arial"/>
          <w:color w:val="auto"/>
        </w:rPr>
        <w:t xml:space="preserve">-   </w:t>
      </w:r>
      <w:r w:rsidR="00320E81" w:rsidRPr="00A36DB7">
        <w:rPr>
          <w:rFonts w:ascii="Arial" w:hAnsi="Arial" w:cs="Arial"/>
          <w:color w:val="auto"/>
        </w:rPr>
        <w:t>nr II –</w:t>
      </w:r>
      <w:r w:rsidR="00320E81" w:rsidRPr="00A36DB7">
        <w:rPr>
          <w:rFonts w:ascii="Arial" w:hAnsi="Arial" w:cs="Arial"/>
          <w:b/>
          <w:color w:val="auto"/>
        </w:rPr>
        <w:t xml:space="preserve"> </w:t>
      </w:r>
      <w:r w:rsidR="00320E81" w:rsidRPr="00A36DB7">
        <w:rPr>
          <w:rFonts w:ascii="Arial" w:hAnsi="Arial" w:cs="Arial"/>
          <w:color w:val="auto"/>
        </w:rPr>
        <w:t>decyzja</w:t>
      </w:r>
      <w:r w:rsidR="00320E81" w:rsidRPr="00A36DB7">
        <w:rPr>
          <w:rFonts w:ascii="Arial" w:hAnsi="Arial" w:cs="Arial"/>
          <w:b/>
          <w:color w:val="auto"/>
        </w:rPr>
        <w:t xml:space="preserve"> </w:t>
      </w:r>
      <w:r w:rsidR="00320E81" w:rsidRPr="00A36DB7">
        <w:rPr>
          <w:rFonts w:ascii="Arial" w:hAnsi="Arial" w:cs="Arial"/>
          <w:color w:val="auto"/>
        </w:rPr>
        <w:t>Powiatowego inspektora nadzoru Budowlanego dla Miasta Przemyśla z dnia 28 stycznia  2010, znak MNB-7353/3/113/09</w:t>
      </w:r>
    </w:p>
    <w:p w:rsidR="00A36DB7" w:rsidRPr="00A36DB7" w:rsidRDefault="00A36DB7" w:rsidP="00524C1B">
      <w:pPr>
        <w:pStyle w:val="Default"/>
        <w:jc w:val="both"/>
        <w:rPr>
          <w:rFonts w:ascii="Arial" w:hAnsi="Arial" w:cs="Arial"/>
          <w:color w:val="auto"/>
          <w:sz w:val="6"/>
        </w:rPr>
      </w:pPr>
    </w:p>
    <w:p w:rsidR="009A297D" w:rsidRDefault="00AA0134" w:rsidP="00524C1B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 xml:space="preserve">Eksploatacja sektor </w:t>
      </w:r>
      <w:r w:rsidR="00AA5AC8">
        <w:rPr>
          <w:rFonts w:ascii="Arial" w:hAnsi="Arial" w:cs="Arial"/>
          <w:color w:val="auto"/>
        </w:rPr>
        <w:t xml:space="preserve">nr I </w:t>
      </w:r>
      <w:r>
        <w:rPr>
          <w:rFonts w:ascii="Arial" w:hAnsi="Arial" w:cs="Arial"/>
          <w:color w:val="auto"/>
        </w:rPr>
        <w:t xml:space="preserve">(I etap) </w:t>
      </w:r>
      <w:r w:rsidR="00AA5AC8">
        <w:rPr>
          <w:rFonts w:ascii="Arial" w:hAnsi="Arial" w:cs="Arial"/>
          <w:color w:val="auto"/>
        </w:rPr>
        <w:t xml:space="preserve">o powierzchni </w:t>
      </w:r>
      <w:smartTag w:uri="urn:schemas-microsoft-com:office:smarttags" w:element="metricconverter">
        <w:smartTagPr>
          <w:attr w:name="ProductID" w:val="1,4 ha"/>
        </w:smartTagPr>
        <w:r w:rsidR="00AA5AC8">
          <w:rPr>
            <w:rFonts w:ascii="Arial" w:hAnsi="Arial" w:cs="Arial"/>
            <w:color w:val="auto"/>
          </w:rPr>
          <w:t>1,4 ha</w:t>
        </w:r>
      </w:smartTag>
      <w:r w:rsidR="00AA5AC8">
        <w:rPr>
          <w:rFonts w:ascii="Arial" w:hAnsi="Arial" w:cs="Arial"/>
          <w:color w:val="auto"/>
        </w:rPr>
        <w:t xml:space="preserve"> i pojemności </w:t>
      </w:r>
      <w:smartTag w:uri="urn:schemas-microsoft-com:office:smarttags" w:element="metricconverter">
        <w:smartTagPr>
          <w:attr w:name="ProductID" w:val="93ﾠ000 m3"/>
        </w:smartTagPr>
        <w:r w:rsidR="00AA5AC8">
          <w:rPr>
            <w:rFonts w:ascii="Arial" w:hAnsi="Arial" w:cs="Arial"/>
            <w:color w:val="auto"/>
          </w:rPr>
          <w:t>93 000 m</w:t>
        </w:r>
        <w:r w:rsidR="00AA5AC8" w:rsidRPr="00AA5AC8">
          <w:rPr>
            <w:rFonts w:ascii="Arial" w:hAnsi="Arial" w:cs="Arial"/>
            <w:color w:val="auto"/>
            <w:vertAlign w:val="superscript"/>
          </w:rPr>
          <w:t>3</w:t>
        </w:r>
      </w:smartTag>
      <w:r>
        <w:rPr>
          <w:rFonts w:ascii="Arial" w:hAnsi="Arial" w:cs="Arial"/>
          <w:color w:val="auto"/>
        </w:rPr>
        <w:t>,</w:t>
      </w:r>
      <w:r w:rsidR="00AA5AC8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br/>
      </w:r>
      <w:r w:rsidR="00697B3B">
        <w:rPr>
          <w:rFonts w:ascii="Arial" w:hAnsi="Arial" w:cs="Arial"/>
          <w:color w:val="auto"/>
        </w:rPr>
        <w:t xml:space="preserve">została zakończona z dniem 30 października 2007r., po osiągnięciu rzędnych </w:t>
      </w:r>
      <w:r>
        <w:rPr>
          <w:rFonts w:ascii="Arial" w:hAnsi="Arial" w:cs="Arial"/>
          <w:color w:val="auto"/>
        </w:rPr>
        <w:br/>
      </w:r>
      <w:r w:rsidR="00697B3B">
        <w:rPr>
          <w:rFonts w:ascii="Arial" w:hAnsi="Arial" w:cs="Arial"/>
          <w:color w:val="auto"/>
        </w:rPr>
        <w:t>270,56 m n.p.m.</w:t>
      </w:r>
      <w:r>
        <w:rPr>
          <w:rFonts w:ascii="Arial" w:hAnsi="Arial" w:cs="Arial"/>
          <w:color w:val="auto"/>
        </w:rPr>
        <w:t xml:space="preserve"> </w:t>
      </w:r>
      <w:r w:rsidRPr="00B66EFA">
        <w:rPr>
          <w:rFonts w:ascii="Arial" w:hAnsi="Arial" w:cs="Arial"/>
          <w:color w:val="auto"/>
        </w:rPr>
        <w:t xml:space="preserve">Sektor został tymczasowo zabezpieczony przed wpływem warunków atmosferycznych, poprzez wykonanie pokrycie z warstwy materiału </w:t>
      </w:r>
      <w:proofErr w:type="spellStart"/>
      <w:r w:rsidRPr="00B66EFA">
        <w:rPr>
          <w:rFonts w:ascii="Arial" w:hAnsi="Arial" w:cs="Arial"/>
          <w:color w:val="auto"/>
        </w:rPr>
        <w:t>inertnego</w:t>
      </w:r>
      <w:proofErr w:type="spellEnd"/>
      <w:r w:rsidR="00F53DE0" w:rsidRPr="00B66EFA">
        <w:rPr>
          <w:rFonts w:ascii="Arial" w:hAnsi="Arial" w:cs="Arial"/>
          <w:color w:val="auto"/>
        </w:rPr>
        <w:t xml:space="preserve"> </w:t>
      </w:r>
      <w:r w:rsidR="00830854" w:rsidRPr="00B66EFA">
        <w:rPr>
          <w:rFonts w:ascii="Arial" w:hAnsi="Arial" w:cs="Arial"/>
          <w:color w:val="auto"/>
        </w:rPr>
        <w:br/>
      </w:r>
      <w:r w:rsidR="00F53DE0" w:rsidRPr="00B66EFA">
        <w:rPr>
          <w:rFonts w:ascii="Arial" w:hAnsi="Arial" w:cs="Arial"/>
          <w:color w:val="auto"/>
        </w:rPr>
        <w:t xml:space="preserve">o miąższości </w:t>
      </w:r>
      <w:smartTag w:uri="urn:schemas-microsoft-com:office:smarttags" w:element="metricconverter">
        <w:smartTagPr>
          <w:attr w:name="ProductID" w:val="20 cm"/>
        </w:smartTagPr>
        <w:r w:rsidR="00F53DE0" w:rsidRPr="00B66EFA">
          <w:rPr>
            <w:rFonts w:ascii="Arial" w:hAnsi="Arial" w:cs="Arial"/>
            <w:color w:val="auto"/>
          </w:rPr>
          <w:t>20 cm</w:t>
        </w:r>
      </w:smartTag>
      <w:r w:rsidR="00F53DE0" w:rsidRPr="00B66EFA">
        <w:rPr>
          <w:rFonts w:ascii="Arial" w:hAnsi="Arial" w:cs="Arial"/>
          <w:color w:val="auto"/>
        </w:rPr>
        <w:t>.</w:t>
      </w:r>
      <w:r w:rsidR="00F53DE0">
        <w:rPr>
          <w:rFonts w:ascii="Arial" w:hAnsi="Arial" w:cs="Arial"/>
          <w:color w:val="auto"/>
        </w:rPr>
        <w:t xml:space="preserve"> </w:t>
      </w:r>
    </w:p>
    <w:p w:rsidR="009A297D" w:rsidRPr="00250625" w:rsidRDefault="009A297D" w:rsidP="00AA0134">
      <w:pPr>
        <w:pStyle w:val="Listapunktowana"/>
        <w:numPr>
          <w:ilvl w:val="0"/>
          <w:numId w:val="0"/>
        </w:numPr>
      </w:pPr>
      <w:r w:rsidRPr="00AA0134">
        <w:t xml:space="preserve">Składowanie </w:t>
      </w:r>
      <w:r w:rsidR="00F53DE0">
        <w:t xml:space="preserve">odpadów </w:t>
      </w:r>
      <w:r w:rsidRPr="00AA0134">
        <w:t>w sektorach nr II, III i IV rozpoczęto na poziomie</w:t>
      </w:r>
      <w:r w:rsidRPr="00250625">
        <w:t xml:space="preserve"> </w:t>
      </w:r>
      <w:r>
        <w:t xml:space="preserve">min. </w:t>
      </w:r>
      <w:r w:rsidR="00F53DE0">
        <w:br/>
      </w:r>
      <w:smartTag w:uri="urn:schemas-microsoft-com:office:smarttags" w:element="metricconverter">
        <w:smartTagPr>
          <w:attr w:name="ProductID" w:val="261,5 m"/>
        </w:smartTagPr>
        <w:r>
          <w:t>261,5</w:t>
        </w:r>
        <w:r w:rsidRPr="00250625">
          <w:t xml:space="preserve"> m</w:t>
        </w:r>
      </w:smartTag>
      <w:r w:rsidRPr="00250625">
        <w:t xml:space="preserve"> n.p.m. </w:t>
      </w:r>
      <w:r>
        <w:t xml:space="preserve">i zostanie </w:t>
      </w:r>
      <w:r w:rsidRPr="00250625">
        <w:t xml:space="preserve">zakończone </w:t>
      </w:r>
      <w:r>
        <w:t xml:space="preserve">dla II etapu na poziomie </w:t>
      </w:r>
      <w:r w:rsidRPr="00250625">
        <w:t xml:space="preserve"> rzędnej </w:t>
      </w:r>
      <w:smartTag w:uri="urn:schemas-microsoft-com:office:smarttags" w:element="metricconverter">
        <w:smartTagPr>
          <w:attr w:name="ProductID" w:val="288 m"/>
        </w:smartTagPr>
        <w:r w:rsidRPr="00250625">
          <w:t>288 m</w:t>
        </w:r>
      </w:smartTag>
      <w:r w:rsidRPr="00250625">
        <w:t xml:space="preserve"> n.p.m.</w:t>
      </w:r>
      <w:r w:rsidR="00F53DE0">
        <w:t>.</w:t>
      </w:r>
      <w:r>
        <w:t xml:space="preserve"> </w:t>
      </w:r>
      <w:r w:rsidR="00F53DE0">
        <w:t>O</w:t>
      </w:r>
      <w:r w:rsidRPr="00250625">
        <w:t>d strony wschodniej zachowane zostanie skarpowe zestopniowanie z utworzeniem wzdłuż grobli rynnowego obniżenia</w:t>
      </w:r>
      <w:r>
        <w:t xml:space="preserve"> </w:t>
      </w:r>
      <w:r w:rsidRPr="00250625">
        <w:t xml:space="preserve">o głębokości około </w:t>
      </w:r>
      <w:smartTag w:uri="urn:schemas-microsoft-com:office:smarttags" w:element="metricconverter">
        <w:smartTagPr>
          <w:attr w:name="ProductID" w:val="0,6 m"/>
        </w:smartTagPr>
        <w:r w:rsidRPr="00250625">
          <w:t>0,6 m</w:t>
        </w:r>
      </w:smartTag>
      <w:r w:rsidRPr="00250625">
        <w:t xml:space="preserve"> w s</w:t>
      </w:r>
      <w:r>
        <w:t xml:space="preserve">tosunku do poziomu obwałowania i przyszłych sektorów </w:t>
      </w:r>
      <w:r w:rsidR="00F53DE0">
        <w:t xml:space="preserve">nr </w:t>
      </w:r>
      <w:r>
        <w:t>V</w:t>
      </w:r>
      <w:r w:rsidR="00F53DE0">
        <w:t xml:space="preserve">, VI i </w:t>
      </w:r>
      <w:r>
        <w:t>VII.</w:t>
      </w:r>
    </w:p>
    <w:p w:rsidR="009A297D" w:rsidRPr="001F3490" w:rsidRDefault="009A297D" w:rsidP="00F53DE0">
      <w:pPr>
        <w:pStyle w:val="Listapunktowana"/>
        <w:numPr>
          <w:ilvl w:val="0"/>
          <w:numId w:val="0"/>
        </w:numPr>
      </w:pPr>
      <w:r w:rsidRPr="00250625">
        <w:t>Po</w:t>
      </w:r>
      <w:r>
        <w:t xml:space="preserve"> wyrównaniu poziomów w sektorach</w:t>
      </w:r>
      <w:r w:rsidRPr="00250625">
        <w:t xml:space="preserve"> </w:t>
      </w:r>
      <w:r w:rsidR="00F53DE0">
        <w:t xml:space="preserve">nr </w:t>
      </w:r>
      <w:r w:rsidRPr="00250625">
        <w:t>II</w:t>
      </w:r>
      <w:r w:rsidR="00F53DE0">
        <w:t xml:space="preserve">, III i </w:t>
      </w:r>
      <w:r w:rsidRPr="00250625">
        <w:t>IV do</w:t>
      </w:r>
      <w:r>
        <w:t xml:space="preserve"> poziomu istniejącego w sektorze</w:t>
      </w:r>
      <w:r w:rsidR="00F53DE0">
        <w:t xml:space="preserve"> nr </w:t>
      </w:r>
      <w:r w:rsidRPr="00250625">
        <w:t>I</w:t>
      </w:r>
      <w:r w:rsidR="00F53DE0">
        <w:t>,</w:t>
      </w:r>
      <w:r w:rsidRPr="00250625">
        <w:t xml:space="preserve"> </w:t>
      </w:r>
      <w:r w:rsidR="00F53DE0">
        <w:t>tj.</w:t>
      </w:r>
      <w:r>
        <w:t xml:space="preserve"> </w:t>
      </w:r>
      <w:smartTag w:uri="urn:schemas-microsoft-com:office:smarttags" w:element="metricconverter">
        <w:smartTagPr>
          <w:attr w:name="ProductID" w:val="270 m"/>
        </w:smartTagPr>
        <w:r>
          <w:t>270 m</w:t>
        </w:r>
      </w:smartTag>
      <w:r>
        <w:t xml:space="preserve"> n.p.m.</w:t>
      </w:r>
      <w:r w:rsidR="00F53DE0">
        <w:t xml:space="preserve">, </w:t>
      </w:r>
      <w:r>
        <w:t xml:space="preserve">prowadzone będzie </w:t>
      </w:r>
      <w:r w:rsidR="00F53DE0">
        <w:t>dalsze</w:t>
      </w:r>
      <w:r>
        <w:t xml:space="preserve"> </w:t>
      </w:r>
      <w:r w:rsidRPr="00250625">
        <w:t xml:space="preserve">schodkowe formowanie skarp począwszy od strony zachodniej, od poziomu </w:t>
      </w:r>
      <w:smartTag w:uri="urn:schemas-microsoft-com:office:smarttags" w:element="metricconverter">
        <w:smartTagPr>
          <w:attr w:name="ProductID" w:val="270 m"/>
        </w:smartTagPr>
        <w:r w:rsidRPr="00250625">
          <w:t>270 m</w:t>
        </w:r>
      </w:smartTag>
      <w:r w:rsidRPr="00250625">
        <w:t xml:space="preserve"> n.p.m. aż do </w:t>
      </w:r>
      <w:smartTag w:uri="urn:schemas-microsoft-com:office:smarttags" w:element="metricconverter">
        <w:smartTagPr>
          <w:attr w:name="ProductID" w:val="288 m"/>
        </w:smartTagPr>
        <w:r w:rsidRPr="00250625">
          <w:t>288 m</w:t>
        </w:r>
      </w:smartTag>
      <w:r w:rsidR="00F53DE0">
        <w:t xml:space="preserve"> n.p.m.</w:t>
      </w:r>
      <w:r w:rsidRPr="00250625">
        <w:t xml:space="preserve"> </w:t>
      </w:r>
      <w:r w:rsidR="00F53DE0">
        <w:t>K</w:t>
      </w:r>
      <w:r w:rsidRPr="00250625">
        <w:t xml:space="preserve">ażdorazowo na </w:t>
      </w:r>
      <w:smartTag w:uri="urn:schemas-microsoft-com:office:smarttags" w:element="metricconverter">
        <w:smartTagPr>
          <w:attr w:name="ProductID" w:val="2 m"/>
        </w:smartTagPr>
        <w:r w:rsidRPr="00250625">
          <w:t>2 m</w:t>
        </w:r>
      </w:smartTag>
      <w:r w:rsidRPr="00250625">
        <w:t xml:space="preserve"> warstwie zagęszczonych odpadów, równolegle do linii ob</w:t>
      </w:r>
      <w:r>
        <w:t>wałowania, będą formowane wały oporowo-osłonowe</w:t>
      </w:r>
      <w:r w:rsidRPr="00250625">
        <w:t xml:space="preserve"> po s</w:t>
      </w:r>
      <w:r>
        <w:t>tycznej o nachyleniu 1:3; przekrój wału</w:t>
      </w:r>
      <w:r w:rsidRPr="00250625">
        <w:t xml:space="preserve"> bę</w:t>
      </w:r>
      <w:r>
        <w:t xml:space="preserve">dzie </w:t>
      </w:r>
      <w:r w:rsidRPr="00250625">
        <w:t xml:space="preserve"> posiadać kształt trapezu o podstawach </w:t>
      </w:r>
      <w:smartTag w:uri="urn:schemas-microsoft-com:office:smarttags" w:element="metricconverter">
        <w:smartTagPr>
          <w:attr w:name="ProductID" w:val="8,0 m"/>
        </w:smartTagPr>
        <w:r w:rsidRPr="00250625">
          <w:t>8,0 m</w:t>
        </w:r>
      </w:smartTag>
      <w:r w:rsidRPr="00250625">
        <w:t xml:space="preserve"> i </w:t>
      </w:r>
      <w:smartTag w:uri="urn:schemas-microsoft-com:office:smarttags" w:element="metricconverter">
        <w:smartTagPr>
          <w:attr w:name="ProductID" w:val="4,0 m"/>
        </w:smartTagPr>
        <w:r w:rsidRPr="00250625">
          <w:t>4,0 m</w:t>
        </w:r>
      </w:smartTag>
      <w:r w:rsidRPr="00250625">
        <w:t xml:space="preserve">, wysokości </w:t>
      </w:r>
      <w:smartTag w:uri="urn:schemas-microsoft-com:office:smarttags" w:element="metricconverter">
        <w:smartTagPr>
          <w:attr w:name="ProductID" w:val="2,0 m"/>
        </w:smartTagPr>
        <w:r w:rsidRPr="001F3490">
          <w:t>2,0 m</w:t>
        </w:r>
      </w:smartTag>
      <w:r w:rsidRPr="001F3490">
        <w:t xml:space="preserve"> i nachyleniu skarp 1:1,5 i 1:1.</w:t>
      </w:r>
    </w:p>
    <w:p w:rsidR="00B852D2" w:rsidRPr="00DF126A" w:rsidRDefault="00B852D2" w:rsidP="008E00EC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pacing w:val="-3"/>
          <w:sz w:val="2"/>
          <w:szCs w:val="24"/>
        </w:rPr>
      </w:pPr>
    </w:p>
    <w:p w:rsidR="00BD724B" w:rsidRPr="001F3490" w:rsidRDefault="00BD724B" w:rsidP="00BD724B">
      <w:pPr>
        <w:pStyle w:val="Default"/>
        <w:jc w:val="both"/>
        <w:rPr>
          <w:rFonts w:ascii="Arial" w:hAnsi="Arial" w:cs="Arial"/>
          <w:spacing w:val="-3"/>
        </w:rPr>
      </w:pPr>
      <w:r w:rsidRPr="00DF126A">
        <w:rPr>
          <w:rFonts w:ascii="Arial" w:hAnsi="Arial" w:cs="Arial"/>
          <w:color w:val="auto"/>
          <w:spacing w:val="-3"/>
        </w:rPr>
        <w:t xml:space="preserve">      W związku z powyższym, </w:t>
      </w:r>
      <w:r w:rsidR="00765CB2" w:rsidRPr="00DF126A">
        <w:rPr>
          <w:rFonts w:ascii="Arial" w:hAnsi="Arial" w:cs="Arial"/>
          <w:color w:val="auto"/>
          <w:spacing w:val="-3"/>
        </w:rPr>
        <w:t xml:space="preserve"> </w:t>
      </w:r>
      <w:r w:rsidRPr="00DF126A">
        <w:rPr>
          <w:rFonts w:ascii="Arial" w:hAnsi="Arial" w:cs="Arial"/>
          <w:color w:val="auto"/>
          <w:spacing w:val="-3"/>
        </w:rPr>
        <w:t xml:space="preserve">w </w:t>
      </w:r>
      <w:r w:rsidR="00765CB2" w:rsidRPr="00DF126A">
        <w:rPr>
          <w:rFonts w:ascii="Arial" w:hAnsi="Arial" w:cs="Arial"/>
          <w:color w:val="auto"/>
          <w:spacing w:val="-3"/>
        </w:rPr>
        <w:t xml:space="preserve"> </w:t>
      </w:r>
      <w:r w:rsidRPr="00DF126A">
        <w:rPr>
          <w:rFonts w:ascii="Arial" w:hAnsi="Arial" w:cs="Arial"/>
          <w:color w:val="auto"/>
          <w:spacing w:val="-3"/>
        </w:rPr>
        <w:t>punkcie I.</w:t>
      </w:r>
      <w:r w:rsidRPr="001F3490">
        <w:rPr>
          <w:rFonts w:ascii="Arial" w:hAnsi="Arial" w:cs="Arial"/>
          <w:spacing w:val="-3"/>
        </w:rPr>
        <w:t xml:space="preserve">  aktualnie zmienianej decyzji, uwzględniono</w:t>
      </w:r>
    </w:p>
    <w:p w:rsidR="00BD724B" w:rsidRPr="001F3490" w:rsidRDefault="00BD724B" w:rsidP="00BD724B">
      <w:pPr>
        <w:pStyle w:val="Default"/>
        <w:jc w:val="both"/>
        <w:rPr>
          <w:rFonts w:ascii="Arial" w:hAnsi="Arial" w:cs="Arial"/>
          <w:color w:val="auto"/>
        </w:rPr>
      </w:pPr>
      <w:r w:rsidRPr="001F3490">
        <w:rPr>
          <w:rFonts w:ascii="Arial" w:hAnsi="Arial" w:cs="Arial"/>
          <w:spacing w:val="-3"/>
        </w:rPr>
        <w:t>sektor nr I z pierwszego etapu funkcjonowania składowiska</w:t>
      </w:r>
      <w:r w:rsidR="00765CB2" w:rsidRPr="001F3490">
        <w:rPr>
          <w:rFonts w:ascii="Arial" w:hAnsi="Arial" w:cs="Arial"/>
          <w:color w:val="auto"/>
        </w:rPr>
        <w:t xml:space="preserve"> </w:t>
      </w:r>
      <w:r w:rsidRPr="001F3490">
        <w:rPr>
          <w:rFonts w:ascii="Arial" w:hAnsi="Arial" w:cs="Arial"/>
          <w:color w:val="auto"/>
        </w:rPr>
        <w:t xml:space="preserve"> oraz </w:t>
      </w:r>
      <w:r w:rsidR="00765CB2" w:rsidRPr="001F3490">
        <w:rPr>
          <w:rFonts w:ascii="Arial" w:hAnsi="Arial" w:cs="Arial"/>
          <w:color w:val="auto"/>
        </w:rPr>
        <w:t>II, III i IV</w:t>
      </w:r>
      <w:r w:rsidRPr="001F3490">
        <w:rPr>
          <w:rFonts w:ascii="Arial" w:hAnsi="Arial" w:cs="Arial"/>
          <w:color w:val="auto"/>
        </w:rPr>
        <w:t xml:space="preserve"> z etapu II.</w:t>
      </w:r>
    </w:p>
    <w:p w:rsidR="00765CB2" w:rsidRPr="001F3490" w:rsidRDefault="00EC1803" w:rsidP="001C33CA">
      <w:pPr>
        <w:pStyle w:val="Default"/>
        <w:jc w:val="both"/>
        <w:rPr>
          <w:rFonts w:ascii="Arial" w:hAnsi="Arial" w:cs="Arial"/>
          <w:color w:val="auto"/>
        </w:rPr>
      </w:pPr>
      <w:r w:rsidRPr="001F3490">
        <w:rPr>
          <w:rFonts w:ascii="Arial" w:hAnsi="Arial" w:cs="Arial"/>
          <w:spacing w:val="-3"/>
        </w:rPr>
        <w:t>W oparciu o wniosek Zakładu,  u</w:t>
      </w:r>
      <w:r w:rsidR="00765CB2" w:rsidRPr="001F3490">
        <w:rPr>
          <w:rFonts w:ascii="Arial" w:hAnsi="Arial" w:cs="Arial"/>
          <w:color w:val="auto"/>
        </w:rPr>
        <w:t>szczegółowi</w:t>
      </w:r>
      <w:r w:rsidR="00BD724B" w:rsidRPr="001F3490">
        <w:rPr>
          <w:rFonts w:ascii="Arial" w:hAnsi="Arial" w:cs="Arial"/>
          <w:color w:val="auto"/>
        </w:rPr>
        <w:t>one zostały również</w:t>
      </w:r>
      <w:r w:rsidR="00765CB2" w:rsidRPr="001F3490">
        <w:rPr>
          <w:rFonts w:ascii="Arial" w:hAnsi="Arial" w:cs="Arial"/>
          <w:color w:val="auto"/>
        </w:rPr>
        <w:t xml:space="preserve"> parametr</w:t>
      </w:r>
      <w:r w:rsidR="00BD724B" w:rsidRPr="001F3490">
        <w:rPr>
          <w:rFonts w:ascii="Arial" w:hAnsi="Arial" w:cs="Arial"/>
          <w:color w:val="auto"/>
        </w:rPr>
        <w:t xml:space="preserve">y </w:t>
      </w:r>
      <w:r w:rsidR="00765CB2" w:rsidRPr="001F3490">
        <w:rPr>
          <w:rFonts w:ascii="Arial" w:hAnsi="Arial" w:cs="Arial"/>
          <w:color w:val="auto"/>
        </w:rPr>
        <w:t>techniczn</w:t>
      </w:r>
      <w:r w:rsidR="00BD724B" w:rsidRPr="001F3490">
        <w:rPr>
          <w:rFonts w:ascii="Arial" w:hAnsi="Arial" w:cs="Arial"/>
          <w:color w:val="auto"/>
        </w:rPr>
        <w:t>e</w:t>
      </w:r>
      <w:r w:rsidR="00765CB2" w:rsidRPr="001F3490">
        <w:rPr>
          <w:rFonts w:ascii="Arial" w:hAnsi="Arial" w:cs="Arial"/>
          <w:color w:val="auto"/>
        </w:rPr>
        <w:t xml:space="preserve"> </w:t>
      </w:r>
      <w:r w:rsidR="00765CB2" w:rsidRPr="001F3490">
        <w:rPr>
          <w:rFonts w:ascii="Arial" w:hAnsi="Arial" w:cs="Arial"/>
        </w:rPr>
        <w:t xml:space="preserve">wykonanych </w:t>
      </w:r>
      <w:r w:rsidR="00BD724B" w:rsidRPr="001F3490">
        <w:rPr>
          <w:rFonts w:ascii="Arial" w:hAnsi="Arial" w:cs="Arial"/>
        </w:rPr>
        <w:t xml:space="preserve">na składowisku </w:t>
      </w:r>
      <w:r w:rsidR="00765CB2" w:rsidRPr="001F3490">
        <w:rPr>
          <w:rFonts w:ascii="Arial" w:hAnsi="Arial" w:cs="Arial"/>
        </w:rPr>
        <w:t xml:space="preserve">obiektów budowlanych oraz </w:t>
      </w:r>
      <w:r w:rsidR="00BD724B" w:rsidRPr="001F3490">
        <w:rPr>
          <w:rFonts w:ascii="Arial" w:hAnsi="Arial" w:cs="Arial"/>
        </w:rPr>
        <w:t>uaktualnio</w:t>
      </w:r>
      <w:r w:rsidR="00765CB2" w:rsidRPr="001F3490">
        <w:rPr>
          <w:rFonts w:ascii="Arial" w:hAnsi="Arial" w:cs="Arial"/>
        </w:rPr>
        <w:t>n</w:t>
      </w:r>
      <w:r w:rsidR="00BD724B" w:rsidRPr="001F3490">
        <w:rPr>
          <w:rFonts w:ascii="Arial" w:hAnsi="Arial" w:cs="Arial"/>
        </w:rPr>
        <w:t>o</w:t>
      </w:r>
      <w:r w:rsidR="00765CB2" w:rsidRPr="001F3490">
        <w:rPr>
          <w:rFonts w:ascii="Arial" w:hAnsi="Arial" w:cs="Arial"/>
        </w:rPr>
        <w:t xml:space="preserve"> </w:t>
      </w:r>
      <w:r w:rsidR="001C33CA" w:rsidRPr="001F3490">
        <w:rPr>
          <w:rFonts w:ascii="Arial" w:hAnsi="Arial" w:cs="Arial"/>
        </w:rPr>
        <w:t>listę urządzeń technicznych niezbędnych do prawidłowego funkcjonowania składowiska,</w:t>
      </w:r>
      <w:r w:rsidRPr="001F3490">
        <w:rPr>
          <w:rFonts w:ascii="Arial" w:hAnsi="Arial" w:cs="Arial"/>
        </w:rPr>
        <w:t xml:space="preserve"> </w:t>
      </w:r>
      <w:r w:rsidR="00765CB2" w:rsidRPr="001F3490">
        <w:rPr>
          <w:rFonts w:ascii="Arial" w:hAnsi="Arial" w:cs="Arial"/>
        </w:rPr>
        <w:t xml:space="preserve">zgodnie </w:t>
      </w:r>
      <w:r w:rsidR="001C33CA" w:rsidRPr="001F3490">
        <w:rPr>
          <w:rFonts w:ascii="Arial" w:hAnsi="Arial" w:cs="Arial"/>
        </w:rPr>
        <w:br/>
      </w:r>
      <w:r w:rsidR="00765CB2" w:rsidRPr="001F3490">
        <w:rPr>
          <w:rFonts w:ascii="Arial" w:hAnsi="Arial" w:cs="Arial"/>
        </w:rPr>
        <w:t>ze stanem faktycznym</w:t>
      </w:r>
      <w:r w:rsidRPr="001F3490">
        <w:rPr>
          <w:rFonts w:ascii="Arial" w:hAnsi="Arial" w:cs="Arial"/>
        </w:rPr>
        <w:t>.</w:t>
      </w:r>
    </w:p>
    <w:p w:rsidR="00765CB2" w:rsidRPr="001F3490" w:rsidRDefault="00765CB2" w:rsidP="008E00EC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3"/>
          <w:sz w:val="6"/>
          <w:szCs w:val="24"/>
        </w:rPr>
      </w:pPr>
    </w:p>
    <w:p w:rsidR="00044446" w:rsidRPr="001F3490" w:rsidRDefault="007617C0" w:rsidP="004B096C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1F3490">
        <w:rPr>
          <w:rFonts w:ascii="Arial" w:hAnsi="Arial" w:cs="Arial"/>
          <w:sz w:val="24"/>
          <w:szCs w:val="24"/>
        </w:rPr>
        <w:t>Biorąc pod uwagę aspekty ekonomiczne przedstawione przez wnioskodawcę</w:t>
      </w:r>
      <w:r w:rsidR="004B096C" w:rsidRPr="001F3490">
        <w:rPr>
          <w:rFonts w:ascii="Arial" w:hAnsi="Arial" w:cs="Arial"/>
          <w:sz w:val="24"/>
          <w:szCs w:val="24"/>
        </w:rPr>
        <w:t>,</w:t>
      </w:r>
      <w:r w:rsidR="004B096C" w:rsidRPr="001F3490">
        <w:rPr>
          <w:rFonts w:ascii="Arial" w:hAnsi="Arial" w:cs="Arial"/>
          <w:sz w:val="24"/>
          <w:szCs w:val="24"/>
        </w:rPr>
        <w:br/>
      </w:r>
      <w:r w:rsidRPr="001F3490">
        <w:rPr>
          <w:rFonts w:ascii="Arial" w:hAnsi="Arial" w:cs="Arial"/>
          <w:sz w:val="24"/>
          <w:szCs w:val="24"/>
        </w:rPr>
        <w:t xml:space="preserve">w punkcie I.4. </w:t>
      </w:r>
      <w:r w:rsidR="004B096C" w:rsidRPr="001F3490">
        <w:rPr>
          <w:rFonts w:ascii="Arial" w:hAnsi="Arial" w:cs="Arial"/>
          <w:sz w:val="24"/>
          <w:szCs w:val="24"/>
        </w:rPr>
        <w:t>decyzji</w:t>
      </w:r>
      <w:r w:rsidR="00686B9B" w:rsidRPr="001F3490">
        <w:rPr>
          <w:rFonts w:ascii="Arial" w:hAnsi="Arial" w:cs="Arial"/>
          <w:sz w:val="24"/>
          <w:szCs w:val="24"/>
        </w:rPr>
        <w:t>,</w:t>
      </w:r>
      <w:r w:rsidR="004B096C" w:rsidRPr="001F3490">
        <w:rPr>
          <w:rFonts w:ascii="Arial" w:hAnsi="Arial" w:cs="Arial"/>
          <w:sz w:val="24"/>
          <w:szCs w:val="24"/>
        </w:rPr>
        <w:t xml:space="preserve"> określającym czas pracy składowiska skrócony został czas pracy składowiska. Składowisko pracować będzie w systemie dwuzmianowym, </w:t>
      </w:r>
      <w:r w:rsidR="004B096C" w:rsidRPr="001F3490">
        <w:rPr>
          <w:rFonts w:ascii="Arial" w:hAnsi="Arial" w:cs="Arial"/>
          <w:sz w:val="24"/>
          <w:szCs w:val="24"/>
        </w:rPr>
        <w:br/>
        <w:t>od poniedziałku do piątku w godzinach 7</w:t>
      </w:r>
      <w:r w:rsidR="004B096C" w:rsidRPr="001F3490">
        <w:rPr>
          <w:rFonts w:ascii="Arial" w:hAnsi="Arial" w:cs="Arial"/>
          <w:sz w:val="24"/>
          <w:szCs w:val="24"/>
          <w:vertAlign w:val="superscript"/>
        </w:rPr>
        <w:t xml:space="preserve">00 </w:t>
      </w:r>
      <w:r w:rsidR="004B096C" w:rsidRPr="001F3490">
        <w:rPr>
          <w:rFonts w:ascii="Arial" w:hAnsi="Arial" w:cs="Arial"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1900, a"/>
        </w:smartTagPr>
        <w:r w:rsidR="004B096C" w:rsidRPr="001F3490">
          <w:rPr>
            <w:rFonts w:ascii="Arial" w:hAnsi="Arial" w:cs="Arial"/>
            <w:sz w:val="24"/>
            <w:szCs w:val="24"/>
          </w:rPr>
          <w:t>19</w:t>
        </w:r>
        <w:r w:rsidR="004B096C" w:rsidRPr="001F3490">
          <w:rPr>
            <w:rFonts w:ascii="Arial" w:hAnsi="Arial" w:cs="Arial"/>
            <w:sz w:val="24"/>
            <w:szCs w:val="24"/>
            <w:vertAlign w:val="superscript"/>
          </w:rPr>
          <w:t>00</w:t>
        </w:r>
        <w:r w:rsidR="004B096C" w:rsidRPr="001F3490">
          <w:rPr>
            <w:rFonts w:ascii="Arial" w:hAnsi="Arial" w:cs="Arial"/>
            <w:sz w:val="24"/>
            <w:szCs w:val="24"/>
          </w:rPr>
          <w:t>, a</w:t>
        </w:r>
      </w:smartTag>
      <w:r w:rsidR="004B096C" w:rsidRPr="001F3490">
        <w:rPr>
          <w:rFonts w:ascii="Arial" w:hAnsi="Arial" w:cs="Arial"/>
          <w:sz w:val="24"/>
          <w:szCs w:val="24"/>
        </w:rPr>
        <w:t xml:space="preserve"> w soboty 7</w:t>
      </w:r>
      <w:r w:rsidR="004B096C" w:rsidRPr="001F3490">
        <w:rPr>
          <w:rFonts w:ascii="Arial" w:hAnsi="Arial" w:cs="Arial"/>
          <w:sz w:val="24"/>
          <w:szCs w:val="24"/>
          <w:vertAlign w:val="superscript"/>
        </w:rPr>
        <w:t xml:space="preserve">00 </w:t>
      </w:r>
      <w:r w:rsidR="004B096C" w:rsidRPr="001F3490">
        <w:rPr>
          <w:rFonts w:ascii="Arial" w:hAnsi="Arial" w:cs="Arial"/>
          <w:sz w:val="24"/>
          <w:szCs w:val="24"/>
        </w:rPr>
        <w:t>- 15</w:t>
      </w:r>
      <w:r w:rsidR="004B096C" w:rsidRPr="001F3490">
        <w:rPr>
          <w:rFonts w:ascii="Arial" w:hAnsi="Arial" w:cs="Arial"/>
          <w:sz w:val="24"/>
          <w:szCs w:val="24"/>
          <w:vertAlign w:val="superscript"/>
        </w:rPr>
        <w:t>00</w:t>
      </w:r>
      <w:r w:rsidR="004B096C" w:rsidRPr="001F3490">
        <w:rPr>
          <w:rFonts w:ascii="Arial" w:hAnsi="Arial" w:cs="Arial"/>
          <w:sz w:val="24"/>
          <w:szCs w:val="24"/>
        </w:rPr>
        <w:t>.</w:t>
      </w:r>
    </w:p>
    <w:p w:rsidR="001A1F7A" w:rsidRPr="001F3490" w:rsidRDefault="001A1F7A" w:rsidP="001C33CA">
      <w:pPr>
        <w:pStyle w:val="Default"/>
        <w:tabs>
          <w:tab w:val="left" w:pos="0"/>
        </w:tabs>
        <w:ind w:firstLine="284"/>
        <w:jc w:val="both"/>
        <w:rPr>
          <w:rFonts w:ascii="Arial" w:hAnsi="Arial" w:cs="Arial"/>
          <w:sz w:val="2"/>
        </w:rPr>
      </w:pPr>
    </w:p>
    <w:p w:rsidR="00464242" w:rsidRPr="001F3490" w:rsidRDefault="00CE258B" w:rsidP="00464242">
      <w:pPr>
        <w:pStyle w:val="Default"/>
        <w:tabs>
          <w:tab w:val="left" w:pos="0"/>
        </w:tabs>
        <w:ind w:firstLine="284"/>
        <w:jc w:val="both"/>
        <w:rPr>
          <w:rFonts w:ascii="Tahoma" w:hAnsi="Tahoma" w:cs="Tahoma"/>
          <w:szCs w:val="20"/>
        </w:rPr>
      </w:pPr>
      <w:r w:rsidRPr="001F3490">
        <w:rPr>
          <w:rFonts w:ascii="Arial" w:hAnsi="Arial" w:cs="Arial"/>
          <w:bCs/>
        </w:rPr>
        <w:t xml:space="preserve">Znowelizowana </w:t>
      </w:r>
      <w:r w:rsidRPr="001F3490">
        <w:rPr>
          <w:rFonts w:ascii="Arial" w:hAnsi="Arial" w:cs="Arial"/>
        </w:rPr>
        <w:t xml:space="preserve">ustawa o odpadach, </w:t>
      </w:r>
      <w:r w:rsidRPr="001F3490">
        <w:rPr>
          <w:rFonts w:ascii="Arial" w:eastAsia="Calibri" w:hAnsi="Arial" w:cs="Arial"/>
        </w:rPr>
        <w:t>z dnia 22 stycznia 2010r. o zmianie ustawy</w:t>
      </w:r>
      <w:r w:rsidRPr="001F3490">
        <w:rPr>
          <w:rFonts w:ascii="Arial" w:hAnsi="Arial" w:cs="Arial"/>
        </w:rPr>
        <w:t xml:space="preserve"> </w:t>
      </w:r>
      <w:r w:rsidRPr="001F3490">
        <w:rPr>
          <w:rFonts w:ascii="Arial" w:hAnsi="Arial" w:cs="Arial"/>
        </w:rPr>
        <w:br/>
      </w:r>
      <w:r w:rsidRPr="001F3490">
        <w:rPr>
          <w:rFonts w:ascii="Arial" w:eastAsia="Calibri" w:hAnsi="Arial" w:cs="Arial"/>
        </w:rPr>
        <w:t xml:space="preserve">o odpadach oraz niektórych innych ustaw (Dz. U. Nr 28 poz. 145), </w:t>
      </w:r>
      <w:r w:rsidRPr="001F3490">
        <w:rPr>
          <w:rFonts w:ascii="Arial" w:hAnsi="Arial" w:cs="Arial"/>
        </w:rPr>
        <w:t xml:space="preserve">która weszła </w:t>
      </w:r>
      <w:r w:rsidRPr="001F3490">
        <w:rPr>
          <w:rFonts w:ascii="Arial" w:hAnsi="Arial" w:cs="Arial"/>
        </w:rPr>
        <w:br/>
        <w:t>w życie z dniem 12 marca 2010r., w ślad</w:t>
      </w:r>
      <w:r w:rsidR="00827B7D" w:rsidRPr="001F3490">
        <w:rPr>
          <w:rFonts w:ascii="Arial" w:hAnsi="Arial" w:cs="Arial"/>
        </w:rPr>
        <w:t xml:space="preserve"> z</w:t>
      </w:r>
      <w:r w:rsidRPr="001F3490">
        <w:rPr>
          <w:rFonts w:ascii="Arial" w:hAnsi="Arial" w:cs="Arial"/>
        </w:rPr>
        <w:t>a</w:t>
      </w:r>
      <w:r w:rsidR="00827B7D" w:rsidRPr="001F3490">
        <w:rPr>
          <w:rFonts w:ascii="Arial" w:hAnsi="Arial" w:cs="Arial"/>
        </w:rPr>
        <w:t xml:space="preserve"> art. 5 Dyrektywy Rady 1999/31/We </w:t>
      </w:r>
      <w:r w:rsidRPr="001F3490">
        <w:rPr>
          <w:rFonts w:ascii="Arial" w:hAnsi="Arial" w:cs="Arial"/>
        </w:rPr>
        <w:br/>
      </w:r>
      <w:r w:rsidR="00827B7D" w:rsidRPr="001F3490">
        <w:rPr>
          <w:rFonts w:ascii="Arial" w:hAnsi="Arial" w:cs="Arial"/>
        </w:rPr>
        <w:t>z</w:t>
      </w:r>
      <w:r w:rsidRPr="001F3490">
        <w:rPr>
          <w:rFonts w:ascii="Arial" w:hAnsi="Arial" w:cs="Arial"/>
        </w:rPr>
        <w:t xml:space="preserve"> </w:t>
      </w:r>
      <w:r w:rsidR="00827B7D" w:rsidRPr="001F3490">
        <w:rPr>
          <w:rFonts w:ascii="Arial" w:hAnsi="Arial" w:cs="Arial"/>
        </w:rPr>
        <w:t>dnia 26 kwietnia 1999r. w sprawie składowania odpadów</w:t>
      </w:r>
      <w:r w:rsidRPr="001F3490">
        <w:rPr>
          <w:rFonts w:ascii="Arial" w:hAnsi="Arial" w:cs="Arial"/>
        </w:rPr>
        <w:t xml:space="preserve">, wprowadza zakaz przyjmowania do </w:t>
      </w:r>
      <w:r w:rsidR="00464242" w:rsidRPr="001F3490">
        <w:rPr>
          <w:rFonts w:ascii="Arial" w:hAnsi="Arial" w:cs="Arial"/>
        </w:rPr>
        <w:t>składowania odpadów ulegających biodegradacji  selektywnie zbieranych oraz odpadów,</w:t>
      </w:r>
      <w:r w:rsidRPr="001F3490">
        <w:rPr>
          <w:rFonts w:ascii="Arial" w:hAnsi="Arial" w:cs="Arial"/>
        </w:rPr>
        <w:t xml:space="preserve"> które</w:t>
      </w:r>
      <w:r w:rsidR="00827B7D" w:rsidRPr="001F3490">
        <w:rPr>
          <w:rFonts w:ascii="Arial" w:hAnsi="Arial" w:cs="Arial"/>
        </w:rPr>
        <w:t xml:space="preserve"> </w:t>
      </w:r>
      <w:r w:rsidRPr="001F3490">
        <w:rPr>
          <w:rFonts w:ascii="Arial" w:hAnsi="Arial" w:cs="Arial"/>
        </w:rPr>
        <w:t xml:space="preserve">w warunkach panujących na składowisku mogą stać się wybuchowe, zagrożone korozją lub utlenianiem, wysoce łatwopalne lub palne, </w:t>
      </w:r>
      <w:r w:rsidRPr="001F3490">
        <w:rPr>
          <w:rFonts w:ascii="Arial" w:hAnsi="Arial" w:cs="Arial"/>
        </w:rPr>
        <w:lastRenderedPageBreak/>
        <w:t xml:space="preserve">zgodnie z załącznikiem III do </w:t>
      </w:r>
      <w:r w:rsidR="00464242" w:rsidRPr="001F3490">
        <w:rPr>
          <w:rFonts w:ascii="Arial" w:hAnsi="Arial" w:cs="Arial"/>
        </w:rPr>
        <w:t>D</w:t>
      </w:r>
      <w:r w:rsidRPr="001F3490">
        <w:rPr>
          <w:rFonts w:ascii="Arial" w:hAnsi="Arial" w:cs="Arial"/>
        </w:rPr>
        <w:t xml:space="preserve">yrektywy </w:t>
      </w:r>
      <w:r w:rsidR="00464242" w:rsidRPr="001F3490">
        <w:rPr>
          <w:rFonts w:ascii="Arial" w:hAnsi="Arial" w:cs="Arial"/>
        </w:rPr>
        <w:t xml:space="preserve">Rady 91/689/EWG z dnia 12 grudnia 1991r. </w:t>
      </w:r>
      <w:r w:rsidR="00464242" w:rsidRPr="001F3490">
        <w:rPr>
          <w:rFonts w:ascii="Arial" w:hAnsi="Arial" w:cs="Arial"/>
        </w:rPr>
        <w:br/>
      </w:r>
      <w:r w:rsidR="00464242" w:rsidRPr="001F3490">
        <w:rPr>
          <w:rFonts w:ascii="Tahoma" w:hAnsi="Tahoma" w:cs="Tahoma"/>
          <w:szCs w:val="20"/>
        </w:rPr>
        <w:t xml:space="preserve">w sprawie odpadów niebezpiecznych. </w:t>
      </w:r>
    </w:p>
    <w:p w:rsidR="00464242" w:rsidRPr="001F3490" w:rsidRDefault="00464242" w:rsidP="001C33CA">
      <w:pPr>
        <w:pStyle w:val="Default"/>
        <w:tabs>
          <w:tab w:val="left" w:pos="0"/>
        </w:tabs>
        <w:ind w:firstLine="284"/>
        <w:jc w:val="both"/>
        <w:rPr>
          <w:rFonts w:ascii="Arial" w:hAnsi="Arial" w:cs="Arial"/>
          <w:sz w:val="6"/>
        </w:rPr>
      </w:pPr>
    </w:p>
    <w:p w:rsidR="001C33CA" w:rsidRPr="001F3490" w:rsidRDefault="001C33CA" w:rsidP="00464242">
      <w:pPr>
        <w:pStyle w:val="Default"/>
        <w:tabs>
          <w:tab w:val="left" w:pos="0"/>
        </w:tabs>
        <w:ind w:firstLine="284"/>
        <w:jc w:val="both"/>
        <w:rPr>
          <w:rFonts w:ascii="Arial" w:hAnsi="Arial" w:cs="Arial"/>
          <w:spacing w:val="-3"/>
        </w:rPr>
      </w:pPr>
      <w:r w:rsidRPr="001F3490">
        <w:rPr>
          <w:rFonts w:ascii="Arial" w:hAnsi="Arial" w:cs="Arial"/>
        </w:rPr>
        <w:t xml:space="preserve">W związku z obowiązkiem realizacji </w:t>
      </w:r>
      <w:r w:rsidR="00464242" w:rsidRPr="001F3490">
        <w:rPr>
          <w:rFonts w:ascii="Arial" w:hAnsi="Arial" w:cs="Arial"/>
        </w:rPr>
        <w:t xml:space="preserve">w/w </w:t>
      </w:r>
      <w:r w:rsidRPr="001F3490">
        <w:rPr>
          <w:rFonts w:ascii="Arial" w:hAnsi="Arial" w:cs="Arial"/>
        </w:rPr>
        <w:t>zapisów w</w:t>
      </w:r>
      <w:r w:rsidRPr="001F3490">
        <w:rPr>
          <w:rFonts w:ascii="Arial" w:hAnsi="Arial" w:cs="Arial"/>
          <w:spacing w:val="-3"/>
        </w:rPr>
        <w:t xml:space="preserve"> oparciu o wniosek Zakładu, </w:t>
      </w:r>
      <w:r w:rsidR="00464242" w:rsidRPr="001F3490">
        <w:rPr>
          <w:rFonts w:ascii="Arial" w:hAnsi="Arial" w:cs="Arial"/>
          <w:spacing w:val="-3"/>
        </w:rPr>
        <w:br/>
      </w:r>
      <w:r w:rsidR="001E76C6" w:rsidRPr="001F3490">
        <w:rPr>
          <w:rFonts w:ascii="Arial" w:hAnsi="Arial" w:cs="Arial"/>
          <w:spacing w:val="-3"/>
        </w:rPr>
        <w:t>w</w:t>
      </w:r>
      <w:r w:rsidRPr="001F3490">
        <w:rPr>
          <w:rFonts w:ascii="Arial" w:hAnsi="Arial" w:cs="Arial"/>
          <w:spacing w:val="-3"/>
        </w:rPr>
        <w:t xml:space="preserve"> punkcie II.1. zmienianej decyzji, wprowadzone zostały zmiany w rodzajach i ilościach odpadów przewidzianych do unieszkodliwiania w instalacji. </w:t>
      </w:r>
    </w:p>
    <w:p w:rsidR="00581A28" w:rsidRPr="001F3490" w:rsidRDefault="001C33CA" w:rsidP="001C33CA">
      <w:pPr>
        <w:pStyle w:val="Default"/>
        <w:jc w:val="both"/>
        <w:rPr>
          <w:rFonts w:ascii="Arial" w:eastAsia="Calibri" w:hAnsi="Arial" w:cs="Arial"/>
        </w:rPr>
      </w:pPr>
      <w:r w:rsidRPr="001F3490">
        <w:rPr>
          <w:rFonts w:ascii="Arial" w:hAnsi="Arial" w:cs="Arial"/>
        </w:rPr>
        <w:t xml:space="preserve">W myśl  art. 1 pkt 38, lit. a)  </w:t>
      </w:r>
      <w:r w:rsidRPr="001F3490">
        <w:rPr>
          <w:rFonts w:ascii="Arial" w:eastAsia="Calibri" w:hAnsi="Arial" w:cs="Arial"/>
        </w:rPr>
        <w:t>ustawy</w:t>
      </w:r>
      <w:r w:rsidRPr="001F3490">
        <w:rPr>
          <w:rFonts w:ascii="Arial" w:hAnsi="Arial" w:cs="Arial"/>
        </w:rPr>
        <w:t xml:space="preserve"> </w:t>
      </w:r>
      <w:r w:rsidRPr="001F3490">
        <w:rPr>
          <w:rFonts w:ascii="Arial" w:eastAsia="Calibri" w:hAnsi="Arial" w:cs="Arial"/>
        </w:rPr>
        <w:t>z dnia 22 stycznia 2010r. o zmianie ustawy</w:t>
      </w:r>
      <w:r w:rsidRPr="001F3490">
        <w:rPr>
          <w:rFonts w:ascii="Arial" w:hAnsi="Arial" w:cs="Arial"/>
        </w:rPr>
        <w:t xml:space="preserve"> </w:t>
      </w:r>
      <w:r w:rsidRPr="001F3490">
        <w:rPr>
          <w:rFonts w:ascii="Arial" w:hAnsi="Arial" w:cs="Arial"/>
        </w:rPr>
        <w:br/>
      </w:r>
      <w:r w:rsidRPr="001F3490">
        <w:rPr>
          <w:rFonts w:ascii="Arial" w:eastAsia="Calibri" w:hAnsi="Arial" w:cs="Arial"/>
        </w:rPr>
        <w:t xml:space="preserve">o odpadach oraz niektórych innych ustaw (Dz. U. Nr 28 poz. 145), </w:t>
      </w:r>
      <w:r w:rsidRPr="001F3490">
        <w:rPr>
          <w:rFonts w:ascii="Arial" w:hAnsi="Arial" w:cs="Arial"/>
        </w:rPr>
        <w:t xml:space="preserve">która weszła </w:t>
      </w:r>
      <w:r w:rsidRPr="001F3490">
        <w:rPr>
          <w:rFonts w:ascii="Arial" w:hAnsi="Arial" w:cs="Arial"/>
        </w:rPr>
        <w:br/>
        <w:t xml:space="preserve">w życie z dniem 12 marca 2010r., </w:t>
      </w:r>
      <w:r w:rsidR="00276240" w:rsidRPr="001F3490">
        <w:rPr>
          <w:rFonts w:ascii="Arial" w:eastAsia="Calibri" w:hAnsi="Arial" w:cs="Arial"/>
        </w:rPr>
        <w:t>wprowadz</w:t>
      </w:r>
      <w:r w:rsidR="00276240" w:rsidRPr="001F3490">
        <w:rPr>
          <w:rFonts w:ascii="Arial" w:hAnsi="Arial" w:cs="Arial"/>
        </w:rPr>
        <w:t>ono</w:t>
      </w:r>
      <w:r w:rsidR="00276240" w:rsidRPr="001F3490">
        <w:rPr>
          <w:rFonts w:ascii="Arial" w:eastAsia="Calibri" w:hAnsi="Arial" w:cs="Arial"/>
        </w:rPr>
        <w:t xml:space="preserve"> zakaz unieszkodliwiania </w:t>
      </w:r>
      <w:r w:rsidR="00581A28" w:rsidRPr="001F3490">
        <w:rPr>
          <w:rFonts w:ascii="Arial" w:eastAsia="Calibri" w:hAnsi="Arial" w:cs="Arial"/>
        </w:rPr>
        <w:t xml:space="preserve">na składowisku </w:t>
      </w:r>
      <w:r w:rsidR="00276240" w:rsidRPr="001F3490">
        <w:rPr>
          <w:rFonts w:ascii="Arial" w:eastAsia="Calibri" w:hAnsi="Arial" w:cs="Arial"/>
        </w:rPr>
        <w:t>odpadów palnych selektywnie zebranych</w:t>
      </w:r>
      <w:r w:rsidR="00276240" w:rsidRPr="001F3490">
        <w:rPr>
          <w:rFonts w:ascii="Arial" w:hAnsi="Arial" w:cs="Arial"/>
        </w:rPr>
        <w:t xml:space="preserve"> od dnia 1 stycznia 2011r.</w:t>
      </w:r>
      <w:r w:rsidR="00276240" w:rsidRPr="001F3490">
        <w:rPr>
          <w:rFonts w:ascii="Arial" w:eastAsia="Calibri" w:hAnsi="Arial" w:cs="Arial"/>
        </w:rPr>
        <w:t>, odpadów</w:t>
      </w:r>
      <w:r w:rsidR="00276240" w:rsidRPr="001F3490">
        <w:rPr>
          <w:rFonts w:ascii="Arial" w:hAnsi="Arial" w:cs="Arial"/>
        </w:rPr>
        <w:t xml:space="preserve"> </w:t>
      </w:r>
      <w:r w:rsidR="00276240" w:rsidRPr="001F3490">
        <w:rPr>
          <w:rFonts w:ascii="Arial" w:eastAsia="Calibri" w:hAnsi="Arial" w:cs="Arial"/>
        </w:rPr>
        <w:t>ulegających biodegradacji selektywnie zebranych</w:t>
      </w:r>
      <w:r w:rsidR="00276240" w:rsidRPr="001F3490">
        <w:rPr>
          <w:rFonts w:ascii="Arial" w:hAnsi="Arial" w:cs="Arial"/>
        </w:rPr>
        <w:t xml:space="preserve"> </w:t>
      </w:r>
      <w:r w:rsidR="00276240" w:rsidRPr="001F3490">
        <w:rPr>
          <w:rFonts w:ascii="Arial" w:eastAsia="Calibri" w:hAnsi="Arial" w:cs="Arial"/>
        </w:rPr>
        <w:t>od dnia</w:t>
      </w:r>
      <w:r w:rsidR="00276240" w:rsidRPr="001F3490">
        <w:rPr>
          <w:rFonts w:ascii="Arial" w:hAnsi="Arial" w:cs="Arial"/>
        </w:rPr>
        <w:t xml:space="preserve"> </w:t>
      </w:r>
      <w:r w:rsidR="00276240" w:rsidRPr="001F3490">
        <w:rPr>
          <w:rFonts w:ascii="Arial" w:eastAsia="Calibri" w:hAnsi="Arial" w:cs="Arial"/>
        </w:rPr>
        <w:t>1</w:t>
      </w:r>
      <w:r w:rsidR="00276240" w:rsidRPr="001F3490">
        <w:rPr>
          <w:rFonts w:ascii="Arial" w:hAnsi="Arial" w:cs="Arial"/>
        </w:rPr>
        <w:t xml:space="preserve"> stycznia </w:t>
      </w:r>
      <w:r w:rsidR="00276240" w:rsidRPr="001F3490">
        <w:rPr>
          <w:rFonts w:ascii="Arial" w:eastAsia="Calibri" w:hAnsi="Arial" w:cs="Arial"/>
        </w:rPr>
        <w:t>2013r</w:t>
      </w:r>
      <w:r w:rsidR="00276240" w:rsidRPr="001F3490">
        <w:rPr>
          <w:rFonts w:ascii="Arial" w:hAnsi="Arial" w:cs="Arial"/>
        </w:rPr>
        <w:t xml:space="preserve">. Jednocześnie z dniem 1 stycznia 2013r. dla odpadów </w:t>
      </w:r>
      <w:r w:rsidR="00276240" w:rsidRPr="001F3490">
        <w:rPr>
          <w:rStyle w:val="Pogrubienie"/>
          <w:rFonts w:ascii="Arial" w:hAnsi="Arial" w:cs="Arial"/>
          <w:b w:val="0"/>
        </w:rPr>
        <w:t xml:space="preserve">z grupy 20 oraz o kodzie </w:t>
      </w:r>
      <w:r w:rsidR="00581A28" w:rsidRPr="001F3490">
        <w:rPr>
          <w:rStyle w:val="Pogrubienie"/>
          <w:rFonts w:ascii="Arial" w:hAnsi="Arial" w:cs="Arial"/>
          <w:b w:val="0"/>
        </w:rPr>
        <w:br/>
      </w:r>
      <w:r w:rsidR="00FC72F7" w:rsidRPr="001F3490">
        <w:rPr>
          <w:rStyle w:val="Pogrubienie"/>
          <w:rFonts w:ascii="Arial" w:hAnsi="Arial" w:cs="Arial"/>
          <w:b w:val="0"/>
        </w:rPr>
        <w:t xml:space="preserve">19 08 14, </w:t>
      </w:r>
      <w:r w:rsidR="00276240" w:rsidRPr="001F3490">
        <w:rPr>
          <w:rStyle w:val="Pogrubienie"/>
          <w:rFonts w:ascii="Arial" w:hAnsi="Arial" w:cs="Arial"/>
          <w:b w:val="0"/>
        </w:rPr>
        <w:t xml:space="preserve">19 12 12 kierowanych do unieszkodliwiania </w:t>
      </w:r>
      <w:r w:rsidR="00276240" w:rsidRPr="001F3490">
        <w:rPr>
          <w:rFonts w:ascii="Arial" w:hAnsi="Arial" w:cs="Arial"/>
        </w:rPr>
        <w:t xml:space="preserve">wprowadzono obowiązek spełniania wymagań określonych w </w:t>
      </w:r>
      <w:r w:rsidR="00276240" w:rsidRPr="001F3490">
        <w:rPr>
          <w:rStyle w:val="Pogrubienie"/>
          <w:rFonts w:ascii="Arial" w:hAnsi="Arial" w:cs="Arial"/>
          <w:b w:val="0"/>
        </w:rPr>
        <w:t>załączniku 4a</w:t>
      </w:r>
      <w:r w:rsidR="00276240" w:rsidRPr="001F3490">
        <w:rPr>
          <w:rStyle w:val="Pogrubienie"/>
          <w:rFonts w:ascii="Arial" w:hAnsi="Arial" w:cs="Arial"/>
        </w:rPr>
        <w:t xml:space="preserve"> </w:t>
      </w:r>
      <w:r w:rsidR="00276240" w:rsidRPr="001F3490">
        <w:rPr>
          <w:rStyle w:val="Pogrubienie"/>
          <w:rFonts w:ascii="Arial" w:hAnsi="Arial" w:cs="Arial"/>
          <w:b w:val="0"/>
        </w:rPr>
        <w:t>rozporządzenia</w:t>
      </w:r>
      <w:r w:rsidR="00276240" w:rsidRPr="001F3490">
        <w:rPr>
          <w:rStyle w:val="Pogrubienie"/>
          <w:rFonts w:ascii="Arial" w:hAnsi="Arial" w:cs="Arial"/>
        </w:rPr>
        <w:t xml:space="preserve"> </w:t>
      </w:r>
      <w:r w:rsidR="00276240" w:rsidRPr="001F3490">
        <w:rPr>
          <w:rFonts w:ascii="Arial" w:hAnsi="Arial" w:cs="Arial"/>
        </w:rPr>
        <w:t xml:space="preserve">Ministra Gospodarki i Pracy </w:t>
      </w:r>
      <w:r w:rsidR="00276240" w:rsidRPr="001F3490">
        <w:rPr>
          <w:rFonts w:ascii="Arial" w:eastAsia="Calibri" w:hAnsi="Arial" w:cs="Arial"/>
        </w:rPr>
        <w:t xml:space="preserve">z dnia 7 września 2005r. </w:t>
      </w:r>
      <w:r w:rsidR="00276240" w:rsidRPr="001F3490">
        <w:rPr>
          <w:rFonts w:ascii="Arial" w:hAnsi="Arial" w:cs="Arial"/>
        </w:rPr>
        <w:t xml:space="preserve">w sprawie kryteriów oraz procedur </w:t>
      </w:r>
      <w:r w:rsidRPr="001F3490">
        <w:rPr>
          <w:rFonts w:ascii="Arial" w:hAnsi="Arial" w:cs="Arial"/>
        </w:rPr>
        <w:br/>
      </w:r>
      <w:r w:rsidR="00276240" w:rsidRPr="001F3490">
        <w:rPr>
          <w:rFonts w:ascii="Arial" w:hAnsi="Arial" w:cs="Arial"/>
        </w:rPr>
        <w:t xml:space="preserve">dopuszczenia odpadów do składowania na składowisku danego typu </w:t>
      </w:r>
      <w:r w:rsidRPr="001F3490">
        <w:rPr>
          <w:rFonts w:ascii="Arial" w:hAnsi="Arial" w:cs="Arial"/>
        </w:rPr>
        <w:t xml:space="preserve"> </w:t>
      </w:r>
      <w:r w:rsidR="00276240" w:rsidRPr="001F3490">
        <w:rPr>
          <w:rFonts w:ascii="Arial" w:eastAsia="Calibri" w:hAnsi="Arial" w:cs="Arial"/>
        </w:rPr>
        <w:t>(Dz. U. Nr 186, poz. 1553 ze zm.).</w:t>
      </w:r>
    </w:p>
    <w:p w:rsidR="001928C3" w:rsidRPr="0046345C" w:rsidRDefault="00A36DB7" w:rsidP="00A6097B">
      <w:pPr>
        <w:ind w:firstLine="284"/>
        <w:jc w:val="both"/>
        <w:rPr>
          <w:rStyle w:val="Pogrubienie"/>
          <w:rFonts w:ascii="Arial" w:hAnsi="Arial" w:cs="Arial"/>
          <w:sz w:val="24"/>
          <w:szCs w:val="24"/>
        </w:rPr>
      </w:pPr>
      <w:r w:rsidRPr="001F3490">
        <w:rPr>
          <w:rFonts w:ascii="Arial" w:hAnsi="Arial" w:cs="Arial"/>
          <w:sz w:val="24"/>
          <w:szCs w:val="24"/>
        </w:rPr>
        <w:t>Zakład o</w:t>
      </w:r>
      <w:r w:rsidR="001928C3" w:rsidRPr="001F3490">
        <w:rPr>
          <w:rFonts w:ascii="Arial" w:hAnsi="Arial" w:cs="Arial"/>
          <w:sz w:val="24"/>
          <w:szCs w:val="24"/>
        </w:rPr>
        <w:t>granicz</w:t>
      </w:r>
      <w:r w:rsidRPr="001F3490">
        <w:rPr>
          <w:rFonts w:ascii="Arial" w:hAnsi="Arial" w:cs="Arial"/>
          <w:sz w:val="24"/>
          <w:szCs w:val="24"/>
        </w:rPr>
        <w:t xml:space="preserve">ył również </w:t>
      </w:r>
      <w:r w:rsidR="001928C3" w:rsidRPr="001F3490">
        <w:rPr>
          <w:rFonts w:ascii="Arial" w:hAnsi="Arial" w:cs="Arial"/>
          <w:sz w:val="24"/>
          <w:szCs w:val="24"/>
        </w:rPr>
        <w:t xml:space="preserve"> łączn</w:t>
      </w:r>
      <w:r w:rsidR="00A6097B" w:rsidRPr="001F3490">
        <w:rPr>
          <w:rFonts w:ascii="Arial" w:hAnsi="Arial" w:cs="Arial"/>
          <w:sz w:val="24"/>
          <w:szCs w:val="24"/>
        </w:rPr>
        <w:t>ą</w:t>
      </w:r>
      <w:r w:rsidR="001928C3" w:rsidRPr="001F3490">
        <w:rPr>
          <w:rFonts w:ascii="Arial" w:hAnsi="Arial" w:cs="Arial"/>
          <w:sz w:val="24"/>
          <w:szCs w:val="24"/>
        </w:rPr>
        <w:t xml:space="preserve"> </w:t>
      </w:r>
      <w:r w:rsidR="001928C3" w:rsidRPr="001F3490">
        <w:rPr>
          <w:rStyle w:val="Pogrubienie"/>
          <w:rFonts w:ascii="Arial" w:hAnsi="Arial" w:cs="Arial"/>
          <w:b w:val="0"/>
          <w:sz w:val="24"/>
          <w:szCs w:val="24"/>
        </w:rPr>
        <w:t>ilości odpadów kierowanych do unieszkodliwiania</w:t>
      </w:r>
      <w:r w:rsidR="001928C3" w:rsidRPr="00A36DB7">
        <w:rPr>
          <w:rStyle w:val="Pogrubienie"/>
          <w:rFonts w:ascii="Arial" w:hAnsi="Arial" w:cs="Arial"/>
          <w:b w:val="0"/>
          <w:sz w:val="24"/>
          <w:szCs w:val="24"/>
        </w:rPr>
        <w:t xml:space="preserve"> w instalacji. Po roku 2010 ilość odpadów unieszkodliwian</w:t>
      </w:r>
      <w:r w:rsidR="0046345C" w:rsidRPr="00A36DB7">
        <w:rPr>
          <w:rStyle w:val="Pogrubienie"/>
          <w:rFonts w:ascii="Arial" w:hAnsi="Arial" w:cs="Arial"/>
          <w:b w:val="0"/>
          <w:sz w:val="24"/>
          <w:szCs w:val="24"/>
        </w:rPr>
        <w:t xml:space="preserve">ych zmniejszona zostanie </w:t>
      </w:r>
      <w:r w:rsidR="00A6097B">
        <w:rPr>
          <w:rStyle w:val="Pogrubienie"/>
          <w:rFonts w:ascii="Arial" w:hAnsi="Arial" w:cs="Arial"/>
          <w:b w:val="0"/>
          <w:sz w:val="24"/>
          <w:szCs w:val="24"/>
        </w:rPr>
        <w:br/>
      </w:r>
      <w:r w:rsidR="0046345C" w:rsidRPr="00A36DB7">
        <w:rPr>
          <w:rStyle w:val="Pogrubienie"/>
          <w:rFonts w:ascii="Arial" w:hAnsi="Arial" w:cs="Arial"/>
          <w:b w:val="0"/>
          <w:sz w:val="24"/>
          <w:szCs w:val="24"/>
        </w:rPr>
        <w:t xml:space="preserve">o 15  </w:t>
      </w:r>
      <w:r w:rsidR="001928C3" w:rsidRPr="00A36DB7">
        <w:rPr>
          <w:rStyle w:val="Pogrubienie"/>
          <w:rFonts w:ascii="Arial" w:hAnsi="Arial" w:cs="Arial"/>
          <w:b w:val="0"/>
          <w:sz w:val="24"/>
          <w:szCs w:val="24"/>
        </w:rPr>
        <w:t xml:space="preserve">%, natomiast po roku 2013 o </w:t>
      </w:r>
      <w:r w:rsidR="0046345C" w:rsidRPr="00A36DB7">
        <w:rPr>
          <w:rStyle w:val="Pogrubienie"/>
          <w:rFonts w:ascii="Arial" w:hAnsi="Arial" w:cs="Arial"/>
          <w:b w:val="0"/>
          <w:sz w:val="24"/>
          <w:szCs w:val="24"/>
        </w:rPr>
        <w:t>40 %</w:t>
      </w:r>
      <w:r w:rsidR="001928C3" w:rsidRPr="00A36DB7">
        <w:rPr>
          <w:rStyle w:val="Pogrubienie"/>
          <w:rFonts w:ascii="Arial" w:hAnsi="Arial" w:cs="Arial"/>
          <w:b w:val="0"/>
          <w:sz w:val="24"/>
          <w:szCs w:val="24"/>
        </w:rPr>
        <w:t>.</w:t>
      </w:r>
      <w:r w:rsidR="0046345C" w:rsidRPr="00A36DB7">
        <w:rPr>
          <w:rStyle w:val="Pogrubienie"/>
          <w:rFonts w:ascii="Arial" w:hAnsi="Arial" w:cs="Arial"/>
          <w:b w:val="0"/>
          <w:sz w:val="24"/>
          <w:szCs w:val="24"/>
        </w:rPr>
        <w:t xml:space="preserve">** (Redukcja  dotyczyć będzie odpadów </w:t>
      </w:r>
      <w:r w:rsidR="00A6097B">
        <w:rPr>
          <w:rStyle w:val="Pogrubienie"/>
          <w:rFonts w:ascii="Arial" w:hAnsi="Arial" w:cs="Arial"/>
          <w:b w:val="0"/>
          <w:sz w:val="24"/>
          <w:szCs w:val="24"/>
        </w:rPr>
        <w:br/>
      </w:r>
      <w:r w:rsidR="0046345C" w:rsidRPr="00A36DB7">
        <w:rPr>
          <w:rStyle w:val="Pogrubienie"/>
          <w:rFonts w:ascii="Arial" w:hAnsi="Arial" w:cs="Arial"/>
          <w:b w:val="0"/>
          <w:sz w:val="24"/>
          <w:szCs w:val="24"/>
        </w:rPr>
        <w:t xml:space="preserve">wg bilansu  roku 2010, co oznacza, że ze względów ekonomicznych  może nastąpić wzrost  ilości składowanych  ale  pochodzących z nowych obszarów  w związku </w:t>
      </w:r>
      <w:r w:rsidR="00A6097B">
        <w:rPr>
          <w:rStyle w:val="Pogrubienie"/>
          <w:rFonts w:ascii="Arial" w:hAnsi="Arial" w:cs="Arial"/>
          <w:b w:val="0"/>
          <w:sz w:val="24"/>
          <w:szCs w:val="24"/>
        </w:rPr>
        <w:br/>
      </w:r>
      <w:r w:rsidR="0046345C" w:rsidRPr="00A36DB7">
        <w:rPr>
          <w:rStyle w:val="Pogrubienie"/>
          <w:rFonts w:ascii="Arial" w:hAnsi="Arial" w:cs="Arial"/>
          <w:b w:val="0"/>
          <w:sz w:val="24"/>
          <w:szCs w:val="24"/>
        </w:rPr>
        <w:t>z sukcesywnym zamykaniem  innych składowisk</w:t>
      </w:r>
      <w:r w:rsidR="00686B9B">
        <w:rPr>
          <w:rStyle w:val="Pogrubienie"/>
          <w:rFonts w:ascii="Arial" w:hAnsi="Arial" w:cs="Arial"/>
          <w:b w:val="0"/>
          <w:sz w:val="24"/>
          <w:szCs w:val="24"/>
        </w:rPr>
        <w:t>)</w:t>
      </w:r>
      <w:r w:rsidR="0046345C" w:rsidRPr="00A36DB7">
        <w:rPr>
          <w:rStyle w:val="Pogrubienie"/>
          <w:rFonts w:ascii="Arial" w:hAnsi="Arial" w:cs="Arial"/>
          <w:b w:val="0"/>
          <w:sz w:val="24"/>
          <w:szCs w:val="24"/>
        </w:rPr>
        <w:t>.</w:t>
      </w:r>
    </w:p>
    <w:p w:rsidR="001C33CA" w:rsidRPr="00A36DB7" w:rsidRDefault="001C33CA" w:rsidP="00581A28">
      <w:pPr>
        <w:pStyle w:val="Akapitzlist"/>
        <w:tabs>
          <w:tab w:val="left" w:pos="0"/>
          <w:tab w:val="left" w:pos="142"/>
        </w:tabs>
        <w:spacing w:after="0" w:line="240" w:lineRule="auto"/>
        <w:ind w:left="0"/>
        <w:jc w:val="both"/>
        <w:rPr>
          <w:rStyle w:val="Pogrubienie"/>
          <w:rFonts w:ascii="Arial" w:hAnsi="Arial" w:cs="Arial"/>
          <w:b w:val="0"/>
          <w:sz w:val="8"/>
          <w:szCs w:val="24"/>
        </w:rPr>
      </w:pPr>
    </w:p>
    <w:p w:rsidR="006202AE" w:rsidRDefault="00276240" w:rsidP="00FD2D13">
      <w:pPr>
        <w:pStyle w:val="JSpodstawowy"/>
        <w:spacing w:after="0"/>
        <w:ind w:firstLine="284"/>
        <w:rPr>
          <w:rFonts w:ascii="Arial" w:hAnsi="Arial" w:cs="Arial"/>
          <w:spacing w:val="-3"/>
        </w:rPr>
      </w:pPr>
      <w:r>
        <w:rPr>
          <w:rFonts w:ascii="Arial" w:hAnsi="Arial" w:cs="Arial"/>
          <w:szCs w:val="24"/>
        </w:rPr>
        <w:t xml:space="preserve">Wprowadzone zmiany w </w:t>
      </w:r>
      <w:r>
        <w:rPr>
          <w:rFonts w:ascii="Arial" w:hAnsi="Arial" w:cs="Arial"/>
        </w:rPr>
        <w:t>rodzajach i ilościach poszczególnych odpadów przyjmowanych  do unieszkodliwiania nie będą powodować k</w:t>
      </w:r>
      <w:r>
        <w:rPr>
          <w:rFonts w:ascii="Arial" w:hAnsi="Arial" w:cs="Arial"/>
          <w:szCs w:val="24"/>
        </w:rPr>
        <w:t xml:space="preserve">onieczności zmiany parametrów charakterystycznych składowiska w zakresie maksymalnej dopuszczalnej rocznej i dobowej ilości odpadów </w:t>
      </w:r>
      <w:r w:rsidRPr="00336235">
        <w:rPr>
          <w:rFonts w:ascii="Arial" w:hAnsi="Arial" w:cs="Arial"/>
          <w:szCs w:val="24"/>
        </w:rPr>
        <w:t>przyjmowanych do unieszkodliwiania. Łączna</w:t>
      </w:r>
      <w:r w:rsidR="00FD2D13">
        <w:rPr>
          <w:rFonts w:ascii="Arial" w:hAnsi="Arial" w:cs="Arial"/>
          <w:szCs w:val="24"/>
        </w:rPr>
        <w:br/>
      </w:r>
      <w:r w:rsidRPr="00336235">
        <w:rPr>
          <w:rFonts w:ascii="Arial" w:hAnsi="Arial" w:cs="Arial"/>
          <w:szCs w:val="24"/>
        </w:rPr>
        <w:t xml:space="preserve">ilość odpadów unieszkodliwianych w instalacji wynosić </w:t>
      </w:r>
      <w:r w:rsidR="00AD0B5B" w:rsidRPr="007B5398">
        <w:rPr>
          <w:rFonts w:ascii="Arial" w:hAnsi="Arial" w:cs="Arial"/>
        </w:rPr>
        <w:t>b</w:t>
      </w:r>
      <w:r w:rsidR="00FC72F7" w:rsidRPr="007B5398">
        <w:rPr>
          <w:rFonts w:ascii="Arial" w:hAnsi="Arial" w:cs="Arial"/>
        </w:rPr>
        <w:t>ę</w:t>
      </w:r>
      <w:r w:rsidR="00AD0B5B" w:rsidRPr="007B5398">
        <w:rPr>
          <w:rFonts w:ascii="Arial" w:hAnsi="Arial" w:cs="Arial"/>
        </w:rPr>
        <w:t>dzie 45 000 Mg/rok</w:t>
      </w:r>
      <w:r w:rsidR="00FC72F7" w:rsidRPr="007B5398">
        <w:rPr>
          <w:rFonts w:ascii="Arial" w:hAnsi="Arial" w:cs="Arial"/>
        </w:rPr>
        <w:t>, 220 Mg/dobę.</w:t>
      </w:r>
    </w:p>
    <w:p w:rsidR="006202AE" w:rsidRPr="006202AE" w:rsidRDefault="006202AE" w:rsidP="003A421B">
      <w:pPr>
        <w:pStyle w:val="Default"/>
        <w:tabs>
          <w:tab w:val="left" w:pos="0"/>
          <w:tab w:val="left" w:pos="284"/>
        </w:tabs>
        <w:jc w:val="both"/>
        <w:rPr>
          <w:rFonts w:ascii="Arial" w:hAnsi="Arial" w:cs="Arial"/>
          <w:spacing w:val="-3"/>
          <w:sz w:val="10"/>
        </w:rPr>
      </w:pPr>
    </w:p>
    <w:p w:rsidR="00121BDC" w:rsidRPr="00121BDC" w:rsidRDefault="006202AE" w:rsidP="00121BDC">
      <w:pPr>
        <w:pStyle w:val="Default"/>
        <w:tabs>
          <w:tab w:val="left" w:pos="0"/>
          <w:tab w:val="left" w:pos="284"/>
        </w:tabs>
        <w:jc w:val="both"/>
        <w:rPr>
          <w:rFonts w:ascii="Arial" w:hAnsi="Arial" w:cs="Arial"/>
          <w:spacing w:val="-3"/>
          <w:sz w:val="2"/>
        </w:rPr>
      </w:pPr>
      <w:r>
        <w:rPr>
          <w:rFonts w:ascii="Arial" w:hAnsi="Arial" w:cs="Arial"/>
          <w:spacing w:val="-3"/>
        </w:rPr>
        <w:tab/>
      </w:r>
    </w:p>
    <w:p w:rsidR="00121BDC" w:rsidRPr="00150B03" w:rsidRDefault="00150B03" w:rsidP="00EE1A73">
      <w:pPr>
        <w:pStyle w:val="Standardowy0"/>
        <w:widowControl/>
        <w:tabs>
          <w:tab w:val="clear" w:pos="-720"/>
          <w:tab w:val="left" w:pos="284"/>
        </w:tabs>
        <w:suppressAutoHyphens w:val="0"/>
        <w:ind w:firstLine="284"/>
        <w:rPr>
          <w:rFonts w:ascii="Arial" w:hAnsi="Arial" w:cs="Arial"/>
          <w:lang w:val="pl-PL"/>
        </w:rPr>
      </w:pPr>
      <w:r>
        <w:rPr>
          <w:rFonts w:ascii="Arial" w:hAnsi="Arial" w:cs="Arial"/>
          <w:szCs w:val="24"/>
          <w:lang w:val="pl-PL"/>
        </w:rPr>
        <w:t xml:space="preserve">W </w:t>
      </w:r>
      <w:r w:rsidRPr="00FC2AF7">
        <w:rPr>
          <w:rFonts w:ascii="Arial" w:hAnsi="Arial" w:cs="Arial"/>
          <w:szCs w:val="24"/>
          <w:lang w:val="pl-PL"/>
        </w:rPr>
        <w:t>punk</w:t>
      </w:r>
      <w:r>
        <w:rPr>
          <w:rFonts w:ascii="Arial" w:hAnsi="Arial" w:cs="Arial"/>
          <w:szCs w:val="24"/>
          <w:lang w:val="pl-PL"/>
        </w:rPr>
        <w:t xml:space="preserve">cie </w:t>
      </w:r>
      <w:r w:rsidRPr="00FC2AF7">
        <w:rPr>
          <w:rFonts w:ascii="Arial" w:hAnsi="Arial" w:cs="Arial"/>
          <w:szCs w:val="24"/>
          <w:lang w:val="pl-PL"/>
        </w:rPr>
        <w:t>II.2.1.</w:t>
      </w:r>
      <w:r>
        <w:rPr>
          <w:rFonts w:ascii="Arial" w:hAnsi="Arial" w:cs="Arial"/>
          <w:szCs w:val="24"/>
          <w:lang w:val="pl-PL"/>
        </w:rPr>
        <w:t xml:space="preserve"> decyzji, </w:t>
      </w:r>
      <w:r w:rsidR="00121BDC" w:rsidRPr="00E03686">
        <w:rPr>
          <w:rFonts w:ascii="Arial" w:hAnsi="Arial" w:cs="Arial"/>
          <w:szCs w:val="24"/>
          <w:lang w:val="pl-PL"/>
        </w:rPr>
        <w:t xml:space="preserve">Zakład </w:t>
      </w:r>
      <w:r w:rsidR="00121BDC">
        <w:rPr>
          <w:rFonts w:ascii="Arial" w:hAnsi="Arial" w:cs="Arial"/>
          <w:szCs w:val="24"/>
          <w:lang w:val="pl-PL"/>
        </w:rPr>
        <w:t xml:space="preserve">zobligowany został </w:t>
      </w:r>
      <w:r w:rsidR="00121BDC" w:rsidRPr="00E03686">
        <w:rPr>
          <w:rFonts w:ascii="Arial" w:hAnsi="Arial" w:cs="Arial"/>
          <w:szCs w:val="24"/>
          <w:lang w:val="pl-PL"/>
        </w:rPr>
        <w:t xml:space="preserve">do prowadzenia dezynfekcji </w:t>
      </w:r>
      <w:r w:rsidR="00121BDC" w:rsidRPr="00150B03">
        <w:rPr>
          <w:rFonts w:ascii="Arial" w:hAnsi="Arial" w:cs="Arial"/>
          <w:lang w:val="pl-PL"/>
        </w:rPr>
        <w:t xml:space="preserve">kół pojazdów </w:t>
      </w:r>
      <w:r w:rsidRPr="00150B03">
        <w:rPr>
          <w:rFonts w:ascii="Arial" w:hAnsi="Arial" w:cs="Arial"/>
          <w:lang w:val="pl-PL"/>
        </w:rPr>
        <w:t>opuszczających</w:t>
      </w:r>
      <w:r w:rsidR="00121BDC" w:rsidRPr="00150B03">
        <w:rPr>
          <w:rFonts w:ascii="Arial" w:hAnsi="Arial" w:cs="Arial"/>
          <w:lang w:val="pl-PL"/>
        </w:rPr>
        <w:t xml:space="preserve"> teren składowiska również </w:t>
      </w:r>
      <w:r w:rsidR="00121BDC" w:rsidRPr="00FC2AF7">
        <w:rPr>
          <w:rFonts w:ascii="Arial" w:hAnsi="Arial" w:cs="Arial"/>
          <w:szCs w:val="24"/>
          <w:lang w:val="pl-PL"/>
        </w:rPr>
        <w:t xml:space="preserve">w okresie temperatur </w:t>
      </w:r>
      <w:r w:rsidR="00121BDC" w:rsidRPr="00E03686">
        <w:rPr>
          <w:rFonts w:ascii="Arial" w:hAnsi="Arial" w:cs="Arial"/>
          <w:szCs w:val="24"/>
          <w:lang w:val="pl-PL"/>
        </w:rPr>
        <w:t>ujemnych</w:t>
      </w:r>
      <w:r w:rsidRPr="00150B03">
        <w:rPr>
          <w:rFonts w:ascii="Arial" w:hAnsi="Arial" w:cs="Arial"/>
          <w:lang w:val="pl-PL"/>
        </w:rPr>
        <w:t xml:space="preserve"> </w:t>
      </w:r>
      <w:r w:rsidRPr="00150B03">
        <w:rPr>
          <w:rFonts w:ascii="Arial" w:hAnsi="Arial" w:cs="Arial"/>
          <w:lang w:val="pl-PL"/>
        </w:rPr>
        <w:br/>
        <w:t xml:space="preserve">z zastosowaniem innego alternatywnego sposobu dezynfekcji. </w:t>
      </w:r>
      <w:r w:rsidR="00121BDC">
        <w:rPr>
          <w:rFonts w:ascii="Arial" w:hAnsi="Arial" w:cs="Arial"/>
          <w:szCs w:val="24"/>
          <w:lang w:val="pl-PL"/>
        </w:rPr>
        <w:t xml:space="preserve">Uwzględniając </w:t>
      </w:r>
      <w:r w:rsidR="00121BDC" w:rsidRPr="00FC2AF7">
        <w:rPr>
          <w:rFonts w:ascii="Arial" w:hAnsi="Arial" w:cs="Arial"/>
          <w:szCs w:val="24"/>
          <w:lang w:val="pl-PL"/>
        </w:rPr>
        <w:t>możliwość zamarzania środka dezynfekcyjnego w brodziku</w:t>
      </w:r>
      <w:r w:rsidR="00121BDC">
        <w:rPr>
          <w:rFonts w:ascii="Arial" w:hAnsi="Arial" w:cs="Arial"/>
          <w:szCs w:val="24"/>
          <w:lang w:val="pl-PL"/>
        </w:rPr>
        <w:t xml:space="preserve">, </w:t>
      </w:r>
      <w:r w:rsidR="00121BDC" w:rsidRPr="00FC2AF7">
        <w:rPr>
          <w:rFonts w:ascii="Arial" w:hAnsi="Arial" w:cs="Arial"/>
          <w:szCs w:val="24"/>
          <w:lang w:val="pl-PL"/>
        </w:rPr>
        <w:t xml:space="preserve">oprócz </w:t>
      </w:r>
      <w:r w:rsidR="00A36DB7">
        <w:rPr>
          <w:rFonts w:ascii="Arial" w:hAnsi="Arial" w:cs="Arial"/>
          <w:szCs w:val="24"/>
          <w:lang w:val="pl-PL"/>
        </w:rPr>
        <w:t>ś</w:t>
      </w:r>
      <w:r w:rsidRPr="003F47DC">
        <w:rPr>
          <w:rFonts w:ascii="Arial" w:hAnsi="Arial" w:cs="Arial"/>
          <w:lang w:val="pl-PL"/>
        </w:rPr>
        <w:t>rodka dezynfekcyjnego</w:t>
      </w:r>
      <w:r w:rsidR="00121BDC" w:rsidRPr="00FC2AF7">
        <w:rPr>
          <w:rFonts w:ascii="Arial" w:hAnsi="Arial" w:cs="Arial"/>
          <w:szCs w:val="24"/>
          <w:lang w:val="pl-PL"/>
        </w:rPr>
        <w:t xml:space="preserve"> stosowane będą dostępne preparaty zapobiegające </w:t>
      </w:r>
      <w:r w:rsidR="00121BDC">
        <w:rPr>
          <w:rFonts w:ascii="Arial" w:hAnsi="Arial" w:cs="Arial"/>
          <w:szCs w:val="24"/>
          <w:lang w:val="pl-PL"/>
        </w:rPr>
        <w:t xml:space="preserve">jego </w:t>
      </w:r>
      <w:r w:rsidR="00121BDC" w:rsidRPr="00FC2AF7">
        <w:rPr>
          <w:rFonts w:ascii="Arial" w:hAnsi="Arial" w:cs="Arial"/>
          <w:szCs w:val="24"/>
          <w:lang w:val="pl-PL"/>
        </w:rPr>
        <w:t>zamarzaniu</w:t>
      </w:r>
      <w:r w:rsidR="00121BDC" w:rsidRPr="00FC2AF7">
        <w:rPr>
          <w:rFonts w:ascii="Arial" w:hAnsi="Arial" w:cs="Arial"/>
          <w:iCs/>
          <w:szCs w:val="24"/>
          <w:lang w:val="pl-PL"/>
        </w:rPr>
        <w:t xml:space="preserve"> </w:t>
      </w:r>
      <w:r w:rsidR="00121BDC" w:rsidRPr="00A36DB7">
        <w:rPr>
          <w:rFonts w:ascii="Arial" w:hAnsi="Arial" w:cs="Arial"/>
          <w:iCs/>
          <w:szCs w:val="24"/>
          <w:lang w:val="pl-PL"/>
        </w:rPr>
        <w:t xml:space="preserve">w ilości </w:t>
      </w:r>
      <w:r w:rsidR="003F47DC" w:rsidRPr="00A36DB7">
        <w:rPr>
          <w:rFonts w:ascii="Arial" w:hAnsi="Arial" w:cs="Arial"/>
          <w:iCs/>
          <w:szCs w:val="24"/>
          <w:lang w:val="pl-PL"/>
        </w:rPr>
        <w:br/>
      </w:r>
      <w:r w:rsidR="00B66EFA" w:rsidRPr="00A36DB7">
        <w:rPr>
          <w:rFonts w:ascii="Arial" w:hAnsi="Arial" w:cs="Arial"/>
          <w:iCs/>
          <w:szCs w:val="24"/>
          <w:lang w:val="pl-PL"/>
        </w:rPr>
        <w:t>3500</w:t>
      </w:r>
      <w:r w:rsidR="00121BDC" w:rsidRPr="00A36DB7">
        <w:rPr>
          <w:rFonts w:ascii="Arial" w:hAnsi="Arial" w:cs="Arial"/>
          <w:iCs/>
          <w:szCs w:val="24"/>
          <w:lang w:val="pl-PL"/>
        </w:rPr>
        <w:t xml:space="preserve"> dm</w:t>
      </w:r>
      <w:r w:rsidR="00121BDC" w:rsidRPr="00A36DB7">
        <w:rPr>
          <w:rFonts w:ascii="Arial" w:hAnsi="Arial" w:cs="Arial"/>
          <w:iCs/>
          <w:szCs w:val="24"/>
          <w:vertAlign w:val="superscript"/>
          <w:lang w:val="pl-PL"/>
        </w:rPr>
        <w:t>3</w:t>
      </w:r>
      <w:r w:rsidR="00121BDC" w:rsidRPr="00A36DB7">
        <w:rPr>
          <w:rFonts w:ascii="Arial" w:hAnsi="Arial" w:cs="Arial"/>
          <w:iCs/>
          <w:szCs w:val="24"/>
          <w:lang w:val="pl-PL"/>
        </w:rPr>
        <w:t>/rok.</w:t>
      </w:r>
      <w:r w:rsidR="00121BDC" w:rsidRPr="00A36DB7">
        <w:rPr>
          <w:rFonts w:ascii="Arial" w:hAnsi="Arial" w:cs="Arial"/>
          <w:szCs w:val="24"/>
          <w:lang w:val="pl-PL"/>
        </w:rPr>
        <w:t xml:space="preserve"> Powyższe zmiany uwzględnione zostały również w punkcie </w:t>
      </w:r>
      <w:r w:rsidRPr="00A36DB7">
        <w:rPr>
          <w:rFonts w:ascii="Arial" w:hAnsi="Arial" w:cs="Arial"/>
          <w:szCs w:val="24"/>
          <w:lang w:val="pl-PL"/>
        </w:rPr>
        <w:t>I</w:t>
      </w:r>
      <w:r w:rsidR="00121BDC" w:rsidRPr="00A36DB7">
        <w:rPr>
          <w:rFonts w:ascii="Arial" w:hAnsi="Arial" w:cs="Arial"/>
          <w:szCs w:val="24"/>
          <w:lang w:val="pl-PL"/>
        </w:rPr>
        <w:t>X.</w:t>
      </w:r>
      <w:r w:rsidRPr="00A36DB7">
        <w:rPr>
          <w:rFonts w:ascii="Arial" w:hAnsi="Arial" w:cs="Arial"/>
          <w:szCs w:val="24"/>
          <w:lang w:val="pl-PL"/>
        </w:rPr>
        <w:t>1.</w:t>
      </w:r>
      <w:r w:rsidR="00121BDC" w:rsidRPr="00A36DB7">
        <w:rPr>
          <w:rFonts w:ascii="Arial" w:hAnsi="Arial" w:cs="Arial"/>
          <w:iCs/>
          <w:szCs w:val="24"/>
          <w:lang w:val="pl-PL"/>
        </w:rPr>
        <w:t xml:space="preserve">, </w:t>
      </w:r>
      <w:r w:rsidR="00121BDC" w:rsidRPr="00A36DB7">
        <w:rPr>
          <w:rFonts w:ascii="Arial" w:hAnsi="Arial" w:cs="Arial"/>
          <w:szCs w:val="24"/>
          <w:lang w:val="pl-PL"/>
        </w:rPr>
        <w:t>określając</w:t>
      </w:r>
      <w:r w:rsidRPr="00A36DB7">
        <w:rPr>
          <w:rFonts w:ascii="Arial" w:hAnsi="Arial" w:cs="Arial"/>
          <w:szCs w:val="24"/>
          <w:lang w:val="pl-PL"/>
        </w:rPr>
        <w:t>ym</w:t>
      </w:r>
      <w:r w:rsidR="00121BDC" w:rsidRPr="00A36DB7">
        <w:rPr>
          <w:rFonts w:ascii="Arial" w:hAnsi="Arial" w:cs="Arial"/>
          <w:szCs w:val="24"/>
          <w:lang w:val="pl-PL"/>
        </w:rPr>
        <w:t xml:space="preserve"> rodzaj i ilość wykorzystywanej energii, materiałów, surowców i paliw.</w:t>
      </w:r>
    </w:p>
    <w:p w:rsidR="00EE1A73" w:rsidRPr="00EE1A73" w:rsidRDefault="00121BDC" w:rsidP="00121BDC">
      <w:pPr>
        <w:pStyle w:val="Default"/>
        <w:tabs>
          <w:tab w:val="left" w:pos="0"/>
          <w:tab w:val="left" w:pos="284"/>
        </w:tabs>
        <w:jc w:val="both"/>
        <w:rPr>
          <w:rFonts w:ascii="Arial" w:hAnsi="Arial" w:cs="Arial"/>
          <w:spacing w:val="-3"/>
          <w:sz w:val="10"/>
        </w:rPr>
      </w:pPr>
      <w:r>
        <w:rPr>
          <w:rFonts w:ascii="Arial" w:hAnsi="Arial" w:cs="Arial"/>
          <w:spacing w:val="-3"/>
        </w:rPr>
        <w:tab/>
      </w:r>
    </w:p>
    <w:p w:rsidR="006202AE" w:rsidRPr="006202AE" w:rsidRDefault="00EE1A73" w:rsidP="00121BDC">
      <w:pPr>
        <w:pStyle w:val="Default"/>
        <w:tabs>
          <w:tab w:val="left" w:pos="0"/>
          <w:tab w:val="left" w:pos="284"/>
        </w:tabs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ab/>
      </w:r>
      <w:r w:rsidR="007F7FE1" w:rsidRPr="00DE4173">
        <w:rPr>
          <w:rFonts w:ascii="Arial" w:hAnsi="Arial" w:cs="Arial"/>
          <w:spacing w:val="-3"/>
        </w:rPr>
        <w:t>Zgodnie ze stanem faktycznym, wprowadz</w:t>
      </w:r>
      <w:r w:rsidR="006202AE">
        <w:rPr>
          <w:rFonts w:ascii="Arial" w:hAnsi="Arial" w:cs="Arial"/>
          <w:spacing w:val="-3"/>
        </w:rPr>
        <w:t>ono</w:t>
      </w:r>
      <w:r w:rsidR="007F7FE1" w:rsidRPr="00DE4173">
        <w:rPr>
          <w:rFonts w:ascii="Arial" w:hAnsi="Arial" w:cs="Arial"/>
          <w:spacing w:val="-3"/>
        </w:rPr>
        <w:t xml:space="preserve"> również zmiany w </w:t>
      </w:r>
      <w:r w:rsidR="003272E4" w:rsidRPr="00DE4173">
        <w:rPr>
          <w:rFonts w:ascii="Arial" w:hAnsi="Arial" w:cs="Arial"/>
          <w:spacing w:val="-3"/>
        </w:rPr>
        <w:t xml:space="preserve"> </w:t>
      </w:r>
      <w:r w:rsidR="00EF6A83" w:rsidRPr="00DE4173">
        <w:rPr>
          <w:rFonts w:ascii="Arial" w:hAnsi="Arial" w:cs="Arial"/>
          <w:spacing w:val="-3"/>
        </w:rPr>
        <w:t>punk</w:t>
      </w:r>
      <w:r w:rsidR="007F7FE1" w:rsidRPr="00DE4173">
        <w:rPr>
          <w:rFonts w:ascii="Arial" w:hAnsi="Arial" w:cs="Arial"/>
          <w:spacing w:val="-3"/>
        </w:rPr>
        <w:t xml:space="preserve">cie </w:t>
      </w:r>
      <w:r w:rsidR="00EF6A83" w:rsidRPr="00DE4173">
        <w:rPr>
          <w:rFonts w:ascii="Arial" w:hAnsi="Arial" w:cs="Arial"/>
          <w:spacing w:val="-3"/>
        </w:rPr>
        <w:t xml:space="preserve"> </w:t>
      </w:r>
      <w:r w:rsidR="00A96112" w:rsidRPr="00DE4173">
        <w:rPr>
          <w:rFonts w:ascii="Arial" w:hAnsi="Arial" w:cs="Arial"/>
          <w:spacing w:val="-3"/>
        </w:rPr>
        <w:t xml:space="preserve">II.2.2. decyzji </w:t>
      </w:r>
      <w:r w:rsidR="007C1F84" w:rsidRPr="00DE4173">
        <w:rPr>
          <w:rFonts w:ascii="Arial" w:hAnsi="Arial" w:cs="Arial"/>
          <w:spacing w:val="-3"/>
        </w:rPr>
        <w:t>określający</w:t>
      </w:r>
      <w:r w:rsidR="007F7FE1" w:rsidRPr="00DE4173">
        <w:rPr>
          <w:rFonts w:ascii="Arial" w:hAnsi="Arial" w:cs="Arial"/>
          <w:spacing w:val="-3"/>
        </w:rPr>
        <w:t>m</w:t>
      </w:r>
      <w:r w:rsidR="007C1F84" w:rsidRPr="00DE4173">
        <w:rPr>
          <w:rFonts w:ascii="Arial" w:hAnsi="Arial" w:cs="Arial"/>
          <w:spacing w:val="-3"/>
        </w:rPr>
        <w:t xml:space="preserve"> technologię</w:t>
      </w:r>
      <w:r w:rsidR="005B6C23" w:rsidRPr="00DE4173">
        <w:rPr>
          <w:rFonts w:ascii="Arial" w:hAnsi="Arial" w:cs="Arial"/>
          <w:spacing w:val="-3"/>
        </w:rPr>
        <w:t xml:space="preserve"> unieszkodliwiania odpadów</w:t>
      </w:r>
      <w:r w:rsidR="00C310F5" w:rsidRPr="006202AE">
        <w:rPr>
          <w:rFonts w:ascii="Arial" w:hAnsi="Arial" w:cs="Arial"/>
          <w:spacing w:val="-3"/>
        </w:rPr>
        <w:t>.</w:t>
      </w:r>
      <w:r w:rsidR="007C1F84" w:rsidRPr="006202AE">
        <w:rPr>
          <w:rFonts w:ascii="Arial" w:hAnsi="Arial" w:cs="Arial"/>
          <w:spacing w:val="-3"/>
        </w:rPr>
        <w:t xml:space="preserve"> </w:t>
      </w:r>
      <w:r w:rsidR="006202AE" w:rsidRPr="006202AE">
        <w:rPr>
          <w:rFonts w:ascii="Arial" w:hAnsi="Arial" w:cs="Arial"/>
        </w:rPr>
        <w:t xml:space="preserve">Odpady składowane </w:t>
      </w:r>
      <w:r w:rsidR="00121BDC">
        <w:rPr>
          <w:rFonts w:ascii="Arial" w:hAnsi="Arial" w:cs="Arial"/>
        </w:rPr>
        <w:br/>
      </w:r>
      <w:r w:rsidR="00F01961">
        <w:rPr>
          <w:rFonts w:ascii="Arial" w:hAnsi="Arial" w:cs="Arial"/>
        </w:rPr>
        <w:t>będą w sposób uporządkowany</w:t>
      </w:r>
      <w:r w:rsidR="006202AE" w:rsidRPr="006202AE">
        <w:rPr>
          <w:rFonts w:ascii="Arial" w:hAnsi="Arial" w:cs="Arial"/>
        </w:rPr>
        <w:t xml:space="preserve"> </w:t>
      </w:r>
      <w:r w:rsidR="00A822C0">
        <w:rPr>
          <w:rFonts w:ascii="Arial" w:hAnsi="Arial" w:cs="Arial"/>
        </w:rPr>
        <w:t>w sektorach</w:t>
      </w:r>
      <w:r w:rsidR="00F01961">
        <w:rPr>
          <w:rFonts w:ascii="Arial" w:hAnsi="Arial" w:cs="Arial"/>
        </w:rPr>
        <w:t>,</w:t>
      </w:r>
      <w:r w:rsidR="00A822C0">
        <w:rPr>
          <w:rFonts w:ascii="Arial" w:hAnsi="Arial" w:cs="Arial"/>
        </w:rPr>
        <w:t xml:space="preserve"> </w:t>
      </w:r>
      <w:r w:rsidR="006202AE" w:rsidRPr="006202AE">
        <w:rPr>
          <w:rFonts w:ascii="Arial" w:hAnsi="Arial" w:cs="Arial"/>
        </w:rPr>
        <w:t>na wyznaczonych działkach roboczych, których wielkość wynikać będzie z ilości dowożonych odpadów i z konieczności zachowania odpowiedniego frontu rozładunkowego</w:t>
      </w:r>
      <w:r w:rsidR="000D3FE4">
        <w:rPr>
          <w:rFonts w:ascii="Arial" w:hAnsi="Arial" w:cs="Arial"/>
        </w:rPr>
        <w:t>.</w:t>
      </w:r>
      <w:r w:rsidR="00121BDC" w:rsidRPr="00121BDC">
        <w:rPr>
          <w:rFonts w:ascii="Arial" w:hAnsi="Arial" w:cs="Arial"/>
          <w:spacing w:val="-3"/>
        </w:rPr>
        <w:t xml:space="preserve"> </w:t>
      </w:r>
      <w:r w:rsidR="00121BDC">
        <w:rPr>
          <w:rFonts w:ascii="Arial" w:hAnsi="Arial" w:cs="Arial"/>
          <w:spacing w:val="-3"/>
        </w:rPr>
        <w:t xml:space="preserve">Zakład, zrezygnował z wydzielania </w:t>
      </w:r>
      <w:r w:rsidR="00121BDC" w:rsidRPr="0040371F">
        <w:rPr>
          <w:rFonts w:ascii="Arial" w:hAnsi="Arial" w:cs="Arial"/>
        </w:rPr>
        <w:t xml:space="preserve"> dzienn</w:t>
      </w:r>
      <w:r w:rsidR="00121BDC">
        <w:rPr>
          <w:rFonts w:ascii="Arial" w:hAnsi="Arial" w:cs="Arial"/>
        </w:rPr>
        <w:t>ych</w:t>
      </w:r>
      <w:r w:rsidR="00121BDC" w:rsidRPr="0040371F">
        <w:rPr>
          <w:rFonts w:ascii="Arial" w:hAnsi="Arial" w:cs="Arial"/>
        </w:rPr>
        <w:t xml:space="preserve"> dział</w:t>
      </w:r>
      <w:r w:rsidR="00121BDC">
        <w:rPr>
          <w:rFonts w:ascii="Arial" w:hAnsi="Arial" w:cs="Arial"/>
        </w:rPr>
        <w:t>e</w:t>
      </w:r>
      <w:r w:rsidR="00121BDC" w:rsidRPr="0040371F">
        <w:rPr>
          <w:rFonts w:ascii="Arial" w:hAnsi="Arial" w:cs="Arial"/>
        </w:rPr>
        <w:t>k roboczej</w:t>
      </w:r>
      <w:r w:rsidR="00121BDC">
        <w:rPr>
          <w:rFonts w:ascii="Arial" w:hAnsi="Arial" w:cs="Arial"/>
        </w:rPr>
        <w:t xml:space="preserve"> </w:t>
      </w:r>
      <w:r w:rsidR="00121BDC" w:rsidRPr="0040371F">
        <w:rPr>
          <w:rFonts w:ascii="Arial" w:hAnsi="Arial" w:cs="Arial"/>
        </w:rPr>
        <w:t>oraz doprecyzowa</w:t>
      </w:r>
      <w:r w:rsidR="00121BDC">
        <w:rPr>
          <w:rFonts w:ascii="Arial" w:hAnsi="Arial" w:cs="Arial"/>
        </w:rPr>
        <w:t>ł</w:t>
      </w:r>
      <w:r w:rsidR="00121BDC" w:rsidRPr="0040371F">
        <w:rPr>
          <w:rFonts w:ascii="Arial" w:hAnsi="Arial" w:cs="Arial"/>
        </w:rPr>
        <w:t xml:space="preserve"> sposób zabezpieczanie odpadów przed rozwiewaniem frakcji lekkich </w:t>
      </w:r>
      <w:r w:rsidR="00121BDC" w:rsidRPr="00A822C0">
        <w:rPr>
          <w:rFonts w:ascii="Arial" w:hAnsi="Arial" w:cs="Arial"/>
        </w:rPr>
        <w:t xml:space="preserve">poprzez </w:t>
      </w:r>
      <w:r w:rsidR="00121BDC" w:rsidRPr="00A822C0">
        <w:rPr>
          <w:rFonts w:ascii="Arial" w:hAnsi="Arial" w:cs="Arial"/>
          <w:color w:val="auto"/>
        </w:rPr>
        <w:t>ustawianie na dziennych działkach roboczych przenośn</w:t>
      </w:r>
      <w:r w:rsidR="00121BDC" w:rsidRPr="00A822C0">
        <w:rPr>
          <w:rFonts w:ascii="Arial" w:hAnsi="Arial" w:cs="Arial"/>
        </w:rPr>
        <w:t>ych</w:t>
      </w:r>
      <w:r w:rsidR="00121BDC" w:rsidRPr="00A822C0">
        <w:rPr>
          <w:rFonts w:ascii="Arial" w:hAnsi="Arial" w:cs="Arial"/>
          <w:color w:val="auto"/>
        </w:rPr>
        <w:t xml:space="preserve"> siat</w:t>
      </w:r>
      <w:r w:rsidR="00121BDC" w:rsidRPr="00A822C0">
        <w:rPr>
          <w:rFonts w:ascii="Arial" w:hAnsi="Arial" w:cs="Arial"/>
        </w:rPr>
        <w:t>ek</w:t>
      </w:r>
      <w:r w:rsidR="00121BDC" w:rsidRPr="00A822C0">
        <w:rPr>
          <w:rFonts w:ascii="Arial" w:hAnsi="Arial" w:cs="Arial"/>
          <w:color w:val="auto"/>
        </w:rPr>
        <w:t xml:space="preserve"> </w:t>
      </w:r>
      <w:r w:rsidR="00A822C0" w:rsidRPr="00A822C0">
        <w:rPr>
          <w:rFonts w:ascii="Arial" w:hAnsi="Arial" w:cs="Arial"/>
          <w:color w:val="auto"/>
        </w:rPr>
        <w:t xml:space="preserve">z tworzywa sztucznego </w:t>
      </w:r>
      <w:r w:rsidR="00121BDC" w:rsidRPr="00A822C0">
        <w:rPr>
          <w:rFonts w:ascii="Arial" w:hAnsi="Arial" w:cs="Arial"/>
          <w:color w:val="auto"/>
        </w:rPr>
        <w:t>z wysięgnikami.</w:t>
      </w:r>
    </w:p>
    <w:p w:rsidR="006202AE" w:rsidRPr="006E5634" w:rsidRDefault="006202AE" w:rsidP="003A421B">
      <w:pPr>
        <w:pStyle w:val="Default"/>
        <w:tabs>
          <w:tab w:val="left" w:pos="0"/>
          <w:tab w:val="left" w:pos="284"/>
        </w:tabs>
        <w:jc w:val="both"/>
        <w:rPr>
          <w:rFonts w:ascii="Arial" w:hAnsi="Arial" w:cs="Arial"/>
          <w:spacing w:val="-3"/>
          <w:sz w:val="6"/>
        </w:rPr>
      </w:pPr>
    </w:p>
    <w:p w:rsidR="00A56A6A" w:rsidRPr="00DB102C" w:rsidRDefault="00FE06E6" w:rsidP="00DB102C">
      <w:pPr>
        <w:pStyle w:val="Default"/>
        <w:tabs>
          <w:tab w:val="left" w:pos="0"/>
          <w:tab w:val="left" w:pos="284"/>
        </w:tabs>
        <w:jc w:val="both"/>
        <w:rPr>
          <w:rFonts w:ascii="Arial" w:hAnsi="Arial" w:cs="Arial"/>
          <w:sz w:val="2"/>
        </w:rPr>
      </w:pPr>
      <w:r w:rsidRPr="00DE4173">
        <w:rPr>
          <w:rFonts w:ascii="Arial" w:hAnsi="Arial" w:cs="Arial"/>
        </w:rPr>
        <w:tab/>
      </w:r>
    </w:p>
    <w:p w:rsidR="00A14512" w:rsidRPr="00B32E9E" w:rsidRDefault="00A14512" w:rsidP="00D4443E">
      <w:pPr>
        <w:tabs>
          <w:tab w:val="num" w:pos="964"/>
        </w:tabs>
        <w:ind w:firstLine="284"/>
        <w:jc w:val="both"/>
        <w:rPr>
          <w:rFonts w:ascii="Arial" w:hAnsi="Arial" w:cs="Arial"/>
          <w:sz w:val="24"/>
          <w:szCs w:val="24"/>
        </w:rPr>
      </w:pPr>
      <w:r w:rsidRPr="00B32E9E">
        <w:rPr>
          <w:rFonts w:ascii="Arial" w:hAnsi="Arial" w:cs="Arial"/>
          <w:sz w:val="24"/>
          <w:szCs w:val="24"/>
        </w:rPr>
        <w:t xml:space="preserve">W </w:t>
      </w:r>
      <w:r w:rsidR="002F3CF3">
        <w:rPr>
          <w:rFonts w:ascii="Arial" w:hAnsi="Arial" w:cs="Arial"/>
          <w:sz w:val="24"/>
          <w:szCs w:val="24"/>
        </w:rPr>
        <w:t>czasie</w:t>
      </w:r>
      <w:r w:rsidRPr="00B32E9E">
        <w:rPr>
          <w:rFonts w:ascii="Arial" w:hAnsi="Arial" w:cs="Arial"/>
          <w:sz w:val="24"/>
          <w:szCs w:val="24"/>
        </w:rPr>
        <w:t xml:space="preserve"> obowiązywania pozwolenia nastąpiła zmiana rozporządzenia </w:t>
      </w:r>
      <w:r w:rsidR="00DB102C">
        <w:rPr>
          <w:rFonts w:ascii="Arial" w:hAnsi="Arial" w:cs="Arial"/>
          <w:sz w:val="24"/>
          <w:szCs w:val="24"/>
        </w:rPr>
        <w:br/>
      </w:r>
      <w:r w:rsidRPr="00B32E9E">
        <w:rPr>
          <w:rFonts w:ascii="Arial" w:hAnsi="Arial" w:cs="Arial"/>
          <w:sz w:val="24"/>
          <w:szCs w:val="24"/>
        </w:rPr>
        <w:t xml:space="preserve">Ministra Środowiska z dnia 24 marca 2003r. w sprawie szczegółowych </w:t>
      </w:r>
      <w:r w:rsidR="00E748B9" w:rsidRPr="00B32E9E">
        <w:rPr>
          <w:rFonts w:ascii="Arial" w:hAnsi="Arial" w:cs="Arial"/>
          <w:sz w:val="24"/>
          <w:szCs w:val="24"/>
        </w:rPr>
        <w:t xml:space="preserve">wymagań dotyczących lokalizacji, budowy, eksploatacji </w:t>
      </w:r>
      <w:r w:rsidR="002F3CF3">
        <w:rPr>
          <w:rFonts w:ascii="Arial" w:hAnsi="Arial" w:cs="Arial"/>
          <w:sz w:val="24"/>
          <w:szCs w:val="24"/>
        </w:rPr>
        <w:t xml:space="preserve">i </w:t>
      </w:r>
      <w:r w:rsidR="00B32E9E" w:rsidRPr="00B32E9E">
        <w:rPr>
          <w:rFonts w:ascii="Arial" w:hAnsi="Arial" w:cs="Arial"/>
          <w:sz w:val="24"/>
          <w:szCs w:val="24"/>
        </w:rPr>
        <w:t>zamknięcia</w:t>
      </w:r>
      <w:r w:rsidR="00E748B9" w:rsidRPr="00B32E9E">
        <w:rPr>
          <w:rFonts w:ascii="Arial" w:hAnsi="Arial" w:cs="Arial"/>
          <w:sz w:val="24"/>
          <w:szCs w:val="24"/>
        </w:rPr>
        <w:t xml:space="preserve">, jakim powinny </w:t>
      </w:r>
      <w:r w:rsidR="00B32E9E" w:rsidRPr="00B32E9E">
        <w:rPr>
          <w:rFonts w:ascii="Arial" w:hAnsi="Arial" w:cs="Arial"/>
          <w:sz w:val="24"/>
          <w:szCs w:val="24"/>
        </w:rPr>
        <w:t>odpowiada</w:t>
      </w:r>
      <w:r w:rsidR="00B32E9E">
        <w:rPr>
          <w:rFonts w:ascii="Arial" w:hAnsi="Arial" w:cs="Arial"/>
          <w:sz w:val="24"/>
          <w:szCs w:val="24"/>
        </w:rPr>
        <w:t>ć</w:t>
      </w:r>
      <w:r w:rsidR="00E748B9" w:rsidRPr="00B32E9E">
        <w:rPr>
          <w:rFonts w:ascii="Arial" w:hAnsi="Arial" w:cs="Arial"/>
          <w:sz w:val="24"/>
          <w:szCs w:val="24"/>
        </w:rPr>
        <w:t xml:space="preserve"> poszczególne typy składowisk</w:t>
      </w:r>
      <w:r w:rsidRPr="00B32E9E">
        <w:rPr>
          <w:rFonts w:ascii="Arial" w:hAnsi="Arial" w:cs="Arial"/>
          <w:sz w:val="24"/>
          <w:szCs w:val="24"/>
        </w:rPr>
        <w:t xml:space="preserve"> odpadów (Dz. U. Nr 61, poz. 549 ze zm.). </w:t>
      </w:r>
      <w:r w:rsidR="00D4443E">
        <w:rPr>
          <w:rFonts w:ascii="Arial" w:hAnsi="Arial" w:cs="Arial"/>
          <w:sz w:val="24"/>
          <w:szCs w:val="24"/>
        </w:rPr>
        <w:br/>
      </w:r>
      <w:r w:rsidRPr="00B32E9E">
        <w:rPr>
          <w:rFonts w:ascii="Arial" w:hAnsi="Arial" w:cs="Arial"/>
          <w:sz w:val="24"/>
          <w:szCs w:val="24"/>
        </w:rPr>
        <w:t>W rozporządzeniu m.in. uszczegółowiono rodzaje odpadów, które mogą być wykorzystywane do budowy warstwy izolacyjnej (przesypki)</w:t>
      </w:r>
      <w:r w:rsidR="002F3CF3">
        <w:rPr>
          <w:rFonts w:ascii="Arial" w:hAnsi="Arial" w:cs="Arial"/>
          <w:sz w:val="24"/>
          <w:szCs w:val="24"/>
        </w:rPr>
        <w:t xml:space="preserve">. Do wykonania warstwy </w:t>
      </w:r>
      <w:r w:rsidR="002F3CF3">
        <w:rPr>
          <w:rFonts w:ascii="Arial" w:hAnsi="Arial" w:cs="Arial"/>
          <w:sz w:val="24"/>
          <w:szCs w:val="24"/>
        </w:rPr>
        <w:lastRenderedPageBreak/>
        <w:t>izolacyjnej dopuszczono również możliwość zastosowania innych rodzajów odpadów,</w:t>
      </w:r>
      <w:r w:rsidRPr="00B32E9E">
        <w:rPr>
          <w:rFonts w:ascii="Arial" w:hAnsi="Arial" w:cs="Arial"/>
          <w:sz w:val="24"/>
          <w:szCs w:val="24"/>
        </w:rPr>
        <w:t xml:space="preserve"> pod warunkiem spełniania wymagań określonych w zał. nr 1 i nr 3 </w:t>
      </w:r>
      <w:r w:rsidR="00D20DB4">
        <w:rPr>
          <w:rFonts w:ascii="Arial" w:hAnsi="Arial" w:cs="Arial"/>
          <w:sz w:val="24"/>
          <w:szCs w:val="24"/>
        </w:rPr>
        <w:br/>
      </w:r>
      <w:r w:rsidRPr="00B32E9E">
        <w:rPr>
          <w:rFonts w:ascii="Arial" w:hAnsi="Arial" w:cs="Arial"/>
          <w:sz w:val="24"/>
          <w:szCs w:val="24"/>
        </w:rPr>
        <w:t xml:space="preserve">do rozporządzenia Ministra Gospodarki i Pracy z dnia 7 września 2005r. </w:t>
      </w:r>
      <w:r w:rsidR="00DB102C">
        <w:rPr>
          <w:rFonts w:ascii="Arial" w:hAnsi="Arial" w:cs="Arial"/>
          <w:sz w:val="24"/>
          <w:szCs w:val="24"/>
        </w:rPr>
        <w:br/>
      </w:r>
      <w:r w:rsidRPr="00B32E9E">
        <w:rPr>
          <w:rFonts w:ascii="Arial" w:hAnsi="Arial" w:cs="Arial"/>
          <w:sz w:val="24"/>
          <w:szCs w:val="24"/>
        </w:rPr>
        <w:t>(Dz. U. Nr 186, poz. 1553 ze zm.). Wskazano też rodzaje odpadów</w:t>
      </w:r>
      <w:r w:rsidR="002F3CF3">
        <w:rPr>
          <w:rFonts w:ascii="Arial" w:hAnsi="Arial" w:cs="Arial"/>
          <w:sz w:val="24"/>
          <w:szCs w:val="24"/>
        </w:rPr>
        <w:t>,</w:t>
      </w:r>
      <w:r w:rsidRPr="00B32E9E">
        <w:rPr>
          <w:rFonts w:ascii="Arial" w:hAnsi="Arial" w:cs="Arial"/>
          <w:sz w:val="24"/>
          <w:szCs w:val="24"/>
        </w:rPr>
        <w:t xml:space="preserve"> które mogą być użyte do budowy dróg dojazdowych</w:t>
      </w:r>
      <w:r w:rsidR="002F3CF3">
        <w:rPr>
          <w:rFonts w:ascii="Arial" w:hAnsi="Arial" w:cs="Arial"/>
          <w:sz w:val="24"/>
          <w:szCs w:val="24"/>
        </w:rPr>
        <w:t>,</w:t>
      </w:r>
      <w:r w:rsidRPr="00B32E9E">
        <w:rPr>
          <w:rFonts w:ascii="Arial" w:hAnsi="Arial" w:cs="Arial"/>
          <w:sz w:val="24"/>
          <w:szCs w:val="24"/>
        </w:rPr>
        <w:t xml:space="preserve"> </w:t>
      </w:r>
      <w:r w:rsidR="002F3CF3">
        <w:rPr>
          <w:rFonts w:ascii="Arial" w:hAnsi="Arial" w:cs="Arial"/>
          <w:sz w:val="24"/>
          <w:szCs w:val="24"/>
        </w:rPr>
        <w:t xml:space="preserve">budowy skarp w tym obwałowań, kształtowania korony składowiska  a także </w:t>
      </w:r>
      <w:r w:rsidR="00CF638D">
        <w:rPr>
          <w:rFonts w:ascii="Arial" w:hAnsi="Arial" w:cs="Arial"/>
          <w:sz w:val="24"/>
          <w:szCs w:val="24"/>
        </w:rPr>
        <w:t xml:space="preserve">do </w:t>
      </w:r>
      <w:r w:rsidR="002F3CF3">
        <w:rPr>
          <w:rFonts w:ascii="Arial" w:hAnsi="Arial" w:cs="Arial"/>
          <w:sz w:val="24"/>
          <w:szCs w:val="24"/>
        </w:rPr>
        <w:t>wykonywania okrywy</w:t>
      </w:r>
      <w:r w:rsidRPr="00B32E9E">
        <w:rPr>
          <w:rFonts w:ascii="Arial" w:hAnsi="Arial" w:cs="Arial"/>
          <w:sz w:val="24"/>
          <w:szCs w:val="24"/>
        </w:rPr>
        <w:t xml:space="preserve"> rekultywac</w:t>
      </w:r>
      <w:r w:rsidR="002F3CF3">
        <w:rPr>
          <w:rFonts w:ascii="Arial" w:hAnsi="Arial" w:cs="Arial"/>
          <w:sz w:val="24"/>
          <w:szCs w:val="24"/>
        </w:rPr>
        <w:t>y</w:t>
      </w:r>
      <w:r w:rsidRPr="00B32E9E">
        <w:rPr>
          <w:rFonts w:ascii="Arial" w:hAnsi="Arial" w:cs="Arial"/>
          <w:sz w:val="24"/>
          <w:szCs w:val="24"/>
        </w:rPr>
        <w:t>j</w:t>
      </w:r>
      <w:r w:rsidR="002F3CF3">
        <w:rPr>
          <w:rFonts w:ascii="Arial" w:hAnsi="Arial" w:cs="Arial"/>
          <w:sz w:val="24"/>
          <w:szCs w:val="24"/>
        </w:rPr>
        <w:t>nej (biologicznej).</w:t>
      </w:r>
      <w:r w:rsidRPr="00B32E9E">
        <w:rPr>
          <w:rFonts w:ascii="Arial" w:hAnsi="Arial" w:cs="Arial"/>
          <w:sz w:val="24"/>
          <w:szCs w:val="24"/>
        </w:rPr>
        <w:t xml:space="preserve"> </w:t>
      </w:r>
    </w:p>
    <w:p w:rsidR="00365F9B" w:rsidRPr="006F2A4C" w:rsidRDefault="006F2A4C" w:rsidP="006E5634">
      <w:pPr>
        <w:tabs>
          <w:tab w:val="left" w:pos="648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F2A4C">
        <w:rPr>
          <w:rFonts w:ascii="Arial" w:hAnsi="Arial" w:cs="Arial"/>
          <w:sz w:val="24"/>
          <w:szCs w:val="24"/>
        </w:rPr>
        <w:t>Dopuszczone do odzysku odpady o kodach: 17 01 01, 17 01 02, 17 01 03, 17 01 07, 17 05 04 oraz 20 02 02</w:t>
      </w:r>
      <w:r w:rsidR="006E5634">
        <w:rPr>
          <w:rFonts w:ascii="Arial" w:hAnsi="Arial" w:cs="Arial"/>
          <w:sz w:val="24"/>
          <w:szCs w:val="24"/>
        </w:rPr>
        <w:t xml:space="preserve"> do wykonania warstwy izolacyjnej w procesie składowania odpadów oraz do budowy i utwardzania dróg technologicznych, </w:t>
      </w:r>
      <w:r w:rsidRPr="006F2A4C">
        <w:rPr>
          <w:rFonts w:ascii="Arial" w:hAnsi="Arial" w:cs="Arial"/>
          <w:sz w:val="24"/>
          <w:szCs w:val="24"/>
        </w:rPr>
        <w:t>spełniać będą wymagania określone w załączniku nr 1 do w/w rozporządzenia</w:t>
      </w:r>
      <w:r>
        <w:rPr>
          <w:rFonts w:ascii="Arial" w:hAnsi="Arial" w:cs="Arial"/>
          <w:sz w:val="24"/>
          <w:szCs w:val="24"/>
        </w:rPr>
        <w:t>.</w:t>
      </w:r>
      <w:r w:rsidRPr="006F2A4C">
        <w:rPr>
          <w:rFonts w:ascii="Arial" w:hAnsi="Arial" w:cs="Arial"/>
          <w:sz w:val="24"/>
          <w:szCs w:val="24"/>
        </w:rPr>
        <w:t xml:space="preserve">  </w:t>
      </w:r>
    </w:p>
    <w:p w:rsidR="00D82569" w:rsidRPr="00C85701" w:rsidRDefault="00D82569" w:rsidP="00D82569">
      <w:pPr>
        <w:pStyle w:val="Tekstpodstawowywcity"/>
        <w:spacing w:after="0"/>
        <w:ind w:left="360"/>
        <w:jc w:val="both"/>
        <w:rPr>
          <w:sz w:val="8"/>
        </w:rPr>
      </w:pPr>
    </w:p>
    <w:p w:rsidR="00A14512" w:rsidRPr="00C85701" w:rsidRDefault="00D82569" w:rsidP="00AB6121">
      <w:pPr>
        <w:ind w:firstLine="360"/>
        <w:jc w:val="both"/>
        <w:rPr>
          <w:rFonts w:ascii="Arial" w:eastAsia="TimesNewRoman" w:hAnsi="Arial" w:cs="Arial"/>
          <w:sz w:val="24"/>
          <w:szCs w:val="24"/>
        </w:rPr>
      </w:pPr>
      <w:r w:rsidRPr="00D82569">
        <w:rPr>
          <w:rFonts w:ascii="Arial" w:hAnsi="Arial" w:cs="Arial"/>
          <w:sz w:val="24"/>
          <w:szCs w:val="24"/>
        </w:rPr>
        <w:t>W punkcie IV.1., tabeli nr 3, p</w:t>
      </w:r>
      <w:r w:rsidR="00E741DC" w:rsidRPr="00D82569">
        <w:rPr>
          <w:rFonts w:ascii="Arial" w:hAnsi="Arial" w:cs="Arial"/>
          <w:sz w:val="24"/>
          <w:szCs w:val="24"/>
        </w:rPr>
        <w:t>oszerzon</w:t>
      </w:r>
      <w:r w:rsidRPr="00D82569">
        <w:rPr>
          <w:rFonts w:ascii="Arial" w:hAnsi="Arial" w:cs="Arial"/>
          <w:sz w:val="24"/>
          <w:szCs w:val="24"/>
        </w:rPr>
        <w:t>y został</w:t>
      </w:r>
      <w:r w:rsidR="00E741DC" w:rsidRPr="00D82569">
        <w:rPr>
          <w:rFonts w:ascii="Arial" w:hAnsi="Arial" w:cs="Arial"/>
          <w:sz w:val="24"/>
          <w:szCs w:val="24"/>
        </w:rPr>
        <w:t xml:space="preserve"> katalog odpadów dopuszczonych </w:t>
      </w:r>
      <w:r>
        <w:rPr>
          <w:rFonts w:ascii="Arial" w:hAnsi="Arial" w:cs="Arial"/>
          <w:sz w:val="24"/>
          <w:szCs w:val="24"/>
        </w:rPr>
        <w:br/>
      </w:r>
      <w:r w:rsidR="00E741DC" w:rsidRPr="00D82569">
        <w:rPr>
          <w:rFonts w:ascii="Arial" w:hAnsi="Arial" w:cs="Arial"/>
          <w:sz w:val="24"/>
          <w:szCs w:val="24"/>
        </w:rPr>
        <w:t>do zbierania</w:t>
      </w:r>
      <w:r w:rsidRPr="00D82569">
        <w:rPr>
          <w:rFonts w:ascii="Arial" w:hAnsi="Arial" w:cs="Arial"/>
          <w:sz w:val="24"/>
          <w:szCs w:val="24"/>
        </w:rPr>
        <w:t xml:space="preserve"> i transportu o odpady o  kodach:</w:t>
      </w:r>
      <w:r w:rsidRPr="00D82569">
        <w:rPr>
          <w:rFonts w:ascii="Arial" w:hAnsi="Arial" w:cs="Arial"/>
          <w:b/>
          <w:bCs/>
          <w:sz w:val="24"/>
          <w:szCs w:val="24"/>
        </w:rPr>
        <w:t xml:space="preserve"> </w:t>
      </w:r>
      <w:r w:rsidRPr="00D82569">
        <w:rPr>
          <w:rFonts w:ascii="Arial" w:hAnsi="Arial" w:cs="Arial"/>
          <w:bCs/>
          <w:sz w:val="24"/>
          <w:szCs w:val="24"/>
        </w:rPr>
        <w:t xml:space="preserve">17 04 02 </w:t>
      </w:r>
      <w:r>
        <w:rPr>
          <w:rFonts w:ascii="Arial" w:hAnsi="Arial" w:cs="Arial"/>
          <w:bCs/>
          <w:sz w:val="24"/>
          <w:szCs w:val="24"/>
        </w:rPr>
        <w:t>/</w:t>
      </w:r>
      <w:r w:rsidRPr="00D82569">
        <w:rPr>
          <w:rFonts w:ascii="Arial" w:hAnsi="Arial" w:cs="Arial"/>
          <w:sz w:val="24"/>
          <w:szCs w:val="24"/>
        </w:rPr>
        <w:t>Aluminium</w:t>
      </w:r>
      <w:r>
        <w:rPr>
          <w:rFonts w:ascii="Arial" w:hAnsi="Arial" w:cs="Arial"/>
          <w:sz w:val="24"/>
          <w:szCs w:val="24"/>
        </w:rPr>
        <w:t>/</w:t>
      </w:r>
      <w:r w:rsidRPr="00D82569">
        <w:rPr>
          <w:rFonts w:ascii="Arial" w:hAnsi="Arial" w:cs="Arial"/>
          <w:sz w:val="24"/>
          <w:szCs w:val="24"/>
        </w:rPr>
        <w:t xml:space="preserve"> i 17 04 05 </w:t>
      </w:r>
      <w:r>
        <w:rPr>
          <w:rFonts w:ascii="Arial" w:hAnsi="Arial" w:cs="Arial"/>
          <w:sz w:val="24"/>
          <w:szCs w:val="24"/>
        </w:rPr>
        <w:br/>
        <w:t>/</w:t>
      </w:r>
      <w:r w:rsidRPr="00D82569">
        <w:rPr>
          <w:rFonts w:ascii="Arial" w:hAnsi="Arial" w:cs="Arial"/>
          <w:sz w:val="24"/>
          <w:szCs w:val="24"/>
        </w:rPr>
        <w:t>Żelazo i stal</w:t>
      </w:r>
      <w:r>
        <w:rPr>
          <w:rFonts w:ascii="Arial" w:hAnsi="Arial" w:cs="Arial"/>
          <w:sz w:val="24"/>
          <w:szCs w:val="24"/>
        </w:rPr>
        <w:t>/.</w:t>
      </w:r>
      <w:r w:rsidR="00C85701">
        <w:rPr>
          <w:rFonts w:ascii="Arial" w:hAnsi="Arial" w:cs="Arial"/>
          <w:sz w:val="24"/>
          <w:szCs w:val="24"/>
        </w:rPr>
        <w:t xml:space="preserve"> </w:t>
      </w:r>
      <w:r w:rsidR="00195BD3" w:rsidRPr="00C85701">
        <w:rPr>
          <w:rFonts w:ascii="Arial" w:hAnsi="Arial" w:cs="Arial"/>
          <w:sz w:val="24"/>
          <w:szCs w:val="24"/>
        </w:rPr>
        <w:t>Zakład posiada odpowiednie zaplecze magazynowe w postaci zamykanych boksów garażowych (5 boksów garażowych)</w:t>
      </w:r>
      <w:r w:rsidR="00347E7A" w:rsidRPr="00C85701">
        <w:rPr>
          <w:rFonts w:ascii="Arial" w:hAnsi="Arial" w:cs="Arial"/>
          <w:sz w:val="24"/>
          <w:szCs w:val="24"/>
        </w:rPr>
        <w:t>,</w:t>
      </w:r>
      <w:r w:rsidR="00195BD3" w:rsidRPr="00C85701">
        <w:rPr>
          <w:rFonts w:ascii="Arial" w:hAnsi="Arial" w:cs="Arial"/>
          <w:sz w:val="24"/>
          <w:szCs w:val="24"/>
        </w:rPr>
        <w:t xml:space="preserve"> gdzie deponowane </w:t>
      </w:r>
      <w:r w:rsidR="00AB6121">
        <w:rPr>
          <w:rFonts w:ascii="Arial" w:hAnsi="Arial" w:cs="Arial"/>
          <w:sz w:val="24"/>
          <w:szCs w:val="24"/>
        </w:rPr>
        <w:br/>
      </w:r>
      <w:r w:rsidR="00195BD3" w:rsidRPr="00C85701">
        <w:rPr>
          <w:rFonts w:ascii="Arial" w:hAnsi="Arial" w:cs="Arial"/>
          <w:sz w:val="24"/>
          <w:szCs w:val="24"/>
        </w:rPr>
        <w:t xml:space="preserve">będą </w:t>
      </w:r>
      <w:r w:rsidR="00347E7A" w:rsidRPr="00C85701">
        <w:rPr>
          <w:rFonts w:ascii="Arial" w:hAnsi="Arial" w:cs="Arial"/>
          <w:sz w:val="24"/>
          <w:szCs w:val="24"/>
        </w:rPr>
        <w:t>selektywnie zebrane odpady, które po</w:t>
      </w:r>
      <w:r w:rsidR="00195BD3" w:rsidRPr="00C85701">
        <w:rPr>
          <w:rFonts w:ascii="Arial" w:hAnsi="Arial" w:cs="Arial"/>
          <w:sz w:val="24"/>
          <w:szCs w:val="24"/>
        </w:rPr>
        <w:t xml:space="preserve"> czasowym zmagazynowaniu, przekazywane będą specjalistycznym podmiotom posiadającym stosowne zezwolenia </w:t>
      </w:r>
      <w:r w:rsidR="009305EF">
        <w:rPr>
          <w:rFonts w:ascii="Arial" w:hAnsi="Arial" w:cs="Arial"/>
          <w:sz w:val="24"/>
          <w:szCs w:val="24"/>
        </w:rPr>
        <w:br/>
      </w:r>
      <w:r w:rsidR="00195BD3" w:rsidRPr="00C85701">
        <w:rPr>
          <w:rFonts w:ascii="Arial" w:hAnsi="Arial" w:cs="Arial"/>
          <w:sz w:val="24"/>
          <w:szCs w:val="24"/>
        </w:rPr>
        <w:t>na prowadzenie odzysku lub unieszkodliwiania odpadów</w:t>
      </w:r>
      <w:r w:rsidR="00347E7A" w:rsidRPr="00C85701">
        <w:rPr>
          <w:rFonts w:ascii="Arial" w:hAnsi="Arial" w:cs="Arial"/>
          <w:sz w:val="24"/>
          <w:szCs w:val="24"/>
        </w:rPr>
        <w:t xml:space="preserve">. Zakład </w:t>
      </w:r>
      <w:r w:rsidR="00195BD3" w:rsidRPr="00C85701">
        <w:rPr>
          <w:rFonts w:ascii="Arial" w:hAnsi="Arial" w:cs="Arial"/>
          <w:sz w:val="24"/>
          <w:szCs w:val="24"/>
        </w:rPr>
        <w:t>dysponuje środkami transportu odpowiednio przystosowanymi do transportu odpadów niebezpiecznych oraz innych niż niebezpieczne (zarówno wielkogabarytowych jak i o małych gabarytach)</w:t>
      </w:r>
      <w:r w:rsidR="00347E7A" w:rsidRPr="00C85701">
        <w:rPr>
          <w:rFonts w:ascii="Arial" w:hAnsi="Arial" w:cs="Arial"/>
          <w:sz w:val="24"/>
          <w:szCs w:val="24"/>
        </w:rPr>
        <w:t>.</w:t>
      </w:r>
    </w:p>
    <w:p w:rsidR="00F76F36" w:rsidRPr="00A36DB7" w:rsidRDefault="00F76F36">
      <w:pPr>
        <w:ind w:firstLine="708"/>
        <w:jc w:val="both"/>
        <w:rPr>
          <w:rFonts w:ascii="Arial" w:hAnsi="Arial" w:cs="Arial"/>
          <w:sz w:val="6"/>
          <w:szCs w:val="24"/>
        </w:rPr>
      </w:pPr>
    </w:p>
    <w:p w:rsidR="00AB6121" w:rsidRDefault="00C85701" w:rsidP="00A252E2">
      <w:pPr>
        <w:pStyle w:val="Tekstpodstawowywcity"/>
        <w:spacing w:after="0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C85701">
        <w:rPr>
          <w:rFonts w:ascii="Arial" w:hAnsi="Arial" w:cs="Arial"/>
          <w:sz w:val="24"/>
          <w:szCs w:val="24"/>
        </w:rPr>
        <w:t xml:space="preserve"> punkcie VI.1. decyzji</w:t>
      </w:r>
      <w:r>
        <w:rPr>
          <w:rFonts w:ascii="Arial" w:hAnsi="Arial" w:cs="Arial"/>
          <w:sz w:val="24"/>
          <w:szCs w:val="24"/>
        </w:rPr>
        <w:t>,</w:t>
      </w:r>
      <w:r w:rsidRPr="00C85701">
        <w:rPr>
          <w:rFonts w:ascii="Arial" w:hAnsi="Arial" w:cs="Arial"/>
          <w:sz w:val="24"/>
          <w:szCs w:val="24"/>
        </w:rPr>
        <w:t xml:space="preserve"> </w:t>
      </w:r>
      <w:r w:rsidR="00205630">
        <w:rPr>
          <w:rFonts w:ascii="Arial" w:hAnsi="Arial" w:cs="Arial"/>
          <w:sz w:val="24"/>
          <w:szCs w:val="24"/>
        </w:rPr>
        <w:t xml:space="preserve">określającym  ilość poszczególnych rodzajów odpadów dopuszczonych do wytworzenia </w:t>
      </w:r>
      <w:r w:rsidR="00205630" w:rsidRPr="00C85701">
        <w:rPr>
          <w:rFonts w:ascii="Arial" w:hAnsi="Arial" w:cs="Arial"/>
          <w:sz w:val="24"/>
          <w:szCs w:val="24"/>
        </w:rPr>
        <w:t>w instalacji</w:t>
      </w:r>
      <w:r w:rsidR="00205630">
        <w:rPr>
          <w:rFonts w:ascii="Arial" w:hAnsi="Arial" w:cs="Arial"/>
          <w:sz w:val="24"/>
          <w:szCs w:val="24"/>
        </w:rPr>
        <w:t>,</w:t>
      </w:r>
      <w:r w:rsidR="00205630" w:rsidRPr="00C85701">
        <w:rPr>
          <w:rFonts w:ascii="Arial" w:hAnsi="Arial" w:cs="Arial"/>
          <w:sz w:val="24"/>
          <w:szCs w:val="24"/>
        </w:rPr>
        <w:t xml:space="preserve"> </w:t>
      </w:r>
      <w:r w:rsidRPr="00C85701">
        <w:rPr>
          <w:rFonts w:ascii="Arial" w:hAnsi="Arial" w:cs="Arial"/>
          <w:sz w:val="24"/>
          <w:szCs w:val="24"/>
        </w:rPr>
        <w:t xml:space="preserve">wyrażono zgodę na zmianę rodzajów </w:t>
      </w:r>
      <w:r w:rsidR="0005139A">
        <w:rPr>
          <w:rFonts w:ascii="Arial" w:hAnsi="Arial" w:cs="Arial"/>
          <w:sz w:val="24"/>
          <w:szCs w:val="24"/>
        </w:rPr>
        <w:br/>
      </w:r>
      <w:r w:rsidRPr="00C85701">
        <w:rPr>
          <w:rFonts w:ascii="Arial" w:hAnsi="Arial" w:cs="Arial"/>
          <w:sz w:val="24"/>
          <w:szCs w:val="24"/>
        </w:rPr>
        <w:t>i ilości odpadów</w:t>
      </w:r>
      <w:r w:rsidR="009305EF">
        <w:rPr>
          <w:rFonts w:ascii="Arial" w:hAnsi="Arial" w:cs="Arial"/>
          <w:sz w:val="24"/>
          <w:szCs w:val="24"/>
        </w:rPr>
        <w:t xml:space="preserve"> wytwarzanych</w:t>
      </w:r>
      <w:r w:rsidR="0005139A">
        <w:rPr>
          <w:rFonts w:ascii="Arial" w:hAnsi="Arial" w:cs="Arial"/>
          <w:sz w:val="24"/>
          <w:szCs w:val="24"/>
        </w:rPr>
        <w:t xml:space="preserve">. Listę odpadów poszerzono o odpady </w:t>
      </w:r>
      <w:r w:rsidR="0005139A" w:rsidRPr="0005139A">
        <w:rPr>
          <w:rFonts w:ascii="Arial" w:hAnsi="Arial" w:cs="Arial"/>
          <w:sz w:val="24"/>
          <w:szCs w:val="24"/>
        </w:rPr>
        <w:t xml:space="preserve">o kodzie </w:t>
      </w:r>
      <w:r w:rsidR="00205630" w:rsidRPr="0005139A">
        <w:rPr>
          <w:rFonts w:ascii="Arial" w:hAnsi="Arial" w:cs="Arial"/>
          <w:sz w:val="24"/>
          <w:szCs w:val="24"/>
        </w:rPr>
        <w:t xml:space="preserve"> </w:t>
      </w:r>
      <w:r w:rsidR="00A42B49">
        <w:rPr>
          <w:rFonts w:ascii="Arial" w:hAnsi="Arial" w:cs="Arial"/>
          <w:sz w:val="24"/>
          <w:szCs w:val="24"/>
        </w:rPr>
        <w:br/>
      </w:r>
      <w:r w:rsidR="0005139A" w:rsidRPr="0005139A">
        <w:rPr>
          <w:rFonts w:ascii="Arial" w:hAnsi="Arial" w:cs="Arial"/>
          <w:sz w:val="24"/>
          <w:szCs w:val="24"/>
        </w:rPr>
        <w:t>08 03 18 /Odpadowy toner</w:t>
      </w:r>
      <w:r w:rsidR="001D07E3">
        <w:rPr>
          <w:rFonts w:ascii="Arial" w:hAnsi="Arial" w:cs="Arial"/>
          <w:sz w:val="24"/>
          <w:szCs w:val="24"/>
        </w:rPr>
        <w:t xml:space="preserve"> drukarski inny niż wymieniony w 08 03 17</w:t>
      </w:r>
      <w:r w:rsidR="0005139A" w:rsidRPr="0005139A">
        <w:rPr>
          <w:rFonts w:ascii="Arial" w:hAnsi="Arial" w:cs="Arial"/>
          <w:sz w:val="24"/>
          <w:szCs w:val="24"/>
        </w:rPr>
        <w:t>/ oraz 16 02 14 /Zużyte urządzenia inne niż wymienione w 16 02 09 do 16 02 13/</w:t>
      </w:r>
      <w:r w:rsidR="008E00EC">
        <w:rPr>
          <w:rFonts w:ascii="Arial" w:hAnsi="Arial" w:cs="Arial"/>
          <w:sz w:val="24"/>
          <w:szCs w:val="24"/>
        </w:rPr>
        <w:t>,</w:t>
      </w:r>
      <w:r w:rsidR="0005139A" w:rsidRPr="0005139A">
        <w:rPr>
          <w:rFonts w:ascii="Arial" w:hAnsi="Arial" w:cs="Arial"/>
          <w:sz w:val="24"/>
          <w:szCs w:val="24"/>
        </w:rPr>
        <w:t xml:space="preserve"> wyłączono </w:t>
      </w:r>
      <w:r w:rsidR="008E00EC">
        <w:rPr>
          <w:rFonts w:ascii="Arial" w:hAnsi="Arial" w:cs="Arial"/>
          <w:sz w:val="24"/>
          <w:szCs w:val="24"/>
        </w:rPr>
        <w:t xml:space="preserve">natomiast </w:t>
      </w:r>
      <w:r w:rsidR="0005139A" w:rsidRPr="0005139A">
        <w:rPr>
          <w:rFonts w:ascii="Arial" w:hAnsi="Arial" w:cs="Arial"/>
          <w:sz w:val="24"/>
          <w:szCs w:val="24"/>
        </w:rPr>
        <w:t>odpady o kodzie  20 01 36 /Zużyte urządzenia elektryczne i elektroniczne inne niż wymienione w 20 01 21, 20 01 23</w:t>
      </w:r>
      <w:r w:rsidR="00A252E2">
        <w:rPr>
          <w:rFonts w:ascii="Arial" w:hAnsi="Arial" w:cs="Arial"/>
          <w:sz w:val="24"/>
          <w:szCs w:val="24"/>
        </w:rPr>
        <w:t xml:space="preserve"> </w:t>
      </w:r>
      <w:r w:rsidR="0005139A" w:rsidRPr="0005139A">
        <w:rPr>
          <w:rFonts w:ascii="Arial" w:hAnsi="Arial" w:cs="Arial"/>
          <w:sz w:val="24"/>
          <w:szCs w:val="24"/>
        </w:rPr>
        <w:t>i 20 01 35/</w:t>
      </w:r>
      <w:r w:rsidR="009305EF">
        <w:rPr>
          <w:rFonts w:ascii="Arial" w:hAnsi="Arial" w:cs="Arial"/>
          <w:sz w:val="24"/>
          <w:szCs w:val="24"/>
        </w:rPr>
        <w:t>.</w:t>
      </w:r>
      <w:r w:rsidR="009305EF" w:rsidRPr="009305EF">
        <w:rPr>
          <w:rFonts w:ascii="Arial" w:hAnsi="Arial" w:cs="Arial"/>
          <w:sz w:val="24"/>
          <w:szCs w:val="24"/>
        </w:rPr>
        <w:t xml:space="preserve"> </w:t>
      </w:r>
      <w:r w:rsidR="008E00EC">
        <w:rPr>
          <w:rFonts w:ascii="Arial" w:hAnsi="Arial" w:cs="Arial"/>
          <w:sz w:val="24"/>
          <w:szCs w:val="24"/>
        </w:rPr>
        <w:t xml:space="preserve"> </w:t>
      </w:r>
      <w:r w:rsidR="0056305E">
        <w:rPr>
          <w:rFonts w:ascii="Arial" w:hAnsi="Arial" w:cs="Arial"/>
          <w:sz w:val="24"/>
          <w:szCs w:val="24"/>
        </w:rPr>
        <w:t xml:space="preserve">Wprowadzone </w:t>
      </w:r>
      <w:r w:rsidR="009305EF">
        <w:rPr>
          <w:rFonts w:ascii="Arial" w:hAnsi="Arial" w:cs="Arial"/>
          <w:sz w:val="24"/>
          <w:szCs w:val="24"/>
        </w:rPr>
        <w:t>w/w</w:t>
      </w:r>
      <w:r w:rsidR="0056305E">
        <w:rPr>
          <w:rFonts w:ascii="Arial" w:hAnsi="Arial" w:cs="Arial"/>
          <w:sz w:val="24"/>
          <w:szCs w:val="24"/>
        </w:rPr>
        <w:t xml:space="preserve"> zmiany</w:t>
      </w:r>
      <w:r w:rsidR="00AE45F9">
        <w:rPr>
          <w:rFonts w:ascii="Arial" w:hAnsi="Arial" w:cs="Arial"/>
          <w:sz w:val="24"/>
          <w:szCs w:val="24"/>
        </w:rPr>
        <w:t xml:space="preserve"> </w:t>
      </w:r>
      <w:r w:rsidR="00AB6121">
        <w:rPr>
          <w:rFonts w:ascii="Arial" w:hAnsi="Arial" w:cs="Arial"/>
          <w:sz w:val="24"/>
          <w:szCs w:val="24"/>
        </w:rPr>
        <w:br/>
      </w:r>
    </w:p>
    <w:p w:rsidR="00AE45F9" w:rsidRPr="008C3632" w:rsidRDefault="00AE45F9" w:rsidP="00AB6121">
      <w:pPr>
        <w:pStyle w:val="Tekstpodstawowywcity"/>
        <w:spacing w:after="0"/>
        <w:ind w:left="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A36DB7">
        <w:rPr>
          <w:rFonts w:ascii="Arial" w:hAnsi="Arial" w:cs="Arial"/>
          <w:sz w:val="24"/>
          <w:szCs w:val="24"/>
        </w:rPr>
        <w:t>n</w:t>
      </w:r>
      <w:r w:rsidRPr="00A36DB7">
        <w:rPr>
          <w:rFonts w:ascii="Arial" w:hAnsi="Arial" w:cs="Arial"/>
          <w:sz w:val="24"/>
        </w:rPr>
        <w:t xml:space="preserve">ie spowodują zmiany  sumarycznej rocznej ilości odpadów wytwarzanych </w:t>
      </w:r>
      <w:r w:rsidR="00AB6121">
        <w:rPr>
          <w:rFonts w:ascii="Arial" w:hAnsi="Arial" w:cs="Arial"/>
          <w:sz w:val="24"/>
        </w:rPr>
        <w:br/>
        <w:t xml:space="preserve">tj. </w:t>
      </w:r>
      <w:r w:rsidR="00C85701" w:rsidRPr="00A36DB7">
        <w:rPr>
          <w:rFonts w:ascii="Arial" w:hAnsi="Arial" w:cs="Arial"/>
          <w:sz w:val="24"/>
          <w:szCs w:val="24"/>
        </w:rPr>
        <w:t xml:space="preserve">152,2 Mg/rok (odpadów niebezpiecznych - 13,1 Mg/rok, innych niż niebezpieczne </w:t>
      </w:r>
      <w:r w:rsidRPr="00A36DB7">
        <w:rPr>
          <w:rFonts w:ascii="Arial" w:hAnsi="Arial" w:cs="Arial"/>
          <w:sz w:val="24"/>
          <w:szCs w:val="24"/>
        </w:rPr>
        <w:t>-</w:t>
      </w:r>
      <w:r w:rsidR="00C85701" w:rsidRPr="00A36DB7">
        <w:rPr>
          <w:rFonts w:ascii="Arial" w:hAnsi="Arial" w:cs="Arial"/>
          <w:sz w:val="24"/>
          <w:szCs w:val="24"/>
        </w:rPr>
        <w:t xml:space="preserve"> 139,1 Mg/rok)</w:t>
      </w:r>
      <w:r w:rsidRPr="00A36DB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C85701" w:rsidRPr="00C85701">
        <w:rPr>
          <w:rFonts w:ascii="Arial" w:hAnsi="Arial" w:cs="Arial"/>
          <w:sz w:val="24"/>
          <w:szCs w:val="24"/>
        </w:rPr>
        <w:t xml:space="preserve"> </w:t>
      </w:r>
    </w:p>
    <w:p w:rsidR="00157A33" w:rsidRPr="00A252E2" w:rsidRDefault="00157A33" w:rsidP="00AD3DD2">
      <w:pPr>
        <w:pStyle w:val="Tekstpodstawowywcity"/>
        <w:spacing w:after="0"/>
        <w:ind w:left="0" w:firstLine="360"/>
        <w:jc w:val="both"/>
        <w:rPr>
          <w:rFonts w:ascii="Arial" w:hAnsi="Arial" w:cs="Arial"/>
          <w:sz w:val="10"/>
          <w:szCs w:val="24"/>
        </w:rPr>
      </w:pPr>
    </w:p>
    <w:p w:rsidR="00C85701" w:rsidRDefault="00AD3DD2" w:rsidP="00AD3DD2">
      <w:pPr>
        <w:pStyle w:val="Tekstpodstawowywcity"/>
        <w:spacing w:after="0"/>
        <w:ind w:left="0" w:firstLine="360"/>
        <w:jc w:val="both"/>
        <w:rPr>
          <w:rFonts w:ascii="Arial" w:hAnsi="Arial" w:cs="Arial"/>
          <w:sz w:val="24"/>
          <w:szCs w:val="24"/>
        </w:rPr>
      </w:pPr>
      <w:r w:rsidRPr="009B035C">
        <w:rPr>
          <w:rFonts w:ascii="Arial" w:hAnsi="Arial" w:cs="Arial"/>
          <w:sz w:val="24"/>
        </w:rPr>
        <w:t>Ponadto, w oparciu o wniosek Zakładu, w</w:t>
      </w:r>
      <w:r w:rsidR="00AE45F9" w:rsidRPr="009B035C">
        <w:rPr>
          <w:rFonts w:ascii="Arial" w:hAnsi="Arial" w:cs="Arial"/>
          <w:sz w:val="24"/>
          <w:szCs w:val="24"/>
        </w:rPr>
        <w:t xml:space="preserve"> </w:t>
      </w:r>
      <w:r w:rsidR="00E95785" w:rsidRPr="009B035C">
        <w:rPr>
          <w:rFonts w:ascii="Arial" w:hAnsi="Arial" w:cs="Arial"/>
          <w:sz w:val="24"/>
          <w:szCs w:val="24"/>
        </w:rPr>
        <w:t>punk</w:t>
      </w:r>
      <w:r w:rsidR="00AE45F9" w:rsidRPr="009B035C">
        <w:rPr>
          <w:rFonts w:ascii="Arial" w:hAnsi="Arial" w:cs="Arial"/>
          <w:sz w:val="24"/>
          <w:szCs w:val="24"/>
        </w:rPr>
        <w:t>cie</w:t>
      </w:r>
      <w:r w:rsidR="00E95785" w:rsidRPr="009B035C">
        <w:rPr>
          <w:rFonts w:ascii="Arial" w:hAnsi="Arial" w:cs="Arial"/>
          <w:sz w:val="24"/>
          <w:szCs w:val="24"/>
        </w:rPr>
        <w:t xml:space="preserve"> </w:t>
      </w:r>
      <w:r w:rsidR="00AE45F9" w:rsidRPr="009B035C">
        <w:rPr>
          <w:rFonts w:ascii="Arial" w:hAnsi="Arial" w:cs="Arial"/>
          <w:sz w:val="24"/>
          <w:szCs w:val="24"/>
        </w:rPr>
        <w:t>VIII.1. decyzj</w:t>
      </w:r>
      <w:r w:rsidRPr="009B035C">
        <w:rPr>
          <w:rFonts w:ascii="Arial" w:hAnsi="Arial" w:cs="Arial"/>
          <w:sz w:val="24"/>
          <w:szCs w:val="24"/>
        </w:rPr>
        <w:t xml:space="preserve">i, tabeli </w:t>
      </w:r>
      <w:r w:rsidR="0016499B">
        <w:rPr>
          <w:rFonts w:ascii="Arial" w:hAnsi="Arial" w:cs="Arial"/>
          <w:sz w:val="24"/>
          <w:szCs w:val="24"/>
        </w:rPr>
        <w:br/>
      </w:r>
      <w:r w:rsidRPr="009B035C">
        <w:rPr>
          <w:rFonts w:ascii="Arial" w:hAnsi="Arial" w:cs="Arial"/>
          <w:sz w:val="24"/>
          <w:szCs w:val="24"/>
        </w:rPr>
        <w:t xml:space="preserve">nr 9 i 10 </w:t>
      </w:r>
      <w:r w:rsidR="00AE45F9" w:rsidRPr="009B035C">
        <w:rPr>
          <w:rFonts w:ascii="Arial" w:hAnsi="Arial" w:cs="Arial"/>
          <w:sz w:val="24"/>
          <w:szCs w:val="24"/>
        </w:rPr>
        <w:t xml:space="preserve">wskazano źródła powstawania odpadów wytwarzanych oraz sposoby </w:t>
      </w:r>
      <w:r w:rsidRPr="009B035C">
        <w:rPr>
          <w:rFonts w:ascii="Arial" w:hAnsi="Arial" w:cs="Arial"/>
          <w:sz w:val="24"/>
          <w:szCs w:val="24"/>
        </w:rPr>
        <w:t>za</w:t>
      </w:r>
      <w:r w:rsidR="00AE45F9" w:rsidRPr="009B035C">
        <w:rPr>
          <w:rFonts w:ascii="Arial" w:hAnsi="Arial" w:cs="Arial"/>
          <w:sz w:val="24"/>
          <w:szCs w:val="24"/>
        </w:rPr>
        <w:t>gospodarowania ty</w:t>
      </w:r>
      <w:r w:rsidRPr="009B035C">
        <w:rPr>
          <w:rFonts w:ascii="Arial" w:hAnsi="Arial" w:cs="Arial"/>
          <w:sz w:val="24"/>
          <w:szCs w:val="24"/>
        </w:rPr>
        <w:t>ch</w:t>
      </w:r>
      <w:r w:rsidR="00AE45F9" w:rsidRPr="009B035C">
        <w:rPr>
          <w:rFonts w:ascii="Arial" w:hAnsi="Arial" w:cs="Arial"/>
          <w:sz w:val="24"/>
          <w:szCs w:val="24"/>
        </w:rPr>
        <w:t xml:space="preserve"> odpad</w:t>
      </w:r>
      <w:r w:rsidRPr="009B035C">
        <w:rPr>
          <w:rFonts w:ascii="Arial" w:hAnsi="Arial" w:cs="Arial"/>
          <w:sz w:val="24"/>
          <w:szCs w:val="24"/>
        </w:rPr>
        <w:t>ów</w:t>
      </w:r>
      <w:r w:rsidR="00AE45F9" w:rsidRPr="009B035C">
        <w:rPr>
          <w:rFonts w:ascii="Arial" w:hAnsi="Arial" w:cs="Arial"/>
          <w:sz w:val="24"/>
          <w:szCs w:val="24"/>
        </w:rPr>
        <w:t xml:space="preserve">, natomiast w punkcie </w:t>
      </w:r>
      <w:r w:rsidR="00E95785" w:rsidRPr="009B035C">
        <w:rPr>
          <w:rFonts w:ascii="Arial" w:hAnsi="Arial" w:cs="Arial"/>
          <w:sz w:val="24"/>
          <w:szCs w:val="24"/>
        </w:rPr>
        <w:t>VIII.1.2., tabel</w:t>
      </w:r>
      <w:r w:rsidRPr="009B035C">
        <w:rPr>
          <w:rFonts w:ascii="Arial" w:hAnsi="Arial" w:cs="Arial"/>
          <w:sz w:val="24"/>
          <w:szCs w:val="24"/>
        </w:rPr>
        <w:t>i nr 11 i 12 określono miejsce i sposobów magazynowania tych odpadów.</w:t>
      </w:r>
    </w:p>
    <w:p w:rsidR="00F73ECF" w:rsidRPr="00DE4173" w:rsidRDefault="00F73ECF" w:rsidP="00A95E58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10"/>
          <w:szCs w:val="24"/>
        </w:rPr>
      </w:pPr>
    </w:p>
    <w:p w:rsidR="00B85EEB" w:rsidRPr="00B85EEB" w:rsidRDefault="00626871" w:rsidP="003757DD">
      <w:pPr>
        <w:pStyle w:val="Gwnytekst"/>
        <w:spacing w:before="0" w:line="240" w:lineRule="auto"/>
        <w:ind w:firstLine="284"/>
        <w:rPr>
          <w:rFonts w:ascii="Arial" w:hAnsi="Arial" w:cs="Arial"/>
        </w:rPr>
      </w:pPr>
      <w:r w:rsidRPr="00DE4173">
        <w:rPr>
          <w:rFonts w:ascii="Arial" w:hAnsi="Arial" w:cs="Arial"/>
        </w:rPr>
        <w:t xml:space="preserve">W </w:t>
      </w:r>
      <w:r w:rsidR="00317A30">
        <w:rPr>
          <w:rFonts w:ascii="Arial" w:hAnsi="Arial" w:cs="Arial"/>
        </w:rPr>
        <w:t>maju</w:t>
      </w:r>
      <w:r w:rsidR="009A0C0E" w:rsidRPr="00317A30">
        <w:rPr>
          <w:rFonts w:ascii="Arial" w:hAnsi="Arial" w:cs="Arial"/>
        </w:rPr>
        <w:t xml:space="preserve"> </w:t>
      </w:r>
      <w:r w:rsidRPr="00317A30">
        <w:rPr>
          <w:rFonts w:ascii="Arial" w:hAnsi="Arial" w:cs="Arial"/>
        </w:rPr>
        <w:t>200</w:t>
      </w:r>
      <w:r w:rsidR="009A0C0E" w:rsidRPr="00317A30">
        <w:rPr>
          <w:rFonts w:ascii="Arial" w:hAnsi="Arial" w:cs="Arial"/>
        </w:rPr>
        <w:t>9</w:t>
      </w:r>
      <w:r w:rsidR="00491356" w:rsidRPr="00317A30">
        <w:rPr>
          <w:rFonts w:ascii="Arial" w:hAnsi="Arial" w:cs="Arial"/>
        </w:rPr>
        <w:t>r.</w:t>
      </w:r>
      <w:r w:rsidRPr="00317A30">
        <w:rPr>
          <w:rFonts w:ascii="Arial" w:hAnsi="Arial" w:cs="Arial"/>
        </w:rPr>
        <w:t>,</w:t>
      </w:r>
      <w:r w:rsidRPr="00DE4173">
        <w:rPr>
          <w:rFonts w:ascii="Arial" w:hAnsi="Arial" w:cs="Arial"/>
        </w:rPr>
        <w:t xml:space="preserve"> s</w:t>
      </w:r>
      <w:r w:rsidR="009C4B57" w:rsidRPr="00DE4173">
        <w:rPr>
          <w:rFonts w:ascii="Arial" w:hAnsi="Arial" w:cs="Arial"/>
        </w:rPr>
        <w:t xml:space="preserve">tosownie do wcześniejszych zapisów decyzji pozwolenia zintegrowanego, </w:t>
      </w:r>
      <w:r w:rsidRPr="00DE4173">
        <w:rPr>
          <w:rFonts w:ascii="Arial" w:hAnsi="Arial" w:cs="Arial"/>
        </w:rPr>
        <w:t>Zakład wykonał ekspertyzę dotyczącą możliwości energetycznego wykorzystania gazu składowiskowego</w:t>
      </w:r>
      <w:r w:rsidR="00C12F67">
        <w:rPr>
          <w:rFonts w:ascii="Arial" w:hAnsi="Arial" w:cs="Arial"/>
        </w:rPr>
        <w:t xml:space="preserve">. Powyższa ekspertyza wykonana przez </w:t>
      </w:r>
      <w:r w:rsidR="0043123A">
        <w:rPr>
          <w:rFonts w:ascii="Arial" w:hAnsi="Arial" w:cs="Arial"/>
        </w:rPr>
        <w:t xml:space="preserve">Instytut </w:t>
      </w:r>
      <w:r w:rsidR="00E30382">
        <w:rPr>
          <w:rFonts w:ascii="Arial" w:hAnsi="Arial" w:cs="Arial"/>
        </w:rPr>
        <w:t>N</w:t>
      </w:r>
      <w:r w:rsidR="0043123A">
        <w:rPr>
          <w:rFonts w:ascii="Arial" w:hAnsi="Arial" w:cs="Arial"/>
        </w:rPr>
        <w:t xml:space="preserve">afty i Gazu, </w:t>
      </w:r>
      <w:r w:rsidR="00C12F67">
        <w:rPr>
          <w:rFonts w:ascii="Arial" w:hAnsi="Arial" w:cs="Arial"/>
        </w:rPr>
        <w:t xml:space="preserve">Zakład Technologii Energii Odnawialnych w </w:t>
      </w:r>
      <w:r w:rsidR="0043123A">
        <w:rPr>
          <w:rFonts w:ascii="Arial" w:hAnsi="Arial" w:cs="Arial"/>
        </w:rPr>
        <w:t>Krakowie</w:t>
      </w:r>
      <w:r w:rsidR="00C12F67">
        <w:rPr>
          <w:rFonts w:ascii="Arial" w:hAnsi="Arial" w:cs="Arial"/>
        </w:rPr>
        <w:t xml:space="preserve"> </w:t>
      </w:r>
      <w:r w:rsidR="00E30382">
        <w:rPr>
          <w:rFonts w:ascii="Arial" w:hAnsi="Arial" w:cs="Arial"/>
        </w:rPr>
        <w:t>pt.</w:t>
      </w:r>
      <w:r w:rsidR="003757DD">
        <w:rPr>
          <w:rFonts w:ascii="Arial" w:hAnsi="Arial" w:cs="Arial"/>
        </w:rPr>
        <w:t xml:space="preserve"> </w:t>
      </w:r>
      <w:r w:rsidR="00E30382">
        <w:rPr>
          <w:rFonts w:ascii="Arial" w:hAnsi="Arial" w:cs="Arial"/>
        </w:rPr>
        <w:t xml:space="preserve">”Badanie wydajności gazu składowiskowego na składowisku odpadów w Przemyślu”, </w:t>
      </w:r>
      <w:r w:rsidR="00C12F67" w:rsidRPr="00DE4173">
        <w:rPr>
          <w:rFonts w:ascii="Arial" w:hAnsi="Arial" w:cs="Arial"/>
        </w:rPr>
        <w:t xml:space="preserve">przedłożona została do Marszałka Województwa Podkarpackiego przy </w:t>
      </w:r>
      <w:r w:rsidR="00C12F67" w:rsidRPr="0043123A">
        <w:rPr>
          <w:rFonts w:ascii="Arial" w:hAnsi="Arial" w:cs="Arial"/>
        </w:rPr>
        <w:t xml:space="preserve">piśmie z dnia </w:t>
      </w:r>
      <w:r w:rsidR="0043123A">
        <w:rPr>
          <w:rFonts w:ascii="Arial" w:hAnsi="Arial" w:cs="Arial"/>
        </w:rPr>
        <w:t>07</w:t>
      </w:r>
      <w:r w:rsidR="00C12F67" w:rsidRPr="0043123A">
        <w:rPr>
          <w:rFonts w:ascii="Arial" w:hAnsi="Arial" w:cs="Arial"/>
        </w:rPr>
        <w:t>.0</w:t>
      </w:r>
      <w:r w:rsidR="0043123A">
        <w:rPr>
          <w:rFonts w:ascii="Arial" w:hAnsi="Arial" w:cs="Arial"/>
        </w:rPr>
        <w:t>9</w:t>
      </w:r>
      <w:r w:rsidR="00C12F67" w:rsidRPr="0043123A">
        <w:rPr>
          <w:rFonts w:ascii="Arial" w:hAnsi="Arial" w:cs="Arial"/>
        </w:rPr>
        <w:t>.20</w:t>
      </w:r>
      <w:r w:rsidR="0043123A">
        <w:rPr>
          <w:rFonts w:ascii="Arial" w:hAnsi="Arial" w:cs="Arial"/>
        </w:rPr>
        <w:t>09</w:t>
      </w:r>
      <w:r w:rsidR="00C12F67" w:rsidRPr="0043123A">
        <w:rPr>
          <w:rFonts w:ascii="Arial" w:hAnsi="Arial" w:cs="Arial"/>
        </w:rPr>
        <w:t xml:space="preserve">r., </w:t>
      </w:r>
      <w:r w:rsidR="0043123A">
        <w:rPr>
          <w:rFonts w:ascii="Arial" w:hAnsi="Arial" w:cs="Arial"/>
        </w:rPr>
        <w:t>znak: ZUK 0701/14/2009</w:t>
      </w:r>
      <w:r w:rsidR="00C12F67" w:rsidRPr="0043123A">
        <w:rPr>
          <w:rFonts w:ascii="Arial" w:hAnsi="Arial" w:cs="Arial"/>
        </w:rPr>
        <w:t xml:space="preserve"> (data wpływu: </w:t>
      </w:r>
      <w:r w:rsidR="0043123A">
        <w:rPr>
          <w:rFonts w:ascii="Arial" w:hAnsi="Arial" w:cs="Arial"/>
        </w:rPr>
        <w:t>10</w:t>
      </w:r>
      <w:r w:rsidR="00C12F67" w:rsidRPr="0043123A">
        <w:rPr>
          <w:rFonts w:ascii="Arial" w:hAnsi="Arial" w:cs="Arial"/>
        </w:rPr>
        <w:t>.0</w:t>
      </w:r>
      <w:r w:rsidR="0043123A">
        <w:rPr>
          <w:rFonts w:ascii="Arial" w:hAnsi="Arial" w:cs="Arial"/>
        </w:rPr>
        <w:t>9</w:t>
      </w:r>
      <w:r w:rsidR="00C12F67" w:rsidRPr="0043123A">
        <w:rPr>
          <w:rFonts w:ascii="Arial" w:hAnsi="Arial" w:cs="Arial"/>
        </w:rPr>
        <w:t>.20</w:t>
      </w:r>
      <w:r w:rsidR="0043123A">
        <w:rPr>
          <w:rFonts w:ascii="Arial" w:hAnsi="Arial" w:cs="Arial"/>
        </w:rPr>
        <w:t>09</w:t>
      </w:r>
      <w:r w:rsidR="00C12F67" w:rsidRPr="0043123A">
        <w:rPr>
          <w:rFonts w:ascii="Arial" w:hAnsi="Arial" w:cs="Arial"/>
        </w:rPr>
        <w:t>r.).</w:t>
      </w:r>
      <w:r w:rsidR="00C12F67">
        <w:rPr>
          <w:rFonts w:ascii="Arial" w:hAnsi="Arial" w:cs="Arial"/>
        </w:rPr>
        <w:t xml:space="preserve"> Do analizy pobrano </w:t>
      </w:r>
      <w:r w:rsidR="00317A30">
        <w:rPr>
          <w:rFonts w:ascii="Arial" w:hAnsi="Arial" w:cs="Arial"/>
        </w:rPr>
        <w:t>p</w:t>
      </w:r>
      <w:r w:rsidR="009A0C0E">
        <w:rPr>
          <w:rFonts w:ascii="Arial" w:hAnsi="Arial" w:cs="Arial"/>
        </w:rPr>
        <w:t xml:space="preserve">róbki gazu z dwunastu studni. </w:t>
      </w:r>
      <w:r w:rsidR="00B85EEB" w:rsidRPr="00B85EEB">
        <w:rPr>
          <w:rFonts w:ascii="ArialMT" w:hAnsi="ArialMT" w:cs="ArialMT"/>
        </w:rPr>
        <w:t xml:space="preserve">Oszacowana na podstawie prognozy produktywności gazowej ilość gazu możliwa do pozyskania w 2009r. wyniosła </w:t>
      </w:r>
      <w:r w:rsidR="003757DD">
        <w:rPr>
          <w:rFonts w:ascii="ArialMT" w:hAnsi="ArialMT" w:cs="ArialMT"/>
        </w:rPr>
        <w:br/>
      </w:r>
      <w:r w:rsidR="00B85EEB" w:rsidRPr="00B85EEB">
        <w:rPr>
          <w:rFonts w:ascii="ArialMT" w:hAnsi="ArialMT" w:cs="ArialMT"/>
        </w:rPr>
        <w:t>ok. 110 Nm</w:t>
      </w:r>
      <w:r w:rsidR="00B85EEB" w:rsidRPr="00B85EEB">
        <w:rPr>
          <w:rFonts w:ascii="ArialMT" w:hAnsi="ArialMT" w:cs="ArialMT"/>
          <w:sz w:val="16"/>
          <w:szCs w:val="16"/>
          <w:vertAlign w:val="superscript"/>
        </w:rPr>
        <w:t>3</w:t>
      </w:r>
      <w:r w:rsidR="00B85EEB" w:rsidRPr="00B85EEB">
        <w:rPr>
          <w:rFonts w:ascii="ArialMT" w:hAnsi="ArialMT" w:cs="ArialMT"/>
        </w:rPr>
        <w:t>/h. Ilość gazu pozyskana w testach aktywnego odsysania z 10 studni wyniosła  ok. 75,9 Nm</w:t>
      </w:r>
      <w:r w:rsidR="00B85EEB" w:rsidRPr="00B85EEB">
        <w:rPr>
          <w:rFonts w:ascii="ArialMT" w:hAnsi="ArialMT" w:cs="ArialMT"/>
          <w:sz w:val="16"/>
          <w:szCs w:val="16"/>
          <w:vertAlign w:val="superscript"/>
        </w:rPr>
        <w:t>3</w:t>
      </w:r>
      <w:r w:rsidR="00B85EEB" w:rsidRPr="00B85EEB">
        <w:rPr>
          <w:rFonts w:ascii="ArialMT" w:hAnsi="ArialMT" w:cs="ArialMT"/>
        </w:rPr>
        <w:t xml:space="preserve">/h, co stanowi około 70 % ilości gazu wyliczonej z </w:t>
      </w:r>
      <w:r w:rsidR="00B85EEB" w:rsidRPr="00B85EEB">
        <w:rPr>
          <w:rFonts w:ascii="Arial-BoldMT" w:hAnsi="Arial-BoldMT" w:cs="Arial-BoldMT"/>
          <w:bCs/>
        </w:rPr>
        <w:t xml:space="preserve">prognozy </w:t>
      </w:r>
      <w:r w:rsidR="003757DD">
        <w:rPr>
          <w:rFonts w:ascii="Arial-BoldMT" w:hAnsi="Arial-BoldMT" w:cs="Arial-BoldMT"/>
          <w:bCs/>
        </w:rPr>
        <w:br/>
      </w:r>
      <w:r w:rsidR="00B85EEB" w:rsidRPr="00B85EEB">
        <w:rPr>
          <w:rFonts w:ascii="Arial-BoldMT" w:hAnsi="Arial-BoldMT" w:cs="Arial-BoldMT"/>
          <w:bCs/>
        </w:rPr>
        <w:t xml:space="preserve">i możliwej do odzyskania w roku 2009. </w:t>
      </w:r>
    </w:p>
    <w:p w:rsidR="00F737F8" w:rsidRDefault="00F737F8" w:rsidP="00B85EEB">
      <w:pPr>
        <w:autoSpaceDE w:val="0"/>
        <w:autoSpaceDN w:val="0"/>
        <w:adjustRightInd w:val="0"/>
        <w:jc w:val="both"/>
        <w:rPr>
          <w:rFonts w:ascii="ArialMT" w:hAnsi="ArialMT" w:cs="ArialMT"/>
          <w:sz w:val="24"/>
          <w:szCs w:val="24"/>
        </w:rPr>
      </w:pPr>
      <w:r w:rsidRPr="00B85EEB">
        <w:rPr>
          <w:rFonts w:ascii="ArialMT" w:hAnsi="ArialMT" w:cs="ArialMT"/>
          <w:sz w:val="24"/>
          <w:szCs w:val="24"/>
        </w:rPr>
        <w:t xml:space="preserve">Wyniki prognozy produktywności gazowej oraz przeprowadzonych testów </w:t>
      </w:r>
      <w:r w:rsidRPr="00B85EEB">
        <w:rPr>
          <w:rFonts w:ascii="ArialMT" w:hAnsi="ArialMT" w:cs="ArialMT"/>
          <w:sz w:val="24"/>
          <w:szCs w:val="24"/>
        </w:rPr>
        <w:br/>
      </w:r>
      <w:r>
        <w:rPr>
          <w:rFonts w:ascii="ArialMT" w:hAnsi="ArialMT" w:cs="ArialMT"/>
          <w:sz w:val="24"/>
          <w:szCs w:val="24"/>
        </w:rPr>
        <w:t xml:space="preserve">na składowisku odpadów komunalnych w Przemyślu stwarzają przesłanki </w:t>
      </w:r>
      <w:r>
        <w:rPr>
          <w:rFonts w:ascii="ArialMT" w:hAnsi="ArialMT" w:cs="ArialMT"/>
          <w:sz w:val="24"/>
          <w:szCs w:val="24"/>
        </w:rPr>
        <w:br/>
        <w:t>do podjęcia prac związanych z energetycznym zagospodarowaniem gazu.</w:t>
      </w:r>
    </w:p>
    <w:p w:rsidR="00F737F8" w:rsidRDefault="00F737F8" w:rsidP="00F737F8">
      <w:pPr>
        <w:autoSpaceDE w:val="0"/>
        <w:autoSpaceDN w:val="0"/>
        <w:adjustRightInd w:val="0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>Jednocześnie uwzględnić należy fakt, iż istniejący system odgazowania</w:t>
      </w:r>
      <w:r>
        <w:rPr>
          <w:rFonts w:ascii="ArialMT" w:hAnsi="ArialMT" w:cs="ArialMT"/>
          <w:sz w:val="24"/>
          <w:szCs w:val="24"/>
        </w:rPr>
        <w:br/>
        <w:t xml:space="preserve">składowiska nie oddaje w pełni rzeczywistej produktywności gazowej złoża ze względu na naruszoną konstrukcje studni odgazowujących. W związku z powyższym, </w:t>
      </w:r>
      <w:r>
        <w:rPr>
          <w:rFonts w:ascii="ArialMT" w:hAnsi="ArialMT" w:cs="ArialMT"/>
          <w:sz w:val="24"/>
          <w:szCs w:val="24"/>
        </w:rPr>
        <w:br/>
        <w:t>w przypadku podjęcia decyzji o przystąpieniu do energetycznego wykorzystania gazu składowiskowego, niezbędna będzie budowa nowych studni bądź modernizacja istniejących.</w:t>
      </w:r>
    </w:p>
    <w:p w:rsidR="00315647" w:rsidRPr="00315647" w:rsidRDefault="00315647" w:rsidP="00315647">
      <w:pPr>
        <w:tabs>
          <w:tab w:val="left" w:pos="0"/>
          <w:tab w:val="left" w:pos="36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Pr="00315647">
        <w:rPr>
          <w:rFonts w:ascii="Arial" w:hAnsi="Arial" w:cs="Arial"/>
          <w:bCs/>
          <w:sz w:val="24"/>
          <w:szCs w:val="24"/>
        </w:rPr>
        <w:t>W chwili obecnej prowadzona jest analiza techniczno</w:t>
      </w:r>
      <w:r w:rsidR="00D2285E">
        <w:rPr>
          <w:rFonts w:ascii="Arial" w:hAnsi="Arial" w:cs="Arial"/>
          <w:bCs/>
          <w:sz w:val="24"/>
          <w:szCs w:val="24"/>
        </w:rPr>
        <w:t xml:space="preserve"> </w:t>
      </w:r>
      <w:r w:rsidRPr="00315647">
        <w:rPr>
          <w:rFonts w:ascii="Arial" w:hAnsi="Arial" w:cs="Arial"/>
          <w:bCs/>
          <w:sz w:val="24"/>
          <w:szCs w:val="24"/>
        </w:rPr>
        <w:t>-</w:t>
      </w:r>
      <w:r w:rsidR="00D2285E">
        <w:rPr>
          <w:rFonts w:ascii="Arial" w:hAnsi="Arial" w:cs="Arial"/>
          <w:bCs/>
          <w:sz w:val="24"/>
          <w:szCs w:val="24"/>
        </w:rPr>
        <w:t xml:space="preserve"> </w:t>
      </w:r>
      <w:r w:rsidRPr="00315647">
        <w:rPr>
          <w:rFonts w:ascii="Arial" w:hAnsi="Arial" w:cs="Arial"/>
          <w:bCs/>
          <w:sz w:val="24"/>
          <w:szCs w:val="24"/>
        </w:rPr>
        <w:t>ekonomiczna co do zasadności budowy instalacji dla energetycznego wykorzystania</w:t>
      </w:r>
      <w:r>
        <w:rPr>
          <w:rFonts w:ascii="Arial" w:hAnsi="Arial" w:cs="Arial"/>
          <w:bCs/>
          <w:sz w:val="24"/>
          <w:szCs w:val="24"/>
        </w:rPr>
        <w:t xml:space="preserve"> biogazu, </w:t>
      </w:r>
      <w:r>
        <w:rPr>
          <w:rFonts w:ascii="Arial" w:hAnsi="Arial" w:cs="Arial"/>
          <w:bCs/>
          <w:sz w:val="24"/>
          <w:szCs w:val="24"/>
        </w:rPr>
        <w:br/>
        <w:t xml:space="preserve">ze względu na fakt, iż </w:t>
      </w:r>
      <w:r w:rsidRPr="00315647">
        <w:rPr>
          <w:rFonts w:ascii="Arial" w:hAnsi="Arial" w:cs="Arial"/>
          <w:bCs/>
          <w:sz w:val="24"/>
          <w:szCs w:val="24"/>
        </w:rPr>
        <w:t xml:space="preserve">bilans składowanych odpadów biodegradowalnych ulegnie </w:t>
      </w:r>
      <w:r>
        <w:rPr>
          <w:rFonts w:ascii="Arial" w:hAnsi="Arial" w:cs="Arial"/>
          <w:bCs/>
          <w:sz w:val="24"/>
          <w:szCs w:val="24"/>
        </w:rPr>
        <w:t>znacznej redukcji</w:t>
      </w:r>
      <w:r w:rsidRPr="00315647">
        <w:rPr>
          <w:rFonts w:ascii="Arial" w:hAnsi="Arial" w:cs="Arial"/>
          <w:bCs/>
          <w:sz w:val="24"/>
          <w:szCs w:val="24"/>
        </w:rPr>
        <w:t xml:space="preserve"> oraz </w:t>
      </w:r>
      <w:r w:rsidR="003757DD" w:rsidRPr="00315647">
        <w:rPr>
          <w:rFonts w:ascii="Arial" w:hAnsi="Arial" w:cs="Arial"/>
          <w:bCs/>
          <w:sz w:val="24"/>
          <w:szCs w:val="24"/>
        </w:rPr>
        <w:t xml:space="preserve">w najbliższych latach </w:t>
      </w:r>
      <w:r w:rsidR="003757DD">
        <w:rPr>
          <w:rFonts w:ascii="Arial" w:hAnsi="Arial" w:cs="Arial"/>
          <w:bCs/>
          <w:sz w:val="24"/>
          <w:szCs w:val="24"/>
        </w:rPr>
        <w:t>planowana jest</w:t>
      </w:r>
      <w:r w:rsidRPr="00315647">
        <w:rPr>
          <w:rFonts w:ascii="Arial" w:hAnsi="Arial" w:cs="Arial"/>
          <w:bCs/>
          <w:sz w:val="24"/>
          <w:szCs w:val="24"/>
        </w:rPr>
        <w:t xml:space="preserve"> budow</w:t>
      </w:r>
      <w:r w:rsidR="003757DD">
        <w:rPr>
          <w:rFonts w:ascii="Arial" w:hAnsi="Arial" w:cs="Arial"/>
          <w:bCs/>
          <w:sz w:val="24"/>
          <w:szCs w:val="24"/>
        </w:rPr>
        <w:t>a</w:t>
      </w:r>
      <w:r w:rsidRPr="00315647">
        <w:rPr>
          <w:rFonts w:ascii="Arial" w:hAnsi="Arial" w:cs="Arial"/>
          <w:bCs/>
          <w:sz w:val="24"/>
          <w:szCs w:val="24"/>
        </w:rPr>
        <w:t xml:space="preserve"> </w:t>
      </w:r>
      <w:r w:rsidR="003757DD">
        <w:rPr>
          <w:rFonts w:ascii="Arial" w:hAnsi="Arial" w:cs="Arial"/>
          <w:bCs/>
          <w:sz w:val="24"/>
          <w:szCs w:val="24"/>
        </w:rPr>
        <w:t>Z</w:t>
      </w:r>
      <w:r w:rsidRPr="00315647">
        <w:rPr>
          <w:rFonts w:ascii="Arial" w:hAnsi="Arial" w:cs="Arial"/>
          <w:bCs/>
          <w:sz w:val="24"/>
          <w:szCs w:val="24"/>
        </w:rPr>
        <w:t>akładu mechaniczno-biologicznego przetwarzania odpadów.</w:t>
      </w:r>
    </w:p>
    <w:p w:rsidR="00032BFE" w:rsidRPr="00F4567C" w:rsidRDefault="00032BFE" w:rsidP="00315647">
      <w:pPr>
        <w:pStyle w:val="Gwnytekst"/>
        <w:spacing w:before="0" w:line="240" w:lineRule="auto"/>
        <w:ind w:firstLine="284"/>
        <w:rPr>
          <w:rFonts w:ascii="Arial" w:hAnsi="Arial" w:cs="Arial"/>
          <w:sz w:val="6"/>
          <w:highlight w:val="yellow"/>
        </w:rPr>
      </w:pPr>
    </w:p>
    <w:p w:rsidR="00680FCE" w:rsidRPr="00DE4173" w:rsidRDefault="00754D93" w:rsidP="00680FCE">
      <w:pPr>
        <w:pStyle w:val="Gwnytekst"/>
        <w:spacing w:before="0" w:line="240" w:lineRule="auto"/>
        <w:ind w:firstLine="284"/>
        <w:rPr>
          <w:rFonts w:ascii="Arial" w:hAnsi="Arial" w:cs="Arial"/>
        </w:rPr>
      </w:pPr>
      <w:r w:rsidRPr="00D2285E">
        <w:rPr>
          <w:rFonts w:ascii="Arial" w:hAnsi="Arial" w:cs="Arial"/>
        </w:rPr>
        <w:t>W oparciu o powyższ</w:t>
      </w:r>
      <w:r w:rsidR="009D5A26" w:rsidRPr="00D2285E">
        <w:rPr>
          <w:rFonts w:ascii="Arial" w:hAnsi="Arial" w:cs="Arial"/>
        </w:rPr>
        <w:t>e</w:t>
      </w:r>
      <w:r w:rsidRPr="00D2285E">
        <w:rPr>
          <w:rFonts w:ascii="Arial" w:hAnsi="Arial" w:cs="Arial"/>
        </w:rPr>
        <w:t xml:space="preserve"> </w:t>
      </w:r>
      <w:r w:rsidR="009D5A26" w:rsidRPr="00D2285E">
        <w:rPr>
          <w:rFonts w:ascii="Arial" w:hAnsi="Arial" w:cs="Arial"/>
        </w:rPr>
        <w:t>przesłanki</w:t>
      </w:r>
      <w:r w:rsidR="00485194" w:rsidRPr="00D2285E">
        <w:rPr>
          <w:rFonts w:ascii="Arial" w:hAnsi="Arial" w:cs="Arial"/>
        </w:rPr>
        <w:t xml:space="preserve">, </w:t>
      </w:r>
      <w:r w:rsidR="008C5D54" w:rsidRPr="00D2285E">
        <w:rPr>
          <w:rFonts w:ascii="Arial" w:hAnsi="Arial" w:cs="Arial"/>
        </w:rPr>
        <w:t>w punkcie</w:t>
      </w:r>
      <w:r w:rsidR="00626871" w:rsidRPr="00D2285E">
        <w:rPr>
          <w:rFonts w:ascii="Arial" w:hAnsi="Arial" w:cs="Arial"/>
        </w:rPr>
        <w:t xml:space="preserve"> </w:t>
      </w:r>
      <w:r w:rsidR="008C5D54" w:rsidRPr="00D2285E">
        <w:rPr>
          <w:rFonts w:ascii="Arial" w:hAnsi="Arial" w:cs="Arial"/>
          <w:bCs/>
        </w:rPr>
        <w:t>X</w:t>
      </w:r>
      <w:r w:rsidR="00315647" w:rsidRPr="00D2285E">
        <w:rPr>
          <w:rFonts w:ascii="Arial" w:hAnsi="Arial" w:cs="Arial"/>
          <w:bCs/>
        </w:rPr>
        <w:t>12</w:t>
      </w:r>
      <w:r w:rsidR="008C5D54" w:rsidRPr="00D2285E">
        <w:rPr>
          <w:rFonts w:ascii="Arial" w:hAnsi="Arial" w:cs="Arial"/>
          <w:bCs/>
        </w:rPr>
        <w:t>. zmienianej decyzji</w:t>
      </w:r>
      <w:r w:rsidR="00485194" w:rsidRPr="00D2285E">
        <w:rPr>
          <w:rFonts w:ascii="Arial" w:hAnsi="Arial" w:cs="Arial"/>
          <w:bCs/>
        </w:rPr>
        <w:t xml:space="preserve">, </w:t>
      </w:r>
      <w:r w:rsidR="008C5D54" w:rsidRPr="00D2285E">
        <w:rPr>
          <w:rFonts w:ascii="Arial" w:hAnsi="Arial" w:cs="Arial"/>
          <w:bCs/>
        </w:rPr>
        <w:t xml:space="preserve">zobligowano prowadzącego instalację do </w:t>
      </w:r>
      <w:r w:rsidR="00236AFB" w:rsidRPr="00D2285E">
        <w:rPr>
          <w:rFonts w:ascii="Arial" w:hAnsi="Arial" w:cs="Arial"/>
          <w:bCs/>
        </w:rPr>
        <w:t xml:space="preserve">wykonywania raz na dwa lata badań wydajności biogazu emitowanego z </w:t>
      </w:r>
      <w:r w:rsidR="00E03CD7" w:rsidRPr="002E2C88">
        <w:rPr>
          <w:rFonts w:ascii="Arial" w:hAnsi="Arial" w:cs="Arial"/>
          <w:bCs/>
        </w:rPr>
        <w:t>sektorów nr 1,</w:t>
      </w:r>
      <w:r w:rsidR="00E03CD7">
        <w:rPr>
          <w:rFonts w:ascii="Arial" w:hAnsi="Arial" w:cs="Arial"/>
          <w:bCs/>
        </w:rPr>
        <w:t xml:space="preserve"> </w:t>
      </w:r>
      <w:r w:rsidR="00E03CD7" w:rsidRPr="002E2C88">
        <w:rPr>
          <w:rFonts w:ascii="Arial" w:hAnsi="Arial" w:cs="Arial"/>
          <w:bCs/>
        </w:rPr>
        <w:t>2,</w:t>
      </w:r>
      <w:r w:rsidR="00E03CD7">
        <w:rPr>
          <w:rFonts w:ascii="Arial" w:hAnsi="Arial" w:cs="Arial"/>
          <w:bCs/>
        </w:rPr>
        <w:t xml:space="preserve"> </w:t>
      </w:r>
      <w:r w:rsidR="00E03CD7" w:rsidRPr="002E2C88">
        <w:rPr>
          <w:rFonts w:ascii="Arial" w:hAnsi="Arial" w:cs="Arial"/>
          <w:bCs/>
        </w:rPr>
        <w:t>3,</w:t>
      </w:r>
      <w:r w:rsidR="00E03CD7">
        <w:rPr>
          <w:rFonts w:ascii="Arial" w:hAnsi="Arial" w:cs="Arial"/>
          <w:bCs/>
        </w:rPr>
        <w:t xml:space="preserve"> </w:t>
      </w:r>
      <w:r w:rsidR="00E03CD7" w:rsidRPr="002E2C88">
        <w:rPr>
          <w:rFonts w:ascii="Arial" w:hAnsi="Arial" w:cs="Arial"/>
          <w:bCs/>
        </w:rPr>
        <w:t>4</w:t>
      </w:r>
      <w:r w:rsidRPr="00D2285E">
        <w:rPr>
          <w:rFonts w:ascii="Arial" w:hAnsi="Arial" w:cs="Arial"/>
          <w:bCs/>
        </w:rPr>
        <w:t>.</w:t>
      </w:r>
      <w:r w:rsidR="00485194" w:rsidRPr="00D2285E">
        <w:rPr>
          <w:rFonts w:ascii="Arial" w:hAnsi="Arial" w:cs="Arial"/>
          <w:bCs/>
        </w:rPr>
        <w:t xml:space="preserve"> </w:t>
      </w:r>
      <w:r w:rsidR="009C4B57" w:rsidRPr="00D2285E">
        <w:rPr>
          <w:rFonts w:ascii="Arial" w:hAnsi="Arial" w:cs="Arial"/>
        </w:rPr>
        <w:t xml:space="preserve">Z chwilą pojawienia się </w:t>
      </w:r>
      <w:r w:rsidR="00B34434" w:rsidRPr="00D2285E">
        <w:rPr>
          <w:rFonts w:ascii="Arial" w:hAnsi="Arial" w:cs="Arial"/>
        </w:rPr>
        <w:t>możliwości odzysku biogazu</w:t>
      </w:r>
      <w:r w:rsidR="009C4B57" w:rsidRPr="00D2285E">
        <w:rPr>
          <w:rFonts w:ascii="Arial" w:hAnsi="Arial" w:cs="Arial"/>
        </w:rPr>
        <w:t xml:space="preserve"> Zakład,  przedłoż</w:t>
      </w:r>
      <w:r w:rsidR="00B34434" w:rsidRPr="00D2285E">
        <w:rPr>
          <w:rFonts w:ascii="Arial" w:hAnsi="Arial" w:cs="Arial"/>
        </w:rPr>
        <w:t>y</w:t>
      </w:r>
      <w:r w:rsidR="009C4B57" w:rsidRPr="00D2285E">
        <w:rPr>
          <w:rFonts w:ascii="Arial" w:hAnsi="Arial" w:cs="Arial"/>
        </w:rPr>
        <w:t xml:space="preserve"> </w:t>
      </w:r>
      <w:r w:rsidRPr="00D2285E">
        <w:rPr>
          <w:rFonts w:ascii="Arial" w:hAnsi="Arial" w:cs="Arial"/>
          <w:bCs/>
        </w:rPr>
        <w:t xml:space="preserve">do Marszałka Województwa Podkarpackiego stosowną </w:t>
      </w:r>
      <w:r w:rsidR="009C4B57" w:rsidRPr="00D2285E">
        <w:rPr>
          <w:rFonts w:ascii="Arial" w:hAnsi="Arial" w:cs="Arial"/>
        </w:rPr>
        <w:t>informacj</w:t>
      </w:r>
      <w:r w:rsidR="00B34434" w:rsidRPr="00D2285E">
        <w:rPr>
          <w:rFonts w:ascii="Arial" w:hAnsi="Arial" w:cs="Arial"/>
        </w:rPr>
        <w:t>ę</w:t>
      </w:r>
      <w:r w:rsidR="009C4B57" w:rsidRPr="00D2285E">
        <w:rPr>
          <w:rFonts w:ascii="Arial" w:hAnsi="Arial" w:cs="Arial"/>
        </w:rPr>
        <w:t xml:space="preserve"> o możliwości jego wykorzystania. Powyższa informacja pozwoli na ustalenie czy </w:t>
      </w:r>
      <w:r w:rsidR="00D2285E" w:rsidRPr="00D2285E">
        <w:rPr>
          <w:rFonts w:ascii="Arial" w:hAnsi="Arial" w:cs="Arial"/>
        </w:rPr>
        <w:t xml:space="preserve"> </w:t>
      </w:r>
      <w:r w:rsidR="009C4B57" w:rsidRPr="00D2285E">
        <w:rPr>
          <w:rFonts w:ascii="Arial" w:hAnsi="Arial" w:cs="Arial"/>
        </w:rPr>
        <w:t>nastąpi istotna zmiana instalacji</w:t>
      </w:r>
      <w:r w:rsidRPr="00D2285E">
        <w:rPr>
          <w:rFonts w:ascii="Arial" w:hAnsi="Arial" w:cs="Arial"/>
        </w:rPr>
        <w:t xml:space="preserve"> </w:t>
      </w:r>
      <w:r w:rsidR="009C4B57" w:rsidRPr="00D2285E">
        <w:rPr>
          <w:rFonts w:ascii="Arial" w:hAnsi="Arial" w:cs="Arial"/>
        </w:rPr>
        <w:t xml:space="preserve">i rozstrzygnie o potrzebie i zakresie zmiany pozwolenia zintegrowanego. </w:t>
      </w:r>
      <w:r w:rsidR="00680FCE">
        <w:rPr>
          <w:rFonts w:ascii="Arial" w:hAnsi="Arial" w:cs="Arial"/>
        </w:rPr>
        <w:t>Dla zaistniałego stanu faktycznego, w punkcie XI.6. zmienianej decyzji</w:t>
      </w:r>
      <w:r w:rsidR="00013506">
        <w:rPr>
          <w:rFonts w:ascii="Arial" w:hAnsi="Arial" w:cs="Arial"/>
        </w:rPr>
        <w:t>,</w:t>
      </w:r>
      <w:r w:rsidR="00680FCE">
        <w:rPr>
          <w:rFonts w:ascii="Arial" w:hAnsi="Arial" w:cs="Arial"/>
        </w:rPr>
        <w:t xml:space="preserve"> określone zostały reprezentatywne punkty, w których prowadzony będzie pomiar emisji gazu składowiskowego.</w:t>
      </w:r>
    </w:p>
    <w:p w:rsidR="00DE4173" w:rsidRPr="00F4567C" w:rsidRDefault="00DE4173" w:rsidP="00680FCE">
      <w:pPr>
        <w:pStyle w:val="Gwnytekst"/>
        <w:spacing w:before="0" w:line="240" w:lineRule="auto"/>
        <w:ind w:firstLine="284"/>
        <w:rPr>
          <w:rFonts w:ascii="Arial" w:hAnsi="Arial" w:cs="Arial"/>
          <w:sz w:val="2"/>
        </w:rPr>
      </w:pPr>
    </w:p>
    <w:p w:rsidR="008E00EC" w:rsidRPr="00506CC8" w:rsidRDefault="008E00EC" w:rsidP="008E00EC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8"/>
          <w:szCs w:val="24"/>
        </w:rPr>
      </w:pPr>
      <w:r w:rsidRPr="00DE4173">
        <w:rPr>
          <w:rFonts w:ascii="Arial" w:hAnsi="Arial" w:cs="Arial"/>
          <w:sz w:val="24"/>
          <w:szCs w:val="24"/>
        </w:rPr>
        <w:tab/>
      </w:r>
    </w:p>
    <w:p w:rsidR="009B035C" w:rsidRPr="006A4ADC" w:rsidRDefault="008C3632" w:rsidP="009B035C">
      <w:pPr>
        <w:pStyle w:val="Akapitzlist"/>
        <w:spacing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9B035C">
        <w:rPr>
          <w:rFonts w:ascii="Arial" w:hAnsi="Arial" w:cs="Arial"/>
          <w:sz w:val="24"/>
        </w:rPr>
        <w:t>W punkcie VIII.3.</w:t>
      </w:r>
      <w:r w:rsidR="009B035C" w:rsidRPr="009B035C">
        <w:rPr>
          <w:rFonts w:ascii="Arial" w:hAnsi="Arial" w:cs="Arial"/>
          <w:sz w:val="24"/>
        </w:rPr>
        <w:t xml:space="preserve"> decyzji, </w:t>
      </w:r>
      <w:r w:rsidRPr="009B035C">
        <w:rPr>
          <w:rFonts w:ascii="Arial" w:hAnsi="Arial" w:cs="Arial"/>
          <w:sz w:val="24"/>
        </w:rPr>
        <w:t xml:space="preserve"> </w:t>
      </w:r>
      <w:r w:rsidR="009B035C" w:rsidRPr="009B035C">
        <w:rPr>
          <w:rFonts w:ascii="Arial" w:hAnsi="Arial" w:cs="Arial"/>
          <w:sz w:val="24"/>
          <w:szCs w:val="24"/>
        </w:rPr>
        <w:t>zgodnie</w:t>
      </w:r>
      <w:r w:rsidR="009B035C" w:rsidRPr="006A4ADC">
        <w:rPr>
          <w:rFonts w:ascii="Arial" w:hAnsi="Arial" w:cs="Arial"/>
          <w:sz w:val="24"/>
          <w:szCs w:val="24"/>
        </w:rPr>
        <w:t xml:space="preserve"> z § 15.3 rozporządzenia Ministra Środowiska </w:t>
      </w:r>
      <w:r w:rsidR="009B035C" w:rsidRPr="006A4ADC">
        <w:rPr>
          <w:rFonts w:ascii="Arial" w:hAnsi="Arial" w:cs="Arial"/>
          <w:sz w:val="24"/>
          <w:szCs w:val="24"/>
        </w:rPr>
        <w:br/>
        <w:t xml:space="preserve">z dnia 24 marca 2003r. w sprawie szczegółowych wymagań dotyczących lokalizacji, budowy, eksploatacji i zamknięcia, jakim powinny odpowiadać poszczególne </w:t>
      </w:r>
      <w:r w:rsidR="009B035C">
        <w:rPr>
          <w:rFonts w:ascii="Arial" w:hAnsi="Arial" w:cs="Arial"/>
          <w:sz w:val="24"/>
          <w:szCs w:val="24"/>
        </w:rPr>
        <w:br/>
      </w:r>
      <w:r w:rsidR="009B035C" w:rsidRPr="006A4ADC">
        <w:rPr>
          <w:rFonts w:ascii="Arial" w:hAnsi="Arial" w:cs="Arial"/>
          <w:sz w:val="24"/>
          <w:szCs w:val="24"/>
        </w:rPr>
        <w:t xml:space="preserve">typy składowisk odpadów, doprecyzowano zapis w zakresie ilości odcieków wykorzystywanych do celów technologicznych. Przed skierowaniem odcieków </w:t>
      </w:r>
      <w:r w:rsidR="009B035C">
        <w:rPr>
          <w:rFonts w:ascii="Arial" w:hAnsi="Arial" w:cs="Arial"/>
          <w:sz w:val="24"/>
          <w:szCs w:val="24"/>
        </w:rPr>
        <w:br/>
      </w:r>
      <w:r w:rsidR="009B035C" w:rsidRPr="006A4ADC">
        <w:rPr>
          <w:rFonts w:ascii="Arial" w:hAnsi="Arial" w:cs="Arial"/>
          <w:sz w:val="24"/>
          <w:szCs w:val="24"/>
        </w:rPr>
        <w:t>na składowisko w celu zraszania odpadów</w:t>
      </w:r>
      <w:r w:rsidR="00F4567C">
        <w:rPr>
          <w:rFonts w:ascii="Arial" w:hAnsi="Arial" w:cs="Arial"/>
          <w:sz w:val="24"/>
          <w:szCs w:val="24"/>
        </w:rPr>
        <w:t>,</w:t>
      </w:r>
      <w:r w:rsidR="009B035C" w:rsidRPr="006A4ADC">
        <w:rPr>
          <w:rFonts w:ascii="Arial" w:hAnsi="Arial" w:cs="Arial"/>
          <w:sz w:val="24"/>
          <w:szCs w:val="24"/>
        </w:rPr>
        <w:t xml:space="preserve"> opracowany zostanie bilans hydrologiczny w celu określenia ilości </w:t>
      </w:r>
      <w:r w:rsidR="009B035C">
        <w:rPr>
          <w:rFonts w:ascii="Arial" w:hAnsi="Arial" w:cs="Arial"/>
          <w:sz w:val="24"/>
          <w:szCs w:val="24"/>
        </w:rPr>
        <w:t xml:space="preserve">tych </w:t>
      </w:r>
      <w:r w:rsidR="009B035C" w:rsidRPr="006A4ADC">
        <w:rPr>
          <w:rFonts w:ascii="Arial" w:hAnsi="Arial" w:cs="Arial"/>
          <w:sz w:val="24"/>
          <w:szCs w:val="24"/>
        </w:rPr>
        <w:t>odcieków możliwych do wykorzystania.</w:t>
      </w:r>
    </w:p>
    <w:p w:rsidR="001E76C6" w:rsidRDefault="001E76C6" w:rsidP="00E53EB0">
      <w:pPr>
        <w:pStyle w:val="Tekstpodstawowy3"/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1E76C6">
        <w:rPr>
          <w:rFonts w:ascii="Arial" w:hAnsi="Arial" w:cs="Arial"/>
          <w:sz w:val="24"/>
          <w:szCs w:val="24"/>
        </w:rPr>
        <w:t>W związku z obowiązkiem realizacji zapisów z</w:t>
      </w:r>
      <w:r w:rsidRPr="001E76C6">
        <w:rPr>
          <w:rFonts w:ascii="Arial" w:hAnsi="Arial" w:cs="Arial"/>
          <w:bCs/>
          <w:sz w:val="24"/>
          <w:szCs w:val="24"/>
        </w:rPr>
        <w:t xml:space="preserve">nowelizowanej </w:t>
      </w:r>
      <w:r w:rsidRPr="001E76C6">
        <w:rPr>
          <w:rFonts w:ascii="Arial" w:hAnsi="Arial" w:cs="Arial"/>
          <w:sz w:val="24"/>
          <w:szCs w:val="24"/>
        </w:rPr>
        <w:t xml:space="preserve">ustawy o odpadach, </w:t>
      </w:r>
      <w:r w:rsidRPr="001E76C6">
        <w:rPr>
          <w:rFonts w:ascii="Arial" w:hAnsi="Arial" w:cs="Arial"/>
          <w:sz w:val="24"/>
          <w:szCs w:val="24"/>
        </w:rPr>
        <w:br/>
      </w:r>
      <w:r w:rsidR="00C25B49" w:rsidRPr="001E76C6">
        <w:rPr>
          <w:rFonts w:ascii="Arial" w:hAnsi="Arial" w:cs="Arial"/>
          <w:sz w:val="24"/>
          <w:szCs w:val="24"/>
        </w:rPr>
        <w:t xml:space="preserve">z dnia 22 </w:t>
      </w:r>
      <w:r w:rsidR="00C25B49" w:rsidRPr="00DE4173">
        <w:rPr>
          <w:rFonts w:ascii="Arial" w:hAnsi="Arial" w:cs="Arial"/>
          <w:sz w:val="24"/>
        </w:rPr>
        <w:t xml:space="preserve">stycznia 2010r. o zmianie ustawy o odpadach oraz niektórych innych ustaw (Dz. U. Nr 28 poz. 145), </w:t>
      </w:r>
      <w:r w:rsidRPr="001E76C6">
        <w:rPr>
          <w:rFonts w:ascii="Arial" w:hAnsi="Arial" w:cs="Arial"/>
          <w:sz w:val="24"/>
          <w:szCs w:val="24"/>
        </w:rPr>
        <w:t>w</w:t>
      </w:r>
      <w:r w:rsidRPr="001E76C6">
        <w:rPr>
          <w:rFonts w:ascii="Arial" w:hAnsi="Arial" w:cs="Arial"/>
          <w:spacing w:val="-3"/>
          <w:sz w:val="24"/>
          <w:szCs w:val="24"/>
        </w:rPr>
        <w:t xml:space="preserve"> oparciu o wniosek Zakładu,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C25B49" w:rsidRPr="00DE4173">
        <w:rPr>
          <w:rFonts w:ascii="Arial" w:hAnsi="Arial" w:cs="Arial"/>
          <w:sz w:val="24"/>
          <w:szCs w:val="24"/>
        </w:rPr>
        <w:t>w niniejszej decyzji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>w</w:t>
      </w:r>
      <w:r w:rsidR="00CC5505" w:rsidRPr="00710175">
        <w:rPr>
          <w:rFonts w:ascii="Arial" w:hAnsi="Arial" w:cs="Arial"/>
          <w:sz w:val="24"/>
          <w:szCs w:val="24"/>
        </w:rPr>
        <w:t xml:space="preserve"> punkcie VII. decyzji</w:t>
      </w:r>
      <w:r w:rsidR="000A1BC6" w:rsidRPr="00710175">
        <w:rPr>
          <w:rFonts w:ascii="Arial" w:hAnsi="Arial" w:cs="Arial"/>
          <w:sz w:val="24"/>
          <w:szCs w:val="24"/>
        </w:rPr>
        <w:t xml:space="preserve"> </w:t>
      </w:r>
      <w:r w:rsidR="00174739" w:rsidRPr="00710175">
        <w:rPr>
          <w:rFonts w:ascii="Arial" w:hAnsi="Arial" w:cs="Arial"/>
          <w:sz w:val="24"/>
          <w:szCs w:val="24"/>
        </w:rPr>
        <w:t xml:space="preserve">doprecyzowane </w:t>
      </w:r>
      <w:r w:rsidR="000A1BC6" w:rsidRPr="00710175">
        <w:rPr>
          <w:rFonts w:ascii="Arial" w:hAnsi="Arial" w:cs="Arial"/>
          <w:sz w:val="24"/>
          <w:szCs w:val="24"/>
        </w:rPr>
        <w:t xml:space="preserve">zostały metody </w:t>
      </w:r>
      <w:r w:rsidR="00174739" w:rsidRPr="00710175">
        <w:rPr>
          <w:rFonts w:ascii="Arial" w:hAnsi="Arial" w:cs="Arial"/>
          <w:sz w:val="24"/>
          <w:szCs w:val="24"/>
        </w:rPr>
        <w:t xml:space="preserve">i sposób </w:t>
      </w:r>
      <w:r w:rsidR="000A1BC6" w:rsidRPr="00710175">
        <w:rPr>
          <w:rFonts w:ascii="Arial" w:hAnsi="Arial" w:cs="Arial"/>
          <w:sz w:val="24"/>
          <w:szCs w:val="24"/>
        </w:rPr>
        <w:t xml:space="preserve">zabezpieczania </w:t>
      </w:r>
      <w:r w:rsidR="00BC457A">
        <w:rPr>
          <w:rFonts w:ascii="Arial" w:hAnsi="Arial" w:cs="Arial"/>
          <w:sz w:val="24"/>
          <w:szCs w:val="24"/>
        </w:rPr>
        <w:br/>
      </w:r>
      <w:r w:rsidR="000A1BC6" w:rsidRPr="00710175">
        <w:rPr>
          <w:rFonts w:ascii="Arial" w:hAnsi="Arial" w:cs="Arial"/>
          <w:sz w:val="24"/>
          <w:szCs w:val="24"/>
        </w:rPr>
        <w:t>środowiska</w:t>
      </w:r>
      <w:r w:rsidR="00174739" w:rsidRPr="00710175">
        <w:rPr>
          <w:rFonts w:ascii="Arial" w:hAnsi="Arial" w:cs="Arial"/>
          <w:sz w:val="24"/>
          <w:szCs w:val="24"/>
        </w:rPr>
        <w:t xml:space="preserve"> </w:t>
      </w:r>
      <w:r w:rsidR="003D0DE9" w:rsidRPr="00710175">
        <w:rPr>
          <w:rFonts w:ascii="Arial" w:hAnsi="Arial" w:cs="Arial"/>
          <w:sz w:val="24"/>
          <w:szCs w:val="24"/>
        </w:rPr>
        <w:t>przed skutkami awarii przemysłowej</w:t>
      </w:r>
      <w:r w:rsidR="00BC457A">
        <w:rPr>
          <w:rFonts w:ascii="Arial" w:hAnsi="Arial" w:cs="Arial"/>
          <w:sz w:val="24"/>
          <w:szCs w:val="24"/>
        </w:rPr>
        <w:t xml:space="preserve">, ze szczególnym uwzględnieniem możliwości wystąpienia zmian w </w:t>
      </w:r>
      <w:r w:rsidR="003D0DE9" w:rsidRPr="00710175">
        <w:rPr>
          <w:rFonts w:ascii="Arial" w:hAnsi="Arial" w:cs="Arial"/>
          <w:sz w:val="24"/>
          <w:szCs w:val="24"/>
        </w:rPr>
        <w:t xml:space="preserve"> </w:t>
      </w:r>
      <w:r w:rsidR="00F15DAC">
        <w:rPr>
          <w:rFonts w:ascii="Arial" w:hAnsi="Arial" w:cs="Arial"/>
          <w:sz w:val="24"/>
          <w:szCs w:val="24"/>
        </w:rPr>
        <w:t xml:space="preserve">jakości wód gruntowych. </w:t>
      </w:r>
    </w:p>
    <w:p w:rsidR="001E76C6" w:rsidRPr="0004240F" w:rsidRDefault="00422736" w:rsidP="00E53EB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04240F">
        <w:rPr>
          <w:rFonts w:ascii="Arial" w:hAnsi="Arial" w:cs="Arial"/>
        </w:rPr>
        <w:t>Zakład p</w:t>
      </w:r>
      <w:r w:rsidR="008C3632" w:rsidRPr="0004240F">
        <w:rPr>
          <w:rFonts w:ascii="Arial" w:hAnsi="Arial" w:cs="Arial"/>
        </w:rPr>
        <w:t>rowadz</w:t>
      </w:r>
      <w:r w:rsidRPr="0004240F">
        <w:rPr>
          <w:rFonts w:ascii="Arial" w:hAnsi="Arial" w:cs="Arial"/>
        </w:rPr>
        <w:t>i</w:t>
      </w:r>
      <w:r w:rsidR="008C3632" w:rsidRPr="0004240F">
        <w:rPr>
          <w:rFonts w:ascii="Arial" w:hAnsi="Arial" w:cs="Arial"/>
        </w:rPr>
        <w:t xml:space="preserve"> </w:t>
      </w:r>
      <w:r w:rsidRPr="0004240F">
        <w:rPr>
          <w:rFonts w:ascii="Arial" w:hAnsi="Arial" w:cs="Arial"/>
        </w:rPr>
        <w:t xml:space="preserve">szereg działań </w:t>
      </w:r>
      <w:r w:rsidR="008C3632" w:rsidRPr="0004240F">
        <w:rPr>
          <w:rFonts w:ascii="Arial" w:hAnsi="Arial" w:cs="Arial"/>
        </w:rPr>
        <w:t>prewencyjnych</w:t>
      </w:r>
      <w:r w:rsidR="0004240F">
        <w:rPr>
          <w:rFonts w:ascii="Arial" w:hAnsi="Arial" w:cs="Arial"/>
        </w:rPr>
        <w:t xml:space="preserve"> mających na celu ograniczenie</w:t>
      </w:r>
      <w:r w:rsidR="008C3632" w:rsidRPr="0004240F">
        <w:rPr>
          <w:rFonts w:ascii="Arial" w:hAnsi="Arial" w:cs="Arial"/>
        </w:rPr>
        <w:t xml:space="preserve"> </w:t>
      </w:r>
      <w:r w:rsidR="0004240F">
        <w:rPr>
          <w:rFonts w:ascii="Arial" w:hAnsi="Arial" w:cs="Arial"/>
        </w:rPr>
        <w:t>zanieczyszczenia</w:t>
      </w:r>
      <w:r w:rsidR="0004240F" w:rsidRPr="0004240F">
        <w:rPr>
          <w:rFonts w:ascii="Arial" w:hAnsi="Arial" w:cs="Arial"/>
        </w:rPr>
        <w:t xml:space="preserve"> środowiska wodno –</w:t>
      </w:r>
      <w:r w:rsidR="00E53EB0">
        <w:rPr>
          <w:rFonts w:ascii="Arial" w:hAnsi="Arial" w:cs="Arial"/>
        </w:rPr>
        <w:t xml:space="preserve"> </w:t>
      </w:r>
      <w:r w:rsidR="0004240F">
        <w:rPr>
          <w:rFonts w:ascii="Arial" w:hAnsi="Arial" w:cs="Arial"/>
        </w:rPr>
        <w:t xml:space="preserve">gruntowego, </w:t>
      </w:r>
      <w:r w:rsidR="0004240F" w:rsidRPr="0004240F">
        <w:rPr>
          <w:rFonts w:ascii="Arial" w:hAnsi="Arial" w:cs="Arial"/>
        </w:rPr>
        <w:t xml:space="preserve"> do których należą </w:t>
      </w:r>
      <w:r w:rsidRPr="0004240F">
        <w:rPr>
          <w:rFonts w:ascii="Arial" w:hAnsi="Arial" w:cs="Arial"/>
        </w:rPr>
        <w:t xml:space="preserve">min. </w:t>
      </w:r>
      <w:r w:rsidR="0004240F" w:rsidRPr="0004240F">
        <w:rPr>
          <w:rFonts w:ascii="Arial" w:hAnsi="Arial" w:cs="Arial"/>
        </w:rPr>
        <w:t xml:space="preserve">prowadzenie </w:t>
      </w:r>
      <w:r w:rsidRPr="0004240F">
        <w:rPr>
          <w:rFonts w:ascii="Arial" w:hAnsi="Arial" w:cs="Arial"/>
        </w:rPr>
        <w:t>monitoring</w:t>
      </w:r>
      <w:r w:rsidR="0004240F" w:rsidRPr="0004240F">
        <w:rPr>
          <w:rFonts w:ascii="Arial" w:hAnsi="Arial" w:cs="Arial"/>
        </w:rPr>
        <w:t>u</w:t>
      </w:r>
      <w:r w:rsidR="008C3632" w:rsidRPr="0004240F">
        <w:rPr>
          <w:rFonts w:ascii="Arial" w:hAnsi="Arial" w:cs="Arial"/>
        </w:rPr>
        <w:t xml:space="preserve"> środowiska w  zakresie</w:t>
      </w:r>
      <w:r w:rsidR="0004240F">
        <w:rPr>
          <w:rFonts w:ascii="Arial" w:hAnsi="Arial" w:cs="Arial"/>
        </w:rPr>
        <w:t xml:space="preserve"> </w:t>
      </w:r>
      <w:r w:rsidR="008C3632" w:rsidRPr="0004240F">
        <w:rPr>
          <w:rFonts w:ascii="Arial" w:hAnsi="Arial" w:cs="Arial"/>
        </w:rPr>
        <w:t xml:space="preserve">i z częstotliwością </w:t>
      </w:r>
      <w:r w:rsidRPr="0004240F">
        <w:rPr>
          <w:rFonts w:ascii="Arial" w:hAnsi="Arial" w:cs="Arial"/>
        </w:rPr>
        <w:t xml:space="preserve">określoną przez przepisy prawa, </w:t>
      </w:r>
      <w:r w:rsidR="008C3632" w:rsidRPr="0004240F">
        <w:rPr>
          <w:rFonts w:ascii="Arial" w:hAnsi="Arial" w:cs="Arial"/>
        </w:rPr>
        <w:t>codzienne oględziny budowli i urządzeń mających istotne znaczenie dla popraw</w:t>
      </w:r>
      <w:r w:rsidRPr="0004240F">
        <w:rPr>
          <w:rFonts w:ascii="Arial" w:hAnsi="Arial" w:cs="Arial"/>
        </w:rPr>
        <w:t xml:space="preserve">nej eksploatacji, </w:t>
      </w:r>
      <w:r w:rsidR="008C3632" w:rsidRPr="0004240F">
        <w:rPr>
          <w:rFonts w:ascii="Arial" w:hAnsi="Arial" w:cs="Arial"/>
        </w:rPr>
        <w:t xml:space="preserve">przegląd obwałowań, </w:t>
      </w:r>
      <w:r w:rsidRPr="0004240F">
        <w:rPr>
          <w:rFonts w:ascii="Arial" w:hAnsi="Arial" w:cs="Arial"/>
        </w:rPr>
        <w:t xml:space="preserve">regularne </w:t>
      </w:r>
      <w:r w:rsidR="008C3632" w:rsidRPr="0004240F">
        <w:rPr>
          <w:rFonts w:ascii="Arial" w:hAnsi="Arial" w:cs="Arial"/>
        </w:rPr>
        <w:t>płukanie sytemu drenażowego celem utrzyman</w:t>
      </w:r>
      <w:r w:rsidRPr="0004240F">
        <w:rPr>
          <w:rFonts w:ascii="Arial" w:hAnsi="Arial" w:cs="Arial"/>
        </w:rPr>
        <w:t>ia jego pełnej funkcjonalności</w:t>
      </w:r>
      <w:r w:rsidR="008C3632" w:rsidRPr="0004240F">
        <w:rPr>
          <w:rFonts w:ascii="Arial" w:hAnsi="Arial" w:cs="Arial"/>
        </w:rPr>
        <w:t xml:space="preserve"> </w:t>
      </w:r>
      <w:r w:rsidRPr="0004240F">
        <w:rPr>
          <w:rFonts w:ascii="Arial" w:hAnsi="Arial" w:cs="Arial"/>
        </w:rPr>
        <w:t>(</w:t>
      </w:r>
      <w:r w:rsidR="008C3632" w:rsidRPr="0004240F">
        <w:rPr>
          <w:rFonts w:ascii="Arial" w:hAnsi="Arial" w:cs="Arial"/>
        </w:rPr>
        <w:t xml:space="preserve">drenaż </w:t>
      </w:r>
      <w:proofErr w:type="spellStart"/>
      <w:r w:rsidR="008C3632" w:rsidRPr="0004240F">
        <w:rPr>
          <w:rFonts w:ascii="Arial" w:hAnsi="Arial" w:cs="Arial"/>
        </w:rPr>
        <w:t>podfoliowy</w:t>
      </w:r>
      <w:proofErr w:type="spellEnd"/>
      <w:r w:rsidR="008C3632" w:rsidRPr="0004240F">
        <w:rPr>
          <w:rFonts w:ascii="Arial" w:hAnsi="Arial" w:cs="Arial"/>
        </w:rPr>
        <w:t xml:space="preserve"> odprowadza  wody gruntowe zabezpieczając jednocześnie </w:t>
      </w:r>
      <w:proofErr w:type="spellStart"/>
      <w:r w:rsidR="008C3632" w:rsidRPr="0004240F">
        <w:rPr>
          <w:rFonts w:ascii="Arial" w:hAnsi="Arial" w:cs="Arial"/>
        </w:rPr>
        <w:t>geosyntetyczną</w:t>
      </w:r>
      <w:proofErr w:type="spellEnd"/>
      <w:r w:rsidR="008C3632" w:rsidRPr="0004240F">
        <w:rPr>
          <w:rFonts w:ascii="Arial" w:hAnsi="Arial" w:cs="Arial"/>
        </w:rPr>
        <w:t xml:space="preserve"> czaszę przed wyporem, drenaż </w:t>
      </w:r>
      <w:proofErr w:type="spellStart"/>
      <w:r w:rsidR="008C3632" w:rsidRPr="0004240F">
        <w:rPr>
          <w:rFonts w:ascii="Arial" w:hAnsi="Arial" w:cs="Arial"/>
        </w:rPr>
        <w:t>nadfoliowy</w:t>
      </w:r>
      <w:proofErr w:type="spellEnd"/>
      <w:r w:rsidR="008C3632" w:rsidRPr="0004240F">
        <w:rPr>
          <w:rFonts w:ascii="Arial" w:hAnsi="Arial" w:cs="Arial"/>
        </w:rPr>
        <w:t xml:space="preserve">  zapewnia odprowadzenie odcieku do zbiornika retencyjnego i dalej do oczyszczalni</w:t>
      </w:r>
      <w:r w:rsidRPr="0004240F">
        <w:rPr>
          <w:rFonts w:ascii="Arial" w:hAnsi="Arial" w:cs="Arial"/>
        </w:rPr>
        <w:t xml:space="preserve">). </w:t>
      </w:r>
      <w:r w:rsidR="00E53EB0">
        <w:rPr>
          <w:rFonts w:ascii="Arial" w:hAnsi="Arial" w:cs="Arial"/>
        </w:rPr>
        <w:t xml:space="preserve">Ponadto, </w:t>
      </w:r>
      <w:r w:rsidR="00630CF8">
        <w:rPr>
          <w:rFonts w:ascii="Arial" w:hAnsi="Arial" w:cs="Arial"/>
        </w:rPr>
        <w:t xml:space="preserve">wykorzystane </w:t>
      </w:r>
      <w:r w:rsidRPr="0004240F">
        <w:rPr>
          <w:rFonts w:ascii="Arial" w:hAnsi="Arial" w:cs="Arial"/>
        </w:rPr>
        <w:t>rozwiązania geotechniczne: rodzaj gruntu  -  gliniasty o współczynniku filtracji k=8*10</w:t>
      </w:r>
      <w:r w:rsidRPr="0004240F">
        <w:rPr>
          <w:rFonts w:ascii="Arial" w:hAnsi="Arial" w:cs="Arial"/>
          <w:vertAlign w:val="superscript"/>
        </w:rPr>
        <w:t>-9</w:t>
      </w:r>
      <w:r w:rsidRPr="0004240F">
        <w:rPr>
          <w:rFonts w:ascii="Arial" w:hAnsi="Arial" w:cs="Arial"/>
        </w:rPr>
        <w:t xml:space="preserve"> m/s, uznawany za grunt nieprzepuszczalny, geomembrana </w:t>
      </w:r>
      <w:r w:rsidR="00630CF8">
        <w:rPr>
          <w:rFonts w:ascii="Arial" w:hAnsi="Arial" w:cs="Arial"/>
        </w:rPr>
        <w:t xml:space="preserve">ze zbrojonej folii </w:t>
      </w:r>
      <w:r w:rsidRPr="0004240F">
        <w:rPr>
          <w:rFonts w:ascii="Arial" w:hAnsi="Arial" w:cs="Arial"/>
        </w:rPr>
        <w:t xml:space="preserve">PEHD </w:t>
      </w:r>
      <w:r w:rsidR="00630CF8">
        <w:rPr>
          <w:rFonts w:ascii="Arial" w:hAnsi="Arial" w:cs="Arial"/>
        </w:rPr>
        <w:br/>
      </w:r>
      <w:r w:rsidRPr="0004240F">
        <w:rPr>
          <w:rFonts w:ascii="Arial" w:hAnsi="Arial" w:cs="Arial"/>
        </w:rPr>
        <w:t xml:space="preserve">o </w:t>
      </w:r>
      <w:r w:rsidR="00630CF8" w:rsidRPr="0004240F">
        <w:rPr>
          <w:rFonts w:ascii="Arial" w:hAnsi="Arial" w:cs="Arial"/>
        </w:rPr>
        <w:t>grubości</w:t>
      </w:r>
      <w:r w:rsidRPr="0004240F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2 mm"/>
        </w:smartTagPr>
        <w:r w:rsidRPr="0004240F">
          <w:rPr>
            <w:rFonts w:ascii="Arial" w:hAnsi="Arial" w:cs="Arial"/>
          </w:rPr>
          <w:t>2 mm</w:t>
        </w:r>
      </w:smartTag>
      <w:r w:rsidRPr="0004240F">
        <w:rPr>
          <w:rFonts w:ascii="Arial" w:hAnsi="Arial" w:cs="Arial"/>
        </w:rPr>
        <w:t xml:space="preserve">, </w:t>
      </w:r>
      <w:r w:rsidR="00630CF8">
        <w:rPr>
          <w:rFonts w:ascii="Arial" w:hAnsi="Arial" w:cs="Arial"/>
        </w:rPr>
        <w:t xml:space="preserve">system drenażu podfoliowego, rowy opaskowe, </w:t>
      </w:r>
      <w:r w:rsidRPr="0004240F">
        <w:rPr>
          <w:rFonts w:ascii="Arial" w:hAnsi="Arial" w:cs="Arial"/>
        </w:rPr>
        <w:t xml:space="preserve">bezpieczne nachylenie skarp </w:t>
      </w:r>
      <w:r w:rsidR="00E53EB0">
        <w:rPr>
          <w:rFonts w:ascii="Arial" w:hAnsi="Arial" w:cs="Arial"/>
        </w:rPr>
        <w:t xml:space="preserve">wszystko to, </w:t>
      </w:r>
      <w:r w:rsidRPr="0004240F">
        <w:rPr>
          <w:rFonts w:ascii="Arial" w:hAnsi="Arial" w:cs="Arial"/>
        </w:rPr>
        <w:t>minimalizuj</w:t>
      </w:r>
      <w:r w:rsidR="00E53EB0">
        <w:rPr>
          <w:rFonts w:ascii="Arial" w:hAnsi="Arial" w:cs="Arial"/>
        </w:rPr>
        <w:t>e</w:t>
      </w:r>
      <w:r w:rsidRPr="0004240F">
        <w:rPr>
          <w:rFonts w:ascii="Arial" w:hAnsi="Arial" w:cs="Arial"/>
        </w:rPr>
        <w:t xml:space="preserve"> możliwość wystąpienia </w:t>
      </w:r>
      <w:r w:rsidR="007913B1" w:rsidRPr="0004240F">
        <w:rPr>
          <w:rFonts w:ascii="Arial" w:hAnsi="Arial" w:cs="Arial"/>
        </w:rPr>
        <w:t>awarii, które spowodowałyby znaczne zanieczyszczenie środowiska wodno –</w:t>
      </w:r>
      <w:r w:rsidR="00DE5A3E">
        <w:rPr>
          <w:rFonts w:ascii="Arial" w:hAnsi="Arial" w:cs="Arial"/>
        </w:rPr>
        <w:t xml:space="preserve"> </w:t>
      </w:r>
      <w:r w:rsidR="007913B1" w:rsidRPr="0004240F">
        <w:rPr>
          <w:rFonts w:ascii="Arial" w:hAnsi="Arial" w:cs="Arial"/>
        </w:rPr>
        <w:t xml:space="preserve">gruntowego. </w:t>
      </w:r>
    </w:p>
    <w:p w:rsidR="00E70A7B" w:rsidRDefault="00F15DAC" w:rsidP="00E53EB0">
      <w:pPr>
        <w:pStyle w:val="Tekstpodstawowy3"/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BC457A">
        <w:rPr>
          <w:rFonts w:ascii="Arial" w:hAnsi="Arial" w:cs="Arial"/>
          <w:sz w:val="24"/>
          <w:szCs w:val="24"/>
        </w:rPr>
        <w:t xml:space="preserve"> </w:t>
      </w:r>
      <w:r w:rsidR="00E70A7B" w:rsidRPr="00BC457A">
        <w:rPr>
          <w:rFonts w:ascii="Arial" w:hAnsi="Arial" w:cs="Arial"/>
          <w:sz w:val="24"/>
          <w:szCs w:val="24"/>
        </w:rPr>
        <w:t xml:space="preserve">przypadku stwierdzenia zmian w środowisku związanych z eksploatacją składowiska, Zakład postępował będzie zgodnie z wytycznymi </w:t>
      </w:r>
      <w:r w:rsidR="00E42F02">
        <w:rPr>
          <w:rFonts w:ascii="Arial" w:hAnsi="Arial" w:cs="Arial"/>
          <w:sz w:val="24"/>
          <w:szCs w:val="24"/>
        </w:rPr>
        <w:t>planu awaryjnego.</w:t>
      </w:r>
    </w:p>
    <w:p w:rsidR="00E42F02" w:rsidRPr="00E53EB0" w:rsidRDefault="00E42F02" w:rsidP="001E76C6">
      <w:pPr>
        <w:pStyle w:val="Tekstpodstawowy3"/>
        <w:spacing w:after="0"/>
        <w:ind w:firstLine="284"/>
        <w:rPr>
          <w:rFonts w:ascii="Arial" w:hAnsi="Arial" w:cs="Arial"/>
          <w:sz w:val="2"/>
          <w:szCs w:val="24"/>
        </w:rPr>
      </w:pPr>
    </w:p>
    <w:p w:rsidR="00E42F02" w:rsidRDefault="00E42F02" w:rsidP="00E42F02">
      <w:pPr>
        <w:spacing w:before="120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</w:t>
      </w:r>
      <w:r w:rsidR="00F15DAC">
        <w:rPr>
          <w:rFonts w:ascii="Arial" w:hAnsi="Arial" w:cs="Arial"/>
          <w:sz w:val="24"/>
          <w:szCs w:val="24"/>
        </w:rPr>
        <w:t xml:space="preserve"> punkcie XI</w:t>
      </w:r>
      <w:r w:rsidR="00E672D8" w:rsidRPr="00E70A7B">
        <w:rPr>
          <w:rFonts w:ascii="Arial" w:hAnsi="Arial" w:cs="Arial"/>
          <w:sz w:val="24"/>
          <w:szCs w:val="24"/>
        </w:rPr>
        <w:t>.</w:t>
      </w:r>
      <w:r w:rsidR="00F15DAC">
        <w:rPr>
          <w:rFonts w:ascii="Arial" w:hAnsi="Arial" w:cs="Arial"/>
          <w:sz w:val="24"/>
          <w:szCs w:val="24"/>
        </w:rPr>
        <w:t>9</w:t>
      </w:r>
      <w:r w:rsidR="00E672D8" w:rsidRPr="00E70A7B">
        <w:rPr>
          <w:rFonts w:ascii="Arial" w:hAnsi="Arial" w:cs="Arial"/>
          <w:sz w:val="24"/>
          <w:szCs w:val="24"/>
        </w:rPr>
        <w:t>. do systemu ewidencji odpadów wprowadzone zostały również podstawowe charakterystyki odpad</w:t>
      </w:r>
      <w:r w:rsidR="008E6918">
        <w:rPr>
          <w:rFonts w:ascii="Arial" w:hAnsi="Arial" w:cs="Arial"/>
          <w:sz w:val="24"/>
          <w:szCs w:val="24"/>
        </w:rPr>
        <w:t>ów oraz wyniki testów zgodności. Wszystkie dokumenty ewidencji</w:t>
      </w:r>
      <w:r>
        <w:rPr>
          <w:rFonts w:ascii="Arial" w:hAnsi="Arial" w:cs="Arial"/>
          <w:sz w:val="24"/>
          <w:szCs w:val="24"/>
        </w:rPr>
        <w:t xml:space="preserve"> </w:t>
      </w:r>
      <w:r w:rsidRPr="00E42F02">
        <w:rPr>
          <w:rFonts w:ascii="Arial" w:hAnsi="Arial" w:cs="Arial"/>
          <w:sz w:val="24"/>
          <w:szCs w:val="24"/>
        </w:rPr>
        <w:t xml:space="preserve">będą przechowywane przez zarządzającego  składowiskiem  </w:t>
      </w:r>
      <w:r w:rsidR="008E6918">
        <w:rPr>
          <w:rFonts w:ascii="Arial" w:hAnsi="Arial" w:cs="Arial"/>
          <w:sz w:val="24"/>
          <w:szCs w:val="24"/>
        </w:rPr>
        <w:br/>
      </w:r>
      <w:r w:rsidRPr="00E42F02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czasu zamknięcia składowiska </w:t>
      </w:r>
      <w:r w:rsidRPr="00E42F02">
        <w:rPr>
          <w:rFonts w:ascii="Arial" w:hAnsi="Arial" w:cs="Arial"/>
          <w:sz w:val="24"/>
          <w:szCs w:val="24"/>
        </w:rPr>
        <w:t>a następnie przekazane właścicielowi lub zarządzającemu nieruchomością.</w:t>
      </w:r>
    </w:p>
    <w:p w:rsidR="00E53EB0" w:rsidRPr="00E53EB0" w:rsidRDefault="00E53EB0" w:rsidP="00E42F02">
      <w:pPr>
        <w:spacing w:before="120"/>
        <w:ind w:firstLine="284"/>
        <w:jc w:val="both"/>
        <w:rPr>
          <w:sz w:val="2"/>
        </w:rPr>
      </w:pPr>
    </w:p>
    <w:p w:rsidR="00E672D8" w:rsidRPr="00AA74C6" w:rsidRDefault="00E42F02" w:rsidP="00E42F02">
      <w:pPr>
        <w:pStyle w:val="Tekstpodstawowy3"/>
        <w:tabs>
          <w:tab w:val="left" w:pos="142"/>
        </w:tabs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04D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E672D8" w:rsidRPr="00AA74C6">
        <w:rPr>
          <w:rFonts w:ascii="Arial" w:hAnsi="Arial" w:cs="Arial"/>
          <w:sz w:val="24"/>
          <w:szCs w:val="24"/>
        </w:rPr>
        <w:t xml:space="preserve"> punkcie </w:t>
      </w:r>
      <w:r w:rsidR="00E672D8" w:rsidRPr="00E42F02">
        <w:rPr>
          <w:rFonts w:ascii="Arial" w:hAnsi="Arial" w:cs="Arial"/>
          <w:bCs/>
          <w:sz w:val="24"/>
          <w:szCs w:val="24"/>
        </w:rPr>
        <w:t>XI</w:t>
      </w:r>
      <w:r w:rsidR="00AA74C6" w:rsidRPr="00E42F02">
        <w:rPr>
          <w:rFonts w:ascii="Arial" w:hAnsi="Arial" w:cs="Arial"/>
          <w:bCs/>
          <w:sz w:val="24"/>
          <w:szCs w:val="24"/>
        </w:rPr>
        <w:t>I</w:t>
      </w:r>
      <w:r w:rsidR="00E672D8" w:rsidRPr="00E42F02">
        <w:rPr>
          <w:rFonts w:ascii="Arial" w:hAnsi="Arial" w:cs="Arial"/>
          <w:bCs/>
          <w:sz w:val="24"/>
          <w:szCs w:val="24"/>
        </w:rPr>
        <w:t>.</w:t>
      </w:r>
      <w:r w:rsidRPr="00E42F02">
        <w:rPr>
          <w:rFonts w:ascii="Arial" w:hAnsi="Arial" w:cs="Arial"/>
          <w:bCs/>
          <w:sz w:val="24"/>
          <w:szCs w:val="24"/>
        </w:rPr>
        <w:t>7</w:t>
      </w:r>
      <w:r w:rsidR="00AA74C6" w:rsidRPr="00E42F02">
        <w:rPr>
          <w:rFonts w:ascii="Arial" w:hAnsi="Arial" w:cs="Arial"/>
          <w:bCs/>
          <w:sz w:val="24"/>
          <w:szCs w:val="24"/>
        </w:rPr>
        <w:t>.</w:t>
      </w:r>
      <w:r w:rsidR="00E672D8" w:rsidRPr="00AA74C6">
        <w:rPr>
          <w:rFonts w:ascii="Arial" w:hAnsi="Arial" w:cs="Arial"/>
          <w:bCs/>
          <w:sz w:val="24"/>
          <w:szCs w:val="24"/>
        </w:rPr>
        <w:t xml:space="preserve">  zobowiązano </w:t>
      </w:r>
      <w:r w:rsidR="00E672D8" w:rsidRPr="00AA74C6">
        <w:rPr>
          <w:rFonts w:ascii="Arial" w:hAnsi="Arial" w:cs="Arial"/>
          <w:sz w:val="24"/>
          <w:szCs w:val="24"/>
        </w:rPr>
        <w:t xml:space="preserve">władającego instalacją do corocznego odnawiania zabezpieczenia roszczeń z tytułu możliwości wystąpienia negatywnych skutków </w:t>
      </w:r>
      <w:r w:rsidR="00E672D8" w:rsidRPr="00AA74C6">
        <w:rPr>
          <w:rFonts w:ascii="Arial" w:hAnsi="Arial" w:cs="Arial"/>
          <w:sz w:val="24"/>
          <w:szCs w:val="24"/>
        </w:rPr>
        <w:br/>
      </w:r>
      <w:r w:rsidR="00E672D8" w:rsidRPr="00F04D6D">
        <w:rPr>
          <w:rFonts w:ascii="Arial" w:hAnsi="Arial" w:cs="Arial"/>
          <w:sz w:val="24"/>
          <w:szCs w:val="24"/>
        </w:rPr>
        <w:t xml:space="preserve">w środowisku związanych z eksploatacją  składowiska odpadów w </w:t>
      </w:r>
      <w:r w:rsidR="00BE06B7" w:rsidRPr="00F04D6D">
        <w:rPr>
          <w:rFonts w:ascii="Arial" w:hAnsi="Arial" w:cs="Arial"/>
          <w:sz w:val="24"/>
          <w:szCs w:val="24"/>
        </w:rPr>
        <w:t>Przemyślu.</w:t>
      </w:r>
    </w:p>
    <w:p w:rsidR="00650D01" w:rsidRPr="00DE4173" w:rsidRDefault="00650D01" w:rsidP="00E672D8">
      <w:pPr>
        <w:pStyle w:val="Tekstpodstawowy3"/>
        <w:spacing w:after="0"/>
        <w:jc w:val="both"/>
        <w:rPr>
          <w:rFonts w:ascii="Arial" w:hAnsi="Arial" w:cs="Arial"/>
          <w:sz w:val="10"/>
        </w:rPr>
      </w:pPr>
    </w:p>
    <w:p w:rsidR="00976B52" w:rsidRDefault="00976B52" w:rsidP="00976B52">
      <w:pPr>
        <w:pStyle w:val="Tekstpodstawowy3"/>
        <w:spacing w:after="0"/>
        <w:ind w:firstLine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Znowelizowana ustawa o odpadach wprowadza również zmiany w zakresie użytych w decyzji sformułowań. W związku z powyższym, </w:t>
      </w:r>
      <w:r>
        <w:rPr>
          <w:rFonts w:ascii="Arial" w:hAnsi="Arial" w:cs="Arial"/>
          <w:sz w:val="24"/>
        </w:rPr>
        <w:t>u</w:t>
      </w:r>
      <w:r w:rsidRPr="00DE4173">
        <w:rPr>
          <w:rFonts w:ascii="Arial" w:hAnsi="Arial" w:cs="Arial"/>
          <w:sz w:val="24"/>
        </w:rPr>
        <w:t>żyte w obowiązującej decyzji zapisy otrzym</w:t>
      </w:r>
      <w:r>
        <w:rPr>
          <w:rFonts w:ascii="Arial" w:hAnsi="Arial" w:cs="Arial"/>
          <w:sz w:val="24"/>
        </w:rPr>
        <w:t>ały</w:t>
      </w:r>
      <w:r w:rsidRPr="00DE417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nowe </w:t>
      </w:r>
      <w:r w:rsidRPr="00DE4173">
        <w:rPr>
          <w:rFonts w:ascii="Arial" w:hAnsi="Arial" w:cs="Arial"/>
          <w:sz w:val="24"/>
        </w:rPr>
        <w:t>brzmienie:</w:t>
      </w:r>
    </w:p>
    <w:p w:rsidR="00976B52" w:rsidRPr="00976B52" w:rsidRDefault="00976B52" w:rsidP="00976B52">
      <w:pPr>
        <w:pStyle w:val="Tekstpodstawowy3"/>
        <w:spacing w:after="0"/>
        <w:ind w:firstLine="284"/>
        <w:jc w:val="both"/>
        <w:rPr>
          <w:rFonts w:ascii="Arial" w:hAnsi="Arial" w:cs="Arial"/>
          <w:sz w:val="8"/>
        </w:rPr>
      </w:pPr>
    </w:p>
    <w:p w:rsidR="00181A11" w:rsidRPr="00DE4173" w:rsidRDefault="00181A11" w:rsidP="008E489A">
      <w:pPr>
        <w:numPr>
          <w:ilvl w:val="0"/>
          <w:numId w:val="6"/>
        </w:numPr>
        <w:tabs>
          <w:tab w:val="left" w:pos="284"/>
          <w:tab w:val="left" w:pos="709"/>
        </w:tabs>
        <w:ind w:left="284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E4173">
        <w:rPr>
          <w:rFonts w:ascii="Arial" w:hAnsi="Arial" w:cs="Arial"/>
          <w:bCs/>
          <w:color w:val="000000"/>
          <w:sz w:val="24"/>
          <w:szCs w:val="24"/>
        </w:rPr>
        <w:t>punkt II.2 decyzji o brzmieniu: „Sposób i mi</w:t>
      </w:r>
      <w:r w:rsidR="00F46F2C" w:rsidRPr="00DE4173">
        <w:rPr>
          <w:rFonts w:ascii="Arial" w:hAnsi="Arial" w:cs="Arial"/>
          <w:bCs/>
          <w:color w:val="000000"/>
          <w:sz w:val="24"/>
          <w:szCs w:val="24"/>
        </w:rPr>
        <w:t xml:space="preserve">ejsce prowadzenia działalności </w:t>
      </w:r>
      <w:r w:rsidR="00F46F2C" w:rsidRPr="00DE4173">
        <w:rPr>
          <w:rFonts w:ascii="Arial" w:hAnsi="Arial" w:cs="Arial"/>
          <w:bCs/>
          <w:color w:val="000000"/>
          <w:sz w:val="24"/>
          <w:szCs w:val="24"/>
        </w:rPr>
        <w:br/>
      </w:r>
      <w:r w:rsidRPr="00DE4173">
        <w:rPr>
          <w:rFonts w:ascii="Arial" w:hAnsi="Arial" w:cs="Arial"/>
          <w:bCs/>
          <w:color w:val="000000"/>
          <w:sz w:val="24"/>
          <w:szCs w:val="24"/>
        </w:rPr>
        <w:t xml:space="preserve">w zakresie unieszkodliwiania odpadów” </w:t>
      </w:r>
      <w:r w:rsidRPr="00DE4173">
        <w:rPr>
          <w:rFonts w:ascii="Arial" w:hAnsi="Arial" w:cs="Arial"/>
          <w:sz w:val="24"/>
        </w:rPr>
        <w:t xml:space="preserve">otrzymał brzmienie: </w:t>
      </w:r>
      <w:r w:rsidRPr="00DE4173">
        <w:rPr>
          <w:rFonts w:ascii="Arial" w:hAnsi="Arial" w:cs="Arial"/>
          <w:bCs/>
          <w:color w:val="000000"/>
          <w:sz w:val="24"/>
          <w:szCs w:val="24"/>
        </w:rPr>
        <w:t xml:space="preserve">„Sposób i miejsce </w:t>
      </w:r>
      <w:r w:rsidR="00F46F2C" w:rsidRPr="00DE4173">
        <w:rPr>
          <w:rFonts w:ascii="Arial" w:hAnsi="Arial" w:cs="Arial"/>
          <w:bCs/>
          <w:color w:val="000000"/>
          <w:sz w:val="24"/>
          <w:szCs w:val="24"/>
        </w:rPr>
        <w:br/>
      </w:r>
      <w:r w:rsidRPr="00DE4173">
        <w:rPr>
          <w:rFonts w:ascii="Arial" w:hAnsi="Arial" w:cs="Arial"/>
          <w:bCs/>
          <w:color w:val="000000"/>
          <w:sz w:val="24"/>
          <w:szCs w:val="24"/>
        </w:rPr>
        <w:t>unieszkodliwiania odpadów”</w:t>
      </w:r>
      <w:r w:rsidR="008615FE" w:rsidRPr="00DE4173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9215DD" w:rsidRPr="00DE4173" w:rsidRDefault="008615FE" w:rsidP="008E489A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E4173">
        <w:rPr>
          <w:rFonts w:ascii="Arial" w:hAnsi="Arial" w:cs="Arial"/>
          <w:bCs/>
          <w:color w:val="000000"/>
          <w:sz w:val="24"/>
          <w:szCs w:val="24"/>
        </w:rPr>
        <w:t>punkt III. decyzji o brzmieniu: „Warunki prowadzenia działalności w zakresie</w:t>
      </w:r>
      <w:r w:rsidR="00F46F2C" w:rsidRPr="00DE4173">
        <w:rPr>
          <w:rFonts w:ascii="Arial" w:hAnsi="Arial" w:cs="Arial"/>
          <w:bCs/>
          <w:color w:val="000000"/>
          <w:sz w:val="24"/>
          <w:szCs w:val="24"/>
        </w:rPr>
        <w:br/>
      </w:r>
      <w:r w:rsidRPr="00DE4173">
        <w:rPr>
          <w:rFonts w:ascii="Arial" w:hAnsi="Arial" w:cs="Arial"/>
          <w:bCs/>
          <w:color w:val="000000"/>
          <w:sz w:val="24"/>
          <w:szCs w:val="24"/>
        </w:rPr>
        <w:t xml:space="preserve">odzysku odpadów”  </w:t>
      </w:r>
      <w:r w:rsidRPr="00DE4173">
        <w:rPr>
          <w:rFonts w:ascii="Arial" w:hAnsi="Arial" w:cs="Arial"/>
          <w:sz w:val="24"/>
        </w:rPr>
        <w:t xml:space="preserve">otrzymał brzmienie: </w:t>
      </w:r>
      <w:r w:rsidRPr="00DE4173">
        <w:rPr>
          <w:rFonts w:ascii="Arial" w:hAnsi="Arial" w:cs="Arial"/>
          <w:bCs/>
          <w:color w:val="000000"/>
          <w:sz w:val="24"/>
          <w:szCs w:val="24"/>
        </w:rPr>
        <w:t xml:space="preserve"> „Warunki odzysku odpadów”.</w:t>
      </w:r>
      <w:r w:rsidR="00E42F02">
        <w:rPr>
          <w:rFonts w:ascii="Arial" w:hAnsi="Arial" w:cs="Arial"/>
          <w:bCs/>
          <w:color w:val="000000"/>
          <w:sz w:val="24"/>
          <w:szCs w:val="24"/>
        </w:rPr>
        <w:t>; doprecyzowano również miejsca prowadzenia odzysku odpadów wskazując wszystkie nr działek ewidencyjnych, na których prowadzony będzie odzysk.</w:t>
      </w:r>
    </w:p>
    <w:p w:rsidR="008615FE" w:rsidRPr="00DE4173" w:rsidRDefault="004433A8" w:rsidP="008E489A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Cs w:val="24"/>
        </w:rPr>
      </w:pPr>
      <w:r w:rsidRPr="00DE4173">
        <w:rPr>
          <w:rFonts w:ascii="Arial" w:hAnsi="Arial" w:cs="Arial"/>
          <w:bCs/>
          <w:color w:val="000000"/>
          <w:sz w:val="24"/>
          <w:szCs w:val="24"/>
        </w:rPr>
        <w:t>punkt IV. decyzji o brzmieniu: „</w:t>
      </w:r>
      <w:r w:rsidR="00512E55">
        <w:rPr>
          <w:rFonts w:ascii="Arial" w:hAnsi="Arial" w:cs="Arial"/>
          <w:bCs/>
          <w:color w:val="000000"/>
          <w:sz w:val="24"/>
          <w:szCs w:val="24"/>
        </w:rPr>
        <w:t xml:space="preserve">Wymagania przewidziane dla zezwolenia </w:t>
      </w:r>
      <w:r w:rsidR="00512E55">
        <w:rPr>
          <w:rFonts w:ascii="Arial" w:hAnsi="Arial" w:cs="Arial"/>
          <w:bCs/>
          <w:color w:val="000000"/>
          <w:sz w:val="24"/>
          <w:szCs w:val="24"/>
        </w:rPr>
        <w:br/>
        <w:t xml:space="preserve">na </w:t>
      </w:r>
      <w:r w:rsidRPr="00DE4173">
        <w:rPr>
          <w:rFonts w:ascii="Arial" w:hAnsi="Arial" w:cs="Arial"/>
          <w:bCs/>
          <w:color w:val="000000"/>
          <w:sz w:val="24"/>
          <w:szCs w:val="24"/>
        </w:rPr>
        <w:t xml:space="preserve"> prowadzeni</w:t>
      </w:r>
      <w:r w:rsidR="00512E55">
        <w:rPr>
          <w:rFonts w:ascii="Arial" w:hAnsi="Arial" w:cs="Arial"/>
          <w:bCs/>
          <w:color w:val="000000"/>
          <w:sz w:val="24"/>
          <w:szCs w:val="24"/>
        </w:rPr>
        <w:t>e</w:t>
      </w:r>
      <w:r w:rsidRPr="00DE4173">
        <w:rPr>
          <w:rFonts w:ascii="Arial" w:hAnsi="Arial" w:cs="Arial"/>
          <w:bCs/>
          <w:color w:val="000000"/>
          <w:sz w:val="24"/>
          <w:szCs w:val="24"/>
        </w:rPr>
        <w:t xml:space="preserve"> działalności w zakresie zbierania </w:t>
      </w:r>
      <w:r w:rsidR="00512E55">
        <w:rPr>
          <w:rFonts w:ascii="Arial" w:hAnsi="Arial" w:cs="Arial"/>
          <w:bCs/>
          <w:color w:val="000000"/>
          <w:sz w:val="24"/>
          <w:szCs w:val="24"/>
        </w:rPr>
        <w:t xml:space="preserve">i transportu </w:t>
      </w:r>
      <w:r w:rsidRPr="00DE4173">
        <w:rPr>
          <w:rFonts w:ascii="Arial" w:hAnsi="Arial" w:cs="Arial"/>
          <w:bCs/>
          <w:color w:val="000000"/>
          <w:sz w:val="24"/>
          <w:szCs w:val="24"/>
        </w:rPr>
        <w:t xml:space="preserve">odpadów” </w:t>
      </w:r>
      <w:r w:rsidRPr="00DE4173">
        <w:rPr>
          <w:rFonts w:ascii="Arial" w:hAnsi="Arial" w:cs="Arial"/>
          <w:sz w:val="24"/>
        </w:rPr>
        <w:t>otrzymał brzmienie</w:t>
      </w:r>
      <w:r w:rsidRPr="00DE4173">
        <w:rPr>
          <w:rFonts w:ascii="Arial" w:hAnsi="Arial" w:cs="Arial"/>
          <w:bCs/>
          <w:color w:val="000000"/>
          <w:sz w:val="24"/>
          <w:szCs w:val="24"/>
        </w:rPr>
        <w:t>: „</w:t>
      </w:r>
      <w:r w:rsidR="00512E55">
        <w:rPr>
          <w:rFonts w:ascii="Arial" w:hAnsi="Arial" w:cs="Arial"/>
          <w:bCs/>
          <w:color w:val="000000"/>
          <w:sz w:val="24"/>
          <w:szCs w:val="24"/>
        </w:rPr>
        <w:t xml:space="preserve">Wymagania przewidziane dla zezwolenia </w:t>
      </w:r>
      <w:r w:rsidR="00512E55" w:rsidRPr="00DE4173">
        <w:rPr>
          <w:rFonts w:ascii="Arial" w:hAnsi="Arial" w:cs="Arial"/>
          <w:bCs/>
          <w:color w:val="000000"/>
          <w:sz w:val="24"/>
          <w:szCs w:val="24"/>
        </w:rPr>
        <w:t xml:space="preserve">w zakresie zbierania </w:t>
      </w:r>
      <w:r w:rsidR="00512E55">
        <w:rPr>
          <w:rFonts w:ascii="Arial" w:hAnsi="Arial" w:cs="Arial"/>
          <w:bCs/>
          <w:color w:val="000000"/>
          <w:sz w:val="24"/>
          <w:szCs w:val="24"/>
        </w:rPr>
        <w:br/>
        <w:t xml:space="preserve">i transportu </w:t>
      </w:r>
      <w:r w:rsidR="00512E55" w:rsidRPr="00DE4173">
        <w:rPr>
          <w:rFonts w:ascii="Arial" w:hAnsi="Arial" w:cs="Arial"/>
          <w:bCs/>
          <w:color w:val="000000"/>
          <w:sz w:val="24"/>
          <w:szCs w:val="24"/>
        </w:rPr>
        <w:t>odpadów</w:t>
      </w:r>
      <w:r w:rsidR="00512E55">
        <w:rPr>
          <w:rFonts w:ascii="Arial" w:hAnsi="Arial" w:cs="Arial"/>
          <w:bCs/>
          <w:color w:val="000000"/>
          <w:sz w:val="24"/>
          <w:szCs w:val="24"/>
        </w:rPr>
        <w:t>.</w:t>
      </w:r>
      <w:r w:rsidRPr="00DE4173">
        <w:rPr>
          <w:rFonts w:ascii="Arial" w:hAnsi="Arial" w:cs="Arial"/>
          <w:bCs/>
          <w:color w:val="000000"/>
          <w:sz w:val="24"/>
          <w:szCs w:val="24"/>
        </w:rPr>
        <w:t>”</w:t>
      </w:r>
    </w:p>
    <w:p w:rsidR="00C25B49" w:rsidRPr="00DE4173" w:rsidRDefault="00C25B49" w:rsidP="00C25B49">
      <w:pPr>
        <w:pStyle w:val="Tekstpodstawowy3"/>
        <w:spacing w:after="0"/>
        <w:ind w:left="284"/>
        <w:jc w:val="both"/>
        <w:rPr>
          <w:rFonts w:ascii="Arial" w:hAnsi="Arial" w:cs="Arial"/>
          <w:sz w:val="12"/>
          <w:szCs w:val="24"/>
        </w:rPr>
      </w:pPr>
    </w:p>
    <w:p w:rsidR="007060D5" w:rsidRDefault="00476B71" w:rsidP="007060D5">
      <w:pPr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060D5">
        <w:rPr>
          <w:rFonts w:ascii="Arial" w:hAnsi="Arial" w:cs="Arial"/>
          <w:sz w:val="24"/>
          <w:szCs w:val="24"/>
        </w:rPr>
        <w:t xml:space="preserve">Analizując przedłożoną dokumentację uznałem, że wprowadzone zmiany </w:t>
      </w:r>
      <w:r>
        <w:rPr>
          <w:rFonts w:ascii="Arial" w:hAnsi="Arial" w:cs="Arial"/>
          <w:sz w:val="24"/>
          <w:szCs w:val="24"/>
        </w:rPr>
        <w:br/>
      </w:r>
      <w:r w:rsidR="007060D5">
        <w:rPr>
          <w:rFonts w:ascii="Arial" w:hAnsi="Arial" w:cs="Arial"/>
          <w:sz w:val="24"/>
          <w:szCs w:val="24"/>
        </w:rPr>
        <w:t>w rodzajach i ilościach odpadów przewidzianych do unieszkodliwiania</w:t>
      </w:r>
      <w:r>
        <w:rPr>
          <w:rFonts w:ascii="Arial" w:hAnsi="Arial" w:cs="Arial"/>
          <w:sz w:val="24"/>
          <w:szCs w:val="24"/>
        </w:rPr>
        <w:t>,</w:t>
      </w:r>
      <w:r w:rsidR="007060D5">
        <w:rPr>
          <w:rFonts w:ascii="Arial" w:hAnsi="Arial" w:cs="Arial"/>
          <w:sz w:val="24"/>
          <w:szCs w:val="24"/>
        </w:rPr>
        <w:t xml:space="preserve"> odzysku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>i odpadów wytwarzanych</w:t>
      </w:r>
      <w:r w:rsidR="007060D5">
        <w:rPr>
          <w:rFonts w:ascii="Arial" w:hAnsi="Arial" w:cs="Arial"/>
          <w:sz w:val="24"/>
          <w:szCs w:val="24"/>
        </w:rPr>
        <w:t xml:space="preserve"> oraz technologii unieszkodliwiania odpadów, nie będą powodować wzrostu emisji do środowiska i znaczącego zwiększenia negatywnego oddziaływania instalacji na środowisko, ani zmiany innych elementów instalacji. </w:t>
      </w:r>
      <w:r>
        <w:rPr>
          <w:rFonts w:ascii="Arial" w:hAnsi="Arial" w:cs="Arial"/>
          <w:sz w:val="24"/>
          <w:szCs w:val="24"/>
        </w:rPr>
        <w:br/>
      </w:r>
      <w:r w:rsidR="007060D5">
        <w:rPr>
          <w:rFonts w:ascii="Arial" w:hAnsi="Arial" w:cs="Arial"/>
          <w:sz w:val="24"/>
          <w:szCs w:val="24"/>
        </w:rPr>
        <w:t xml:space="preserve">Nie ulegną zmianie parametry charakterystyczne składowiska w zakresie maksymalnej dopuszczalnej rocznej i dobowej ilości odpadów przyjmowanych </w:t>
      </w:r>
      <w:r>
        <w:rPr>
          <w:rFonts w:ascii="Arial" w:hAnsi="Arial" w:cs="Arial"/>
          <w:sz w:val="24"/>
          <w:szCs w:val="24"/>
        </w:rPr>
        <w:br/>
      </w:r>
      <w:r w:rsidR="007060D5">
        <w:rPr>
          <w:rFonts w:ascii="Arial" w:hAnsi="Arial" w:cs="Arial"/>
          <w:sz w:val="24"/>
          <w:szCs w:val="24"/>
        </w:rPr>
        <w:t>do unieszkodliwiania oraz odzysku.</w:t>
      </w:r>
    </w:p>
    <w:p w:rsidR="007060D5" w:rsidRPr="00730034" w:rsidRDefault="007060D5" w:rsidP="007060D5">
      <w:pPr>
        <w:ind w:firstLine="284"/>
        <w:jc w:val="both"/>
        <w:rPr>
          <w:rFonts w:ascii="Arial" w:hAnsi="Arial" w:cs="Arial"/>
          <w:sz w:val="8"/>
          <w:szCs w:val="24"/>
        </w:rPr>
      </w:pPr>
    </w:p>
    <w:p w:rsidR="00B12C62" w:rsidRDefault="00B12C62" w:rsidP="00B12C62">
      <w:pPr>
        <w:tabs>
          <w:tab w:val="left" w:pos="12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060D5">
        <w:rPr>
          <w:rFonts w:ascii="Arial" w:hAnsi="Arial" w:cs="Arial"/>
          <w:sz w:val="24"/>
          <w:szCs w:val="24"/>
        </w:rPr>
        <w:t xml:space="preserve">Wprowadzone zmiany wynikają ze zmiany przepisów szczegółowych w tym zakresie tj. </w:t>
      </w:r>
      <w:r w:rsidR="007060D5" w:rsidRPr="00B32E9E">
        <w:rPr>
          <w:rFonts w:ascii="Arial" w:hAnsi="Arial" w:cs="Arial"/>
          <w:sz w:val="24"/>
          <w:szCs w:val="24"/>
        </w:rPr>
        <w:t>rozporządzeni</w:t>
      </w:r>
      <w:r w:rsidR="007060D5">
        <w:rPr>
          <w:rFonts w:ascii="Arial" w:hAnsi="Arial" w:cs="Arial"/>
          <w:sz w:val="24"/>
          <w:szCs w:val="24"/>
        </w:rPr>
        <w:t>a</w:t>
      </w:r>
      <w:r w:rsidR="007060D5" w:rsidRPr="00B32E9E">
        <w:rPr>
          <w:rFonts w:ascii="Arial" w:hAnsi="Arial" w:cs="Arial"/>
          <w:sz w:val="24"/>
          <w:szCs w:val="24"/>
        </w:rPr>
        <w:t xml:space="preserve"> Ministra Środowiska z dnia 24 marca 2003r. w sprawie szczegółowych wymagań dotyczących lokalizacji, budowy, eksploatacji </w:t>
      </w:r>
      <w:r w:rsidR="007060D5">
        <w:rPr>
          <w:rFonts w:ascii="Arial" w:hAnsi="Arial" w:cs="Arial"/>
          <w:sz w:val="24"/>
          <w:szCs w:val="24"/>
        </w:rPr>
        <w:t xml:space="preserve">i </w:t>
      </w:r>
      <w:r w:rsidR="007060D5" w:rsidRPr="00B32E9E">
        <w:rPr>
          <w:rFonts w:ascii="Arial" w:hAnsi="Arial" w:cs="Arial"/>
          <w:sz w:val="24"/>
          <w:szCs w:val="24"/>
        </w:rPr>
        <w:t>zamknięcia, jakim powinny odpowiada</w:t>
      </w:r>
      <w:r w:rsidR="007060D5">
        <w:rPr>
          <w:rFonts w:ascii="Arial" w:hAnsi="Arial" w:cs="Arial"/>
          <w:sz w:val="24"/>
          <w:szCs w:val="24"/>
        </w:rPr>
        <w:t>ć</w:t>
      </w:r>
      <w:r w:rsidR="007060D5" w:rsidRPr="00B32E9E">
        <w:rPr>
          <w:rFonts w:ascii="Arial" w:hAnsi="Arial" w:cs="Arial"/>
          <w:sz w:val="24"/>
          <w:szCs w:val="24"/>
        </w:rPr>
        <w:t xml:space="preserve"> poszczególne typy składowisk odpadów (Dz. U. Nr 61, poz. 549 ze zm.)</w:t>
      </w:r>
      <w:r w:rsidR="007060D5">
        <w:rPr>
          <w:rFonts w:ascii="Arial" w:hAnsi="Arial" w:cs="Arial"/>
          <w:sz w:val="24"/>
          <w:szCs w:val="24"/>
        </w:rPr>
        <w:t xml:space="preserve"> oraz </w:t>
      </w:r>
      <w:r w:rsidR="007060D5" w:rsidRPr="00DE4173">
        <w:rPr>
          <w:rFonts w:ascii="Arial" w:hAnsi="Arial" w:cs="Arial"/>
          <w:sz w:val="24"/>
        </w:rPr>
        <w:t>ustaw</w:t>
      </w:r>
      <w:r w:rsidR="007060D5">
        <w:rPr>
          <w:rFonts w:ascii="Arial" w:hAnsi="Arial" w:cs="Arial"/>
          <w:sz w:val="24"/>
        </w:rPr>
        <w:t>y</w:t>
      </w:r>
      <w:r w:rsidR="007060D5" w:rsidRPr="00DE4173">
        <w:rPr>
          <w:rFonts w:ascii="Arial" w:hAnsi="Arial" w:cs="Arial"/>
          <w:sz w:val="24"/>
        </w:rPr>
        <w:t xml:space="preserve"> z dnia 22 stycznia 2010r. o zmianie ustawy o odpadach oraz niektórych innych ustaw (Dz. U. z 2010r. Nr 28 poz. 145), </w:t>
      </w:r>
      <w:r w:rsidR="007060D5" w:rsidRPr="00DE4173">
        <w:rPr>
          <w:rFonts w:ascii="Arial" w:hAnsi="Arial" w:cs="Arial"/>
          <w:sz w:val="24"/>
          <w:szCs w:val="24"/>
        </w:rPr>
        <w:t>która wesz</w:t>
      </w:r>
      <w:r w:rsidR="007060D5">
        <w:rPr>
          <w:rFonts w:ascii="Arial" w:hAnsi="Arial" w:cs="Arial"/>
          <w:sz w:val="24"/>
          <w:szCs w:val="24"/>
        </w:rPr>
        <w:t xml:space="preserve">ła w życie </w:t>
      </w:r>
      <w:r w:rsidR="00476B71">
        <w:rPr>
          <w:rFonts w:ascii="Arial" w:hAnsi="Arial" w:cs="Arial"/>
          <w:sz w:val="24"/>
          <w:szCs w:val="24"/>
        </w:rPr>
        <w:br/>
      </w:r>
      <w:r w:rsidR="007060D5">
        <w:rPr>
          <w:rFonts w:ascii="Arial" w:hAnsi="Arial" w:cs="Arial"/>
          <w:sz w:val="24"/>
          <w:szCs w:val="24"/>
        </w:rPr>
        <w:t>z dniem 12.03.2010r</w:t>
      </w:r>
      <w:r w:rsidR="007060D5" w:rsidRPr="00B12C62">
        <w:rPr>
          <w:rFonts w:ascii="Arial" w:hAnsi="Arial" w:cs="Arial"/>
          <w:sz w:val="24"/>
          <w:szCs w:val="24"/>
        </w:rPr>
        <w:t xml:space="preserve">.  </w:t>
      </w:r>
    </w:p>
    <w:p w:rsidR="00D2125C" w:rsidRPr="00D2125C" w:rsidRDefault="001E640C" w:rsidP="001E640C">
      <w:pPr>
        <w:tabs>
          <w:tab w:val="left" w:pos="1260"/>
        </w:tabs>
        <w:jc w:val="both"/>
        <w:rPr>
          <w:rFonts w:ascii="Arial" w:hAnsi="Arial" w:cs="Arial"/>
          <w:sz w:val="8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B12C62" w:rsidRPr="00B12C62" w:rsidRDefault="001E640C" w:rsidP="00976B52">
      <w:pPr>
        <w:tabs>
          <w:tab w:val="left" w:pos="12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2125C">
        <w:rPr>
          <w:rFonts w:ascii="Arial" w:hAnsi="Arial" w:cs="Arial"/>
          <w:sz w:val="24"/>
          <w:szCs w:val="24"/>
        </w:rPr>
        <w:t xml:space="preserve">   </w:t>
      </w:r>
      <w:r w:rsidR="00B12C62" w:rsidRPr="00B12C62">
        <w:rPr>
          <w:rFonts w:ascii="Arial" w:hAnsi="Arial" w:cs="Arial"/>
          <w:sz w:val="24"/>
          <w:szCs w:val="24"/>
        </w:rPr>
        <w:t xml:space="preserve">Większość zmian </w:t>
      </w:r>
      <w:r>
        <w:rPr>
          <w:rFonts w:ascii="Arial" w:hAnsi="Arial" w:cs="Arial"/>
          <w:sz w:val="24"/>
          <w:szCs w:val="24"/>
        </w:rPr>
        <w:t xml:space="preserve">wprowadzonych w niniejszej decyzji </w:t>
      </w:r>
      <w:r w:rsidR="00B12C62" w:rsidRPr="00B12C62">
        <w:rPr>
          <w:rFonts w:ascii="Arial" w:hAnsi="Arial" w:cs="Arial"/>
          <w:sz w:val="24"/>
          <w:szCs w:val="24"/>
        </w:rPr>
        <w:t xml:space="preserve">polega  na doprecyzowaniu zapisów </w:t>
      </w:r>
      <w:r>
        <w:rPr>
          <w:rFonts w:ascii="Arial" w:hAnsi="Arial" w:cs="Arial"/>
          <w:sz w:val="24"/>
          <w:szCs w:val="24"/>
        </w:rPr>
        <w:t xml:space="preserve">decyzji w zakresie </w:t>
      </w:r>
      <w:r w:rsidR="00B12C62" w:rsidRPr="00B12C62">
        <w:rPr>
          <w:rFonts w:ascii="Arial" w:hAnsi="Arial" w:cs="Arial"/>
          <w:sz w:val="24"/>
          <w:szCs w:val="24"/>
        </w:rPr>
        <w:t>parametr</w:t>
      </w:r>
      <w:r>
        <w:rPr>
          <w:rFonts w:ascii="Arial" w:hAnsi="Arial" w:cs="Arial"/>
          <w:sz w:val="24"/>
          <w:szCs w:val="24"/>
        </w:rPr>
        <w:t>ów</w:t>
      </w:r>
      <w:r w:rsidR="00B12C62" w:rsidRPr="00B12C62">
        <w:rPr>
          <w:rFonts w:ascii="Arial" w:hAnsi="Arial" w:cs="Arial"/>
          <w:sz w:val="24"/>
          <w:szCs w:val="24"/>
        </w:rPr>
        <w:t xml:space="preserve"> poszczególnych obiektów </w:t>
      </w:r>
      <w:r>
        <w:rPr>
          <w:rFonts w:ascii="Arial" w:hAnsi="Arial" w:cs="Arial"/>
          <w:sz w:val="24"/>
          <w:szCs w:val="24"/>
        </w:rPr>
        <w:t xml:space="preserve">i urządzeń oraz </w:t>
      </w:r>
      <w:r w:rsidRPr="00B12C62">
        <w:rPr>
          <w:rFonts w:ascii="Arial" w:hAnsi="Arial" w:cs="Arial"/>
          <w:sz w:val="24"/>
          <w:szCs w:val="24"/>
        </w:rPr>
        <w:t>uwzględnienie spójności technologiczno</w:t>
      </w:r>
      <w:r>
        <w:rPr>
          <w:rFonts w:ascii="Arial" w:hAnsi="Arial" w:cs="Arial"/>
          <w:sz w:val="24"/>
          <w:szCs w:val="24"/>
        </w:rPr>
        <w:t xml:space="preserve"> </w:t>
      </w:r>
      <w:r w:rsidRPr="00B12C6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B12C62">
        <w:rPr>
          <w:rFonts w:ascii="Arial" w:hAnsi="Arial" w:cs="Arial"/>
          <w:sz w:val="24"/>
          <w:szCs w:val="24"/>
        </w:rPr>
        <w:t xml:space="preserve">eksploatacyjnej I etapu składowania </w:t>
      </w:r>
      <w:r>
        <w:rPr>
          <w:rFonts w:ascii="Arial" w:hAnsi="Arial" w:cs="Arial"/>
          <w:sz w:val="24"/>
          <w:szCs w:val="24"/>
        </w:rPr>
        <w:t xml:space="preserve">odpadów </w:t>
      </w:r>
      <w:r w:rsidRPr="00B12C62">
        <w:rPr>
          <w:rFonts w:ascii="Arial" w:hAnsi="Arial" w:cs="Arial"/>
          <w:sz w:val="24"/>
          <w:szCs w:val="24"/>
        </w:rPr>
        <w:t>( sektor nr I) z drugim etapem (kolejno oddawan</w:t>
      </w:r>
      <w:r>
        <w:rPr>
          <w:rFonts w:ascii="Arial" w:hAnsi="Arial" w:cs="Arial"/>
          <w:sz w:val="24"/>
          <w:szCs w:val="24"/>
        </w:rPr>
        <w:t>ych</w:t>
      </w:r>
      <w:r w:rsidRPr="00B12C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eksploatacji </w:t>
      </w:r>
      <w:r w:rsidRPr="00B12C62">
        <w:rPr>
          <w:rFonts w:ascii="Arial" w:hAnsi="Arial" w:cs="Arial"/>
          <w:sz w:val="24"/>
          <w:szCs w:val="24"/>
        </w:rPr>
        <w:t>sektor</w:t>
      </w:r>
      <w:r>
        <w:rPr>
          <w:rFonts w:ascii="Arial" w:hAnsi="Arial" w:cs="Arial"/>
          <w:sz w:val="24"/>
          <w:szCs w:val="24"/>
        </w:rPr>
        <w:t>ów</w:t>
      </w:r>
      <w:r w:rsidRPr="00B12C62">
        <w:rPr>
          <w:rFonts w:ascii="Arial" w:hAnsi="Arial" w:cs="Arial"/>
          <w:sz w:val="24"/>
          <w:szCs w:val="24"/>
        </w:rPr>
        <w:t xml:space="preserve">  II</w:t>
      </w:r>
      <w:r>
        <w:rPr>
          <w:rFonts w:ascii="Arial" w:hAnsi="Arial" w:cs="Arial"/>
          <w:sz w:val="24"/>
          <w:szCs w:val="24"/>
        </w:rPr>
        <w:t>, III i IV</w:t>
      </w:r>
      <w:r w:rsidRPr="00B12C62">
        <w:rPr>
          <w:rFonts w:ascii="Arial" w:hAnsi="Arial" w:cs="Arial"/>
          <w:sz w:val="24"/>
          <w:szCs w:val="24"/>
        </w:rPr>
        <w:t>) polegającego na składowaniu  odpadów na obszarze tych czterech sektorów.</w:t>
      </w:r>
    </w:p>
    <w:p w:rsidR="007060D5" w:rsidRPr="00976B52" w:rsidRDefault="007060D5" w:rsidP="001E640C">
      <w:pPr>
        <w:ind w:firstLine="284"/>
        <w:jc w:val="both"/>
        <w:rPr>
          <w:rFonts w:ascii="Arial" w:hAnsi="Arial" w:cs="Arial"/>
          <w:sz w:val="10"/>
          <w:szCs w:val="24"/>
        </w:rPr>
      </w:pPr>
    </w:p>
    <w:p w:rsidR="007060D5" w:rsidRDefault="007060D5" w:rsidP="007060D5">
      <w:pPr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Przedmiotowe zmiany nie zmieniają ustaleń dotyczących spełnienia wymogów wynikających z najlepszych dostępnych technik, o których mowa w art. 204 ust. 1 </w:t>
      </w:r>
      <w:r>
        <w:rPr>
          <w:rFonts w:ascii="Arial" w:hAnsi="Arial" w:cs="Arial"/>
          <w:sz w:val="24"/>
          <w:szCs w:val="24"/>
        </w:rPr>
        <w:br/>
        <w:t>w związku z art. 207 ustawy Prawo ochrony środowiska.  Zakład przez stosowanie odpowiednich procedur, rozwiązań technicznych i organizacyjnych oraz zasad magazynowania i monitoringu spełnia wymogi zawarte w tych dokumentach.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060D5" w:rsidRPr="00730034" w:rsidRDefault="007060D5" w:rsidP="007060D5">
      <w:pPr>
        <w:pStyle w:val="JSpodstawowy"/>
        <w:spacing w:after="0"/>
        <w:ind w:firstLine="284"/>
        <w:rPr>
          <w:rFonts w:ascii="Arial" w:hAnsi="Arial" w:cs="Arial"/>
          <w:sz w:val="10"/>
        </w:rPr>
      </w:pPr>
      <w:r>
        <w:rPr>
          <w:rFonts w:ascii="Arial" w:hAnsi="Arial" w:cs="Arial"/>
        </w:rPr>
        <w:t xml:space="preserve"> </w:t>
      </w:r>
    </w:p>
    <w:p w:rsidR="00D2125C" w:rsidRPr="00976B52" w:rsidRDefault="00D2125C" w:rsidP="007060D5">
      <w:pPr>
        <w:pStyle w:val="JSpodstawowy"/>
        <w:spacing w:after="0"/>
        <w:ind w:firstLine="284"/>
        <w:rPr>
          <w:rFonts w:ascii="Arial" w:hAnsi="Arial" w:cs="Arial"/>
          <w:sz w:val="12"/>
        </w:rPr>
      </w:pPr>
    </w:p>
    <w:p w:rsidR="007060D5" w:rsidRDefault="007060D5" w:rsidP="007060D5">
      <w:pPr>
        <w:pStyle w:val="JSpodstawowy"/>
        <w:spacing w:after="0"/>
        <w:ind w:firstLine="284"/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 xml:space="preserve"> Analizując wskazane powyżej okoliczności uznano, że zmiany przedmiotowej decyzji nie </w:t>
      </w:r>
      <w:r w:rsidRPr="00D532D8">
        <w:rPr>
          <w:rFonts w:ascii="Arial" w:hAnsi="Arial" w:cs="Arial"/>
        </w:rPr>
        <w:t>mieszczą się w definicji istotnej zmiany, określonej w art. 3 pkt 7 ustawy Prawo ochrony środowiska.</w:t>
      </w:r>
      <w:r>
        <w:rPr>
          <w:rFonts w:ascii="Arial" w:hAnsi="Arial" w:cs="Arial"/>
        </w:rPr>
        <w:t xml:space="preserve"> </w:t>
      </w:r>
    </w:p>
    <w:p w:rsidR="007060D5" w:rsidRPr="00976B52" w:rsidRDefault="007060D5" w:rsidP="007060D5">
      <w:pPr>
        <w:pStyle w:val="BodyText22"/>
        <w:widowControl/>
        <w:ind w:firstLine="360"/>
        <w:rPr>
          <w:rFonts w:ascii="Arial" w:hAnsi="Arial" w:cs="Arial"/>
          <w:b w:val="0"/>
          <w:bCs/>
          <w:sz w:val="18"/>
        </w:rPr>
      </w:pPr>
    </w:p>
    <w:p w:rsidR="007060D5" w:rsidRDefault="007060D5" w:rsidP="00976B52">
      <w:pPr>
        <w:pStyle w:val="BodyText22"/>
        <w:widowControl/>
        <w:ind w:firstLine="284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Za wprowadzeniem w decyzji zmian wnioskowanych zgodnie z art. 155 ustawy Kpa, przemawia interes społeczny i słuszny interes strony oraz przepisy szczególne nie sprzeciwiają się zmianie przedmiotowej decyzji. Biorąc powyższe </w:t>
      </w:r>
      <w:r>
        <w:rPr>
          <w:rFonts w:ascii="Arial" w:hAnsi="Arial" w:cs="Arial"/>
          <w:b w:val="0"/>
          <w:bCs/>
        </w:rPr>
        <w:br/>
        <w:t>pod uwagę orzekłem jak w osnowie.</w:t>
      </w:r>
    </w:p>
    <w:p w:rsidR="007060D5" w:rsidRDefault="007060D5" w:rsidP="007060D5">
      <w:pPr>
        <w:pStyle w:val="Tekstpodstawowy3"/>
        <w:spacing w:after="0"/>
        <w:jc w:val="center"/>
        <w:rPr>
          <w:rFonts w:ascii="Arial" w:hAnsi="Arial"/>
          <w:b/>
          <w:sz w:val="14"/>
          <w:szCs w:val="24"/>
        </w:rPr>
      </w:pPr>
    </w:p>
    <w:p w:rsidR="007060D5" w:rsidRDefault="007060D5" w:rsidP="007060D5">
      <w:pPr>
        <w:pStyle w:val="Tekstpodstawowy3"/>
        <w:spacing w:after="0"/>
        <w:jc w:val="center"/>
        <w:rPr>
          <w:rFonts w:ascii="Arial" w:hAnsi="Arial"/>
          <w:b/>
          <w:sz w:val="14"/>
          <w:szCs w:val="24"/>
        </w:rPr>
      </w:pPr>
    </w:p>
    <w:p w:rsidR="007060D5" w:rsidRDefault="007060D5" w:rsidP="007060D5">
      <w:pPr>
        <w:pStyle w:val="Tekstpodstawowy3"/>
        <w:spacing w:after="0"/>
        <w:jc w:val="center"/>
        <w:rPr>
          <w:rFonts w:ascii="Arial" w:hAnsi="Arial"/>
          <w:b/>
          <w:sz w:val="14"/>
          <w:szCs w:val="24"/>
        </w:rPr>
      </w:pPr>
    </w:p>
    <w:p w:rsidR="007060D5" w:rsidRDefault="007060D5" w:rsidP="007060D5">
      <w:pPr>
        <w:pStyle w:val="Tekstpodstawowy3"/>
        <w:spacing w:after="0"/>
        <w:jc w:val="center"/>
        <w:rPr>
          <w:rFonts w:ascii="Arial" w:hAnsi="Arial"/>
          <w:b/>
          <w:sz w:val="14"/>
          <w:szCs w:val="24"/>
        </w:rPr>
      </w:pPr>
    </w:p>
    <w:p w:rsidR="007060D5" w:rsidRDefault="007060D5" w:rsidP="007060D5">
      <w:pPr>
        <w:pStyle w:val="Tekstpodstawowy3"/>
        <w:spacing w:after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Pouczenie</w:t>
      </w:r>
    </w:p>
    <w:p w:rsidR="007060D5" w:rsidRDefault="007060D5" w:rsidP="007060D5">
      <w:pPr>
        <w:pStyle w:val="Tekstpodstawowy3"/>
        <w:spacing w:after="0"/>
        <w:jc w:val="center"/>
        <w:rPr>
          <w:rFonts w:ascii="Arial" w:hAnsi="Arial"/>
          <w:b/>
          <w:sz w:val="18"/>
          <w:szCs w:val="24"/>
        </w:rPr>
      </w:pPr>
    </w:p>
    <w:p w:rsidR="007060D5" w:rsidRDefault="007060D5" w:rsidP="007060D5">
      <w:pPr>
        <w:pStyle w:val="Tekstpodstawowy3"/>
        <w:spacing w:after="0"/>
        <w:jc w:val="center"/>
        <w:rPr>
          <w:rFonts w:ascii="Arial" w:hAnsi="Arial"/>
          <w:b/>
          <w:sz w:val="18"/>
          <w:szCs w:val="24"/>
        </w:rPr>
      </w:pPr>
    </w:p>
    <w:p w:rsidR="007060D5" w:rsidRDefault="007060D5" w:rsidP="007060D5">
      <w:pPr>
        <w:pStyle w:val="Tekstpodstawowy3"/>
        <w:spacing w:after="0"/>
        <w:jc w:val="center"/>
        <w:rPr>
          <w:rFonts w:ascii="Arial" w:hAnsi="Arial"/>
          <w:b/>
          <w:sz w:val="12"/>
          <w:szCs w:val="24"/>
        </w:rPr>
      </w:pPr>
    </w:p>
    <w:p w:rsidR="007060D5" w:rsidRDefault="007060D5" w:rsidP="007060D5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Od niniejszej decyzji służy odwołanie do Ministra Środowiska </w:t>
      </w:r>
      <w:r>
        <w:rPr>
          <w:rFonts w:ascii="Arial" w:hAnsi="Arial"/>
          <w:sz w:val="24"/>
          <w:szCs w:val="24"/>
        </w:rPr>
        <w:br/>
        <w:t xml:space="preserve">za pośrednictwem Marszałka Województwa Podkarpackiego w terminie 14 dni </w:t>
      </w:r>
      <w:r>
        <w:rPr>
          <w:rFonts w:ascii="Arial" w:hAnsi="Arial"/>
          <w:sz w:val="24"/>
          <w:szCs w:val="24"/>
        </w:rPr>
        <w:br/>
        <w:t>od dnia otrzymania decyzji. Odwołanie należy składać w dwóch egzemplarzach.</w:t>
      </w:r>
    </w:p>
    <w:p w:rsidR="007060D5" w:rsidRDefault="007060D5" w:rsidP="007060D5">
      <w:pPr>
        <w:jc w:val="both"/>
        <w:rPr>
          <w:rFonts w:ascii="Arial" w:hAnsi="Arial"/>
          <w:sz w:val="8"/>
          <w:szCs w:val="16"/>
        </w:rPr>
      </w:pPr>
    </w:p>
    <w:p w:rsidR="007060D5" w:rsidRDefault="007060D5" w:rsidP="007060D5">
      <w:pPr>
        <w:jc w:val="both"/>
        <w:rPr>
          <w:rFonts w:ascii="Arial" w:hAnsi="Arial"/>
          <w:sz w:val="8"/>
          <w:szCs w:val="16"/>
        </w:rPr>
      </w:pPr>
    </w:p>
    <w:p w:rsidR="007060D5" w:rsidRDefault="007060D5" w:rsidP="007060D5">
      <w:pPr>
        <w:jc w:val="both"/>
        <w:rPr>
          <w:rFonts w:ascii="Arial" w:hAnsi="Arial"/>
          <w:sz w:val="8"/>
          <w:szCs w:val="16"/>
        </w:rPr>
      </w:pPr>
    </w:p>
    <w:p w:rsidR="0099188C" w:rsidRDefault="0099188C" w:rsidP="0099188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B1A8C">
        <w:rPr>
          <w:rFonts w:ascii="Arial" w:hAnsi="Arial" w:cs="Arial"/>
          <w:b/>
          <w:sz w:val="20"/>
          <w:szCs w:val="20"/>
        </w:rPr>
        <w:t>od 01.01.2011r.</w:t>
      </w:r>
      <w:r w:rsidRPr="002B1A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 mogą być składowane selektywnie zebrane odpady, które w warunkach panujących na składowisku mogą stać się palne.</w:t>
      </w:r>
    </w:p>
    <w:p w:rsidR="007060D5" w:rsidRDefault="007060D5" w:rsidP="007060D5">
      <w:pPr>
        <w:jc w:val="both"/>
        <w:rPr>
          <w:rFonts w:ascii="Arial" w:hAnsi="Arial"/>
          <w:sz w:val="16"/>
          <w:szCs w:val="16"/>
        </w:rPr>
      </w:pPr>
    </w:p>
    <w:p w:rsidR="007060D5" w:rsidRDefault="007060D5" w:rsidP="007060D5">
      <w:pPr>
        <w:jc w:val="both"/>
        <w:rPr>
          <w:rFonts w:ascii="Arial" w:hAnsi="Arial"/>
          <w:sz w:val="16"/>
          <w:szCs w:val="16"/>
        </w:rPr>
      </w:pPr>
    </w:p>
    <w:p w:rsidR="00F76F36" w:rsidRPr="009B263D" w:rsidRDefault="00F76F36">
      <w:pPr>
        <w:jc w:val="both"/>
        <w:rPr>
          <w:rFonts w:ascii="Arial" w:hAnsi="Arial"/>
          <w:sz w:val="16"/>
          <w:szCs w:val="16"/>
        </w:rPr>
      </w:pPr>
    </w:p>
    <w:p w:rsidR="00F76F36" w:rsidRPr="008D3CFD" w:rsidRDefault="00F76F36">
      <w:pPr>
        <w:jc w:val="both"/>
        <w:rPr>
          <w:rFonts w:ascii="Arial" w:hAnsi="Arial"/>
          <w:sz w:val="16"/>
          <w:szCs w:val="16"/>
        </w:rPr>
      </w:pPr>
      <w:r w:rsidRPr="008D3CFD">
        <w:rPr>
          <w:rFonts w:ascii="Arial" w:hAnsi="Arial"/>
          <w:sz w:val="16"/>
          <w:szCs w:val="16"/>
        </w:rPr>
        <w:t xml:space="preserve">Opłata skarbowa w wys. 253,00 zł. </w:t>
      </w:r>
    </w:p>
    <w:p w:rsidR="00F76F36" w:rsidRPr="008D3CFD" w:rsidRDefault="00F76F36">
      <w:pPr>
        <w:jc w:val="both"/>
        <w:rPr>
          <w:rFonts w:ascii="Arial" w:hAnsi="Arial"/>
          <w:sz w:val="16"/>
          <w:szCs w:val="16"/>
        </w:rPr>
      </w:pPr>
      <w:r w:rsidRPr="008D3CFD">
        <w:rPr>
          <w:rFonts w:ascii="Arial" w:hAnsi="Arial"/>
          <w:sz w:val="16"/>
          <w:szCs w:val="16"/>
        </w:rPr>
        <w:t>uiszczona w dniu 0</w:t>
      </w:r>
      <w:r w:rsidR="008D3CFD" w:rsidRPr="008D3CFD">
        <w:rPr>
          <w:rFonts w:ascii="Arial" w:hAnsi="Arial"/>
          <w:sz w:val="16"/>
          <w:szCs w:val="16"/>
        </w:rPr>
        <w:t>6</w:t>
      </w:r>
      <w:r w:rsidRPr="008D3CFD">
        <w:rPr>
          <w:rFonts w:ascii="Arial" w:hAnsi="Arial"/>
          <w:sz w:val="16"/>
          <w:szCs w:val="16"/>
        </w:rPr>
        <w:t>.0</w:t>
      </w:r>
      <w:r w:rsidR="008D3CFD" w:rsidRPr="008D3CFD">
        <w:rPr>
          <w:rFonts w:ascii="Arial" w:hAnsi="Arial"/>
          <w:sz w:val="16"/>
          <w:szCs w:val="16"/>
        </w:rPr>
        <w:t>5</w:t>
      </w:r>
      <w:r w:rsidR="008D3CFD">
        <w:rPr>
          <w:rFonts w:ascii="Arial" w:hAnsi="Arial"/>
          <w:sz w:val="16"/>
          <w:szCs w:val="16"/>
        </w:rPr>
        <w:t>.</w:t>
      </w:r>
      <w:r w:rsidRPr="008D3CFD">
        <w:rPr>
          <w:rFonts w:ascii="Arial" w:hAnsi="Arial"/>
          <w:sz w:val="16"/>
          <w:szCs w:val="16"/>
        </w:rPr>
        <w:t>20</w:t>
      </w:r>
      <w:r w:rsidR="009B263D" w:rsidRPr="008D3CFD">
        <w:rPr>
          <w:rFonts w:ascii="Arial" w:hAnsi="Arial"/>
          <w:sz w:val="16"/>
          <w:szCs w:val="16"/>
        </w:rPr>
        <w:t>10</w:t>
      </w:r>
      <w:r w:rsidRPr="008D3CFD">
        <w:rPr>
          <w:rFonts w:ascii="Arial" w:hAnsi="Arial"/>
          <w:sz w:val="16"/>
          <w:szCs w:val="16"/>
        </w:rPr>
        <w:t>r.</w:t>
      </w:r>
      <w:r w:rsidR="008D3CFD" w:rsidRPr="008D3CFD">
        <w:rPr>
          <w:rFonts w:ascii="Arial" w:hAnsi="Arial"/>
          <w:sz w:val="16"/>
          <w:szCs w:val="16"/>
        </w:rPr>
        <w:t xml:space="preserve"> i 07.05.2010r.</w:t>
      </w:r>
    </w:p>
    <w:p w:rsidR="00F76F36" w:rsidRPr="007060D5" w:rsidRDefault="00F76F36">
      <w:pPr>
        <w:jc w:val="both"/>
        <w:rPr>
          <w:rFonts w:ascii="Arial" w:hAnsi="Arial"/>
          <w:sz w:val="16"/>
          <w:szCs w:val="16"/>
        </w:rPr>
      </w:pPr>
      <w:r w:rsidRPr="007060D5">
        <w:rPr>
          <w:rFonts w:ascii="Arial" w:hAnsi="Arial"/>
          <w:sz w:val="16"/>
          <w:szCs w:val="16"/>
        </w:rPr>
        <w:t xml:space="preserve">na rachunek bankowy: Nr 83 1240 2092 9141 0062 0000 0423 </w:t>
      </w:r>
    </w:p>
    <w:p w:rsidR="00F76F36" w:rsidRPr="007060D5" w:rsidRDefault="00F76F36">
      <w:pPr>
        <w:jc w:val="both"/>
        <w:rPr>
          <w:rFonts w:ascii="Arial" w:hAnsi="Arial"/>
          <w:sz w:val="16"/>
          <w:szCs w:val="16"/>
        </w:rPr>
      </w:pPr>
      <w:r w:rsidRPr="007060D5">
        <w:rPr>
          <w:rFonts w:ascii="Arial" w:hAnsi="Arial"/>
          <w:sz w:val="16"/>
          <w:szCs w:val="16"/>
        </w:rPr>
        <w:t>Urzędu Miasta Rzeszowa.</w:t>
      </w:r>
    </w:p>
    <w:p w:rsidR="00F76F36" w:rsidRDefault="00F76F36">
      <w:pPr>
        <w:rPr>
          <w:rFonts w:ascii="Arial" w:hAnsi="Arial"/>
          <w:sz w:val="16"/>
          <w:szCs w:val="16"/>
          <w:highlight w:val="yellow"/>
        </w:rPr>
      </w:pPr>
    </w:p>
    <w:p w:rsidR="00976B52" w:rsidRDefault="00976B52">
      <w:pPr>
        <w:rPr>
          <w:rFonts w:ascii="Arial" w:hAnsi="Arial"/>
          <w:sz w:val="16"/>
          <w:szCs w:val="16"/>
          <w:highlight w:val="yellow"/>
        </w:rPr>
      </w:pPr>
    </w:p>
    <w:p w:rsidR="00976B52" w:rsidRDefault="00976B52">
      <w:pPr>
        <w:rPr>
          <w:rFonts w:ascii="Arial" w:hAnsi="Arial"/>
          <w:sz w:val="16"/>
          <w:szCs w:val="16"/>
          <w:highlight w:val="yellow"/>
        </w:rPr>
      </w:pPr>
    </w:p>
    <w:p w:rsidR="00976B52" w:rsidRDefault="00976B52">
      <w:pPr>
        <w:rPr>
          <w:rFonts w:ascii="Arial" w:hAnsi="Arial"/>
          <w:sz w:val="16"/>
          <w:szCs w:val="16"/>
          <w:highlight w:val="yellow"/>
        </w:rPr>
      </w:pPr>
    </w:p>
    <w:p w:rsidR="00976B52" w:rsidRDefault="00976B52">
      <w:pPr>
        <w:rPr>
          <w:rFonts w:ascii="Arial" w:hAnsi="Arial"/>
          <w:sz w:val="16"/>
          <w:szCs w:val="16"/>
          <w:highlight w:val="yellow"/>
        </w:rPr>
      </w:pPr>
    </w:p>
    <w:p w:rsidR="00976B52" w:rsidRDefault="00976B52">
      <w:pPr>
        <w:rPr>
          <w:rFonts w:ascii="Arial" w:hAnsi="Arial"/>
          <w:sz w:val="16"/>
          <w:szCs w:val="16"/>
          <w:highlight w:val="yellow"/>
        </w:rPr>
      </w:pPr>
    </w:p>
    <w:p w:rsidR="00976B52" w:rsidRPr="00472FA7" w:rsidRDefault="00976B52">
      <w:pPr>
        <w:rPr>
          <w:rFonts w:ascii="Arial" w:hAnsi="Arial"/>
          <w:sz w:val="16"/>
          <w:szCs w:val="16"/>
          <w:highlight w:val="yellow"/>
        </w:rPr>
      </w:pPr>
    </w:p>
    <w:p w:rsidR="00F76F36" w:rsidRPr="00472FA7" w:rsidRDefault="00F76F36">
      <w:pPr>
        <w:rPr>
          <w:rFonts w:ascii="Arial" w:hAnsi="Arial"/>
          <w:sz w:val="6"/>
          <w:szCs w:val="16"/>
          <w:highlight w:val="yellow"/>
        </w:rPr>
      </w:pPr>
    </w:p>
    <w:p w:rsidR="007060D5" w:rsidRDefault="007060D5" w:rsidP="007060D5">
      <w:pPr>
        <w:spacing w:line="360" w:lineRule="auto"/>
        <w:rPr>
          <w:rFonts w:ascii="Arial" w:hAnsi="Arial" w:cs="Arial"/>
          <w:szCs w:val="18"/>
          <w:u w:val="single"/>
        </w:rPr>
      </w:pPr>
      <w:r>
        <w:rPr>
          <w:rFonts w:ascii="Arial" w:hAnsi="Arial" w:cs="Arial"/>
          <w:szCs w:val="18"/>
          <w:u w:val="single"/>
        </w:rPr>
        <w:t>Otrzymuje:</w:t>
      </w:r>
    </w:p>
    <w:p w:rsidR="007060D5" w:rsidRDefault="007060D5" w:rsidP="007060D5">
      <w:pPr>
        <w:rPr>
          <w:rFonts w:ascii="Arial" w:hAnsi="Arial" w:cs="Arial"/>
          <w:sz w:val="2"/>
          <w:szCs w:val="18"/>
          <w:u w:val="single"/>
        </w:rPr>
      </w:pPr>
      <w:r>
        <w:rPr>
          <w:rFonts w:ascii="Arial" w:hAnsi="Arial" w:cs="Arial"/>
          <w:szCs w:val="18"/>
          <w:u w:val="single"/>
        </w:rPr>
        <w:t xml:space="preserve"> </w:t>
      </w:r>
    </w:p>
    <w:p w:rsidR="007060D5" w:rsidRDefault="007060D5" w:rsidP="008E489A">
      <w:pPr>
        <w:numPr>
          <w:ilvl w:val="0"/>
          <w:numId w:val="20"/>
        </w:numPr>
        <w:ind w:left="36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Zakład Usług Komunalnych </w:t>
      </w:r>
    </w:p>
    <w:p w:rsidR="007060D5" w:rsidRDefault="007060D5" w:rsidP="007060D5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  ul. Piastowska 22, 37-700 Przemyśl, </w:t>
      </w:r>
    </w:p>
    <w:p w:rsidR="007060D5" w:rsidRDefault="007060D5" w:rsidP="008E489A">
      <w:pPr>
        <w:numPr>
          <w:ilvl w:val="0"/>
          <w:numId w:val="20"/>
        </w:numPr>
        <w:ind w:left="360"/>
        <w:rPr>
          <w:rFonts w:ascii="Arial" w:hAnsi="Arial" w:cs="Arial"/>
          <w:szCs w:val="18"/>
          <w:lang w:val="en-US"/>
        </w:rPr>
      </w:pPr>
      <w:r>
        <w:rPr>
          <w:rFonts w:ascii="Arial" w:hAnsi="Arial" w:cs="Arial"/>
          <w:szCs w:val="18"/>
          <w:lang w:val="en-US"/>
        </w:rPr>
        <w:t>RŚ.VI. a/a</w:t>
      </w:r>
    </w:p>
    <w:p w:rsidR="007060D5" w:rsidRDefault="007060D5" w:rsidP="008E489A">
      <w:pPr>
        <w:numPr>
          <w:ilvl w:val="0"/>
          <w:numId w:val="20"/>
        </w:numPr>
        <w:ind w:left="360"/>
        <w:rPr>
          <w:rFonts w:ascii="Arial" w:hAnsi="Arial" w:cs="Arial"/>
          <w:szCs w:val="18"/>
          <w:lang w:val="en-US"/>
        </w:rPr>
      </w:pPr>
      <w:r>
        <w:rPr>
          <w:rFonts w:ascii="Arial" w:hAnsi="Arial" w:cs="Arial"/>
          <w:szCs w:val="18"/>
          <w:lang w:val="en-US"/>
        </w:rPr>
        <w:t>RŚ.III. a/a</w:t>
      </w:r>
    </w:p>
    <w:p w:rsidR="007060D5" w:rsidRDefault="007060D5" w:rsidP="007060D5">
      <w:pPr>
        <w:spacing w:line="360" w:lineRule="auto"/>
        <w:ind w:left="360"/>
        <w:rPr>
          <w:rFonts w:ascii="Arial" w:hAnsi="Arial" w:cs="Arial"/>
          <w:sz w:val="2"/>
          <w:szCs w:val="18"/>
          <w:u w:val="single"/>
          <w:lang w:val="en-US"/>
        </w:rPr>
      </w:pPr>
    </w:p>
    <w:p w:rsidR="007060D5" w:rsidRDefault="007060D5" w:rsidP="007060D5">
      <w:pPr>
        <w:spacing w:line="360" w:lineRule="auto"/>
        <w:jc w:val="both"/>
        <w:rPr>
          <w:rFonts w:ascii="Arial" w:hAnsi="Arial" w:cs="Arial"/>
          <w:sz w:val="2"/>
          <w:szCs w:val="22"/>
          <w:u w:val="single"/>
          <w:lang w:val="en-US"/>
        </w:rPr>
      </w:pPr>
    </w:p>
    <w:p w:rsidR="007060D5" w:rsidRDefault="007060D5" w:rsidP="007060D5">
      <w:pPr>
        <w:jc w:val="both"/>
        <w:rPr>
          <w:rFonts w:ascii="Arial" w:hAnsi="Arial" w:cs="Arial"/>
          <w:sz w:val="2"/>
          <w:szCs w:val="22"/>
          <w:u w:val="single"/>
        </w:rPr>
      </w:pPr>
    </w:p>
    <w:p w:rsidR="007060D5" w:rsidRDefault="007060D5" w:rsidP="007060D5">
      <w:pPr>
        <w:jc w:val="both"/>
        <w:rPr>
          <w:rFonts w:ascii="Arial" w:hAnsi="Arial" w:cs="Arial"/>
          <w:sz w:val="6"/>
          <w:szCs w:val="22"/>
          <w:u w:val="single"/>
        </w:rPr>
      </w:pPr>
    </w:p>
    <w:p w:rsidR="007060D5" w:rsidRDefault="007060D5" w:rsidP="007060D5">
      <w:pPr>
        <w:jc w:val="both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  <w:u w:val="single"/>
        </w:rPr>
        <w:t>Do wiadomości:</w:t>
      </w:r>
    </w:p>
    <w:p w:rsidR="007060D5" w:rsidRDefault="007060D5" w:rsidP="007060D5">
      <w:pPr>
        <w:jc w:val="both"/>
        <w:rPr>
          <w:rFonts w:ascii="Arial" w:hAnsi="Arial" w:cs="Arial"/>
          <w:sz w:val="6"/>
          <w:szCs w:val="22"/>
          <w:u w:val="single"/>
        </w:rPr>
      </w:pPr>
    </w:p>
    <w:p w:rsidR="007060D5" w:rsidRDefault="007060D5" w:rsidP="007060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  Prezydent Miasta Przemyśl </w:t>
      </w:r>
    </w:p>
    <w:p w:rsidR="007060D5" w:rsidRDefault="007060D5" w:rsidP="007060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ul. Rynek 1, 37-700 Przemyśl;</w:t>
      </w:r>
    </w:p>
    <w:p w:rsidR="007060D5" w:rsidRDefault="007060D5" w:rsidP="007060D5">
      <w:pPr>
        <w:tabs>
          <w:tab w:val="left" w:pos="180"/>
          <w:tab w:val="left" w:pos="540"/>
        </w:tabs>
        <w:ind w:left="360" w:hanging="360"/>
        <w:rPr>
          <w:rFonts w:ascii="Arial" w:hAnsi="Arial" w:cs="Arial"/>
          <w:szCs w:val="18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  <w:szCs w:val="18"/>
        </w:rPr>
        <w:t xml:space="preserve">   Podkarpacki Wojewódzki Inspektor Ochrony Środowiska, </w:t>
      </w:r>
      <w:r>
        <w:rPr>
          <w:rFonts w:ascii="Arial" w:hAnsi="Arial" w:cs="Arial"/>
          <w:szCs w:val="18"/>
        </w:rPr>
        <w:br/>
        <w:t>ul. Langiewicza 26, 35-101 Rzeszów;</w:t>
      </w:r>
    </w:p>
    <w:p w:rsidR="007060D5" w:rsidRDefault="007060D5" w:rsidP="007060D5">
      <w:pPr>
        <w:pStyle w:val="Nagwek"/>
        <w:tabs>
          <w:tab w:val="clear" w:pos="4536"/>
          <w:tab w:val="clear" w:pos="9072"/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Ministerstwo Środowiska</w:t>
      </w:r>
    </w:p>
    <w:p w:rsidR="007060D5" w:rsidRDefault="007060D5" w:rsidP="007060D5">
      <w:pPr>
        <w:pStyle w:val="Nagwek"/>
        <w:tabs>
          <w:tab w:val="clear" w:pos="4536"/>
          <w:tab w:val="clear" w:pos="9072"/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ul. Wawelska 52/54, 00-922 Warszawa;</w:t>
      </w:r>
    </w:p>
    <w:p w:rsidR="007060D5" w:rsidRDefault="007060D5" w:rsidP="007060D5">
      <w:pPr>
        <w:pStyle w:val="Nagwek"/>
        <w:tabs>
          <w:tab w:val="clear" w:pos="4536"/>
          <w:tab w:val="clear" w:pos="9072"/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Dyrektor Regionalnego Zarządu Gospodarki Wodnej</w:t>
      </w:r>
    </w:p>
    <w:p w:rsidR="007060D5" w:rsidRDefault="007060D5" w:rsidP="007060D5">
      <w:pPr>
        <w:pStyle w:val="Nagwek"/>
        <w:tabs>
          <w:tab w:val="clear" w:pos="4536"/>
          <w:tab w:val="clear" w:pos="9072"/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ul. Piłsudskiego 22, 31 – 109 Kraków;</w:t>
      </w:r>
    </w:p>
    <w:p w:rsidR="007060D5" w:rsidRDefault="007060D5" w:rsidP="007060D5">
      <w:pPr>
        <w:pStyle w:val="Nagwek"/>
        <w:tabs>
          <w:tab w:val="clear" w:pos="4536"/>
          <w:tab w:val="clear" w:pos="9072"/>
          <w:tab w:val="left" w:pos="360"/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Państwowe Gospodarstwo Leśne „Lasy Państwowe”</w:t>
      </w:r>
    </w:p>
    <w:p w:rsidR="007060D5" w:rsidRDefault="007060D5" w:rsidP="007060D5">
      <w:pPr>
        <w:pStyle w:val="Nagwek"/>
        <w:tabs>
          <w:tab w:val="clear" w:pos="4536"/>
          <w:tab w:val="clear" w:pos="9072"/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Nadleśnictwo Krasiczyn</w:t>
      </w:r>
    </w:p>
    <w:p w:rsidR="007060D5" w:rsidRDefault="007060D5" w:rsidP="007060D5">
      <w:pPr>
        <w:pStyle w:val="Nagwek"/>
        <w:tabs>
          <w:tab w:val="clear" w:pos="4536"/>
          <w:tab w:val="clear" w:pos="9072"/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ul. 29 Listopada 12, 37-700 Przemyśl; </w:t>
      </w:r>
    </w:p>
    <w:p w:rsidR="007060D5" w:rsidRDefault="007060D5" w:rsidP="007060D5">
      <w:pPr>
        <w:rPr>
          <w:rFonts w:ascii="Arial" w:hAnsi="Arial" w:cs="Arial"/>
        </w:rPr>
      </w:pPr>
      <w:r>
        <w:rPr>
          <w:rFonts w:ascii="Arial" w:hAnsi="Arial" w:cs="Arial"/>
        </w:rPr>
        <w:t>6.   Agencja Nieruchomości Rolnych Oddział w Rzeszowie</w:t>
      </w:r>
    </w:p>
    <w:p w:rsidR="007060D5" w:rsidRDefault="007060D5" w:rsidP="007060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ul. 8 Marca 13, 35-065 Rzeszów;</w:t>
      </w:r>
    </w:p>
    <w:p w:rsidR="007060D5" w:rsidRDefault="007060D5" w:rsidP="007060D5">
      <w:pPr>
        <w:pStyle w:val="Nagwek"/>
        <w:tabs>
          <w:tab w:val="clear" w:pos="4536"/>
          <w:tab w:val="clear" w:pos="9072"/>
          <w:tab w:val="left" w:pos="360"/>
        </w:tabs>
        <w:spacing w:line="360" w:lineRule="auto"/>
        <w:rPr>
          <w:rFonts w:ascii="Arial" w:hAnsi="Arial" w:cs="Arial"/>
          <w:u w:val="single"/>
        </w:rPr>
      </w:pPr>
    </w:p>
    <w:p w:rsidR="00F76F36" w:rsidRDefault="00F76F36">
      <w:pPr>
        <w:rPr>
          <w:rFonts w:ascii="Arial" w:hAnsi="Arial" w:cs="Arial"/>
        </w:rPr>
      </w:pPr>
    </w:p>
    <w:p w:rsidR="00F76F36" w:rsidRDefault="00F76F36">
      <w:pPr>
        <w:rPr>
          <w:rFonts w:ascii="Arial" w:hAnsi="Arial" w:cs="Arial"/>
        </w:rPr>
      </w:pPr>
    </w:p>
    <w:sectPr w:rsidR="00F76F36" w:rsidSect="00D11BF6">
      <w:footerReference w:type="default" r:id="rId8"/>
      <w:footerReference w:type="first" r:id="rId9"/>
      <w:pgSz w:w="11906" w:h="16838" w:code="9"/>
      <w:pgMar w:top="1418" w:right="1416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111A" w:rsidRDefault="0098111A">
      <w:r>
        <w:separator/>
      </w:r>
    </w:p>
  </w:endnote>
  <w:endnote w:type="continuationSeparator" w:id="0">
    <w:p w:rsidR="0098111A" w:rsidRDefault="0098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25F2" w:rsidRDefault="004525F2">
    <w:pPr>
      <w:pStyle w:val="Stopka"/>
      <w:rPr>
        <w:rFonts w:ascii="Arial" w:hAnsi="Arial" w:cs="Arial"/>
        <w:sz w:val="16"/>
        <w:szCs w:val="16"/>
      </w:rPr>
    </w:pPr>
  </w:p>
  <w:p w:rsidR="004525F2" w:rsidRDefault="004525F2">
    <w:pPr>
      <w:pStyle w:val="Stopka"/>
      <w:rPr>
        <w:rFonts w:ascii="Arial" w:hAnsi="Arial" w:cs="Arial"/>
        <w:sz w:val="16"/>
        <w:szCs w:val="16"/>
      </w:rPr>
    </w:pPr>
    <w:r w:rsidRPr="002A7558">
      <w:rPr>
        <w:rFonts w:ascii="Arial" w:hAnsi="Arial" w:cs="Arial"/>
        <w:sz w:val="16"/>
        <w:szCs w:val="16"/>
      </w:rPr>
      <w:t>RŚ.VI.MD.7660/25-6/10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Strona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</w:instrText>
    </w:r>
    <w:r>
      <w:rPr>
        <w:rFonts w:ascii="Arial" w:hAnsi="Arial" w:cs="Arial"/>
        <w:sz w:val="16"/>
        <w:szCs w:val="16"/>
      </w:rPr>
      <w:fldChar w:fldCharType="separate"/>
    </w:r>
    <w:r w:rsidR="00B40866">
      <w:rPr>
        <w:rFonts w:ascii="Arial" w:hAnsi="Arial" w:cs="Arial"/>
        <w:noProof/>
        <w:sz w:val="16"/>
        <w:szCs w:val="16"/>
      </w:rPr>
      <w:t>38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z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NUMPAGES</w:instrText>
    </w:r>
    <w:r>
      <w:rPr>
        <w:rFonts w:ascii="Arial" w:hAnsi="Arial" w:cs="Arial"/>
        <w:sz w:val="16"/>
        <w:szCs w:val="16"/>
      </w:rPr>
      <w:fldChar w:fldCharType="separate"/>
    </w:r>
    <w:r w:rsidR="00B40866">
      <w:rPr>
        <w:rFonts w:ascii="Arial" w:hAnsi="Arial" w:cs="Arial"/>
        <w:noProof/>
        <w:sz w:val="16"/>
        <w:szCs w:val="16"/>
      </w:rPr>
      <w:t>42</w:t>
    </w:r>
    <w:r>
      <w:rPr>
        <w:rFonts w:ascii="Arial" w:hAnsi="Arial" w:cs="Arial"/>
        <w:sz w:val="16"/>
        <w:szCs w:val="16"/>
      </w:rPr>
      <w:fldChar w:fldCharType="end"/>
    </w:r>
  </w:p>
  <w:p w:rsidR="004525F2" w:rsidRDefault="004525F2">
    <w:pPr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25F2" w:rsidRDefault="004525F2">
    <w:pPr>
      <w:pStyle w:val="Stopka"/>
      <w:rPr>
        <w:rFonts w:ascii="Arial" w:hAnsi="Arial" w:cs="Arial"/>
        <w:sz w:val="16"/>
        <w:szCs w:val="16"/>
      </w:rPr>
    </w:pPr>
  </w:p>
  <w:p w:rsidR="004525F2" w:rsidRDefault="004525F2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111A" w:rsidRDefault="0098111A">
      <w:r>
        <w:separator/>
      </w:r>
    </w:p>
  </w:footnote>
  <w:footnote w:type="continuationSeparator" w:id="0">
    <w:p w:rsidR="0098111A" w:rsidRDefault="00981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StarSymbol" w:hAnsi="StarSymbol"/>
      </w:rPr>
    </w:lvl>
  </w:abstractNum>
  <w:abstractNum w:abstractNumId="1" w15:restartNumberingAfterBreak="0">
    <w:nsid w:val="009E5394"/>
    <w:multiLevelType w:val="hybridMultilevel"/>
    <w:tmpl w:val="56C41BF8"/>
    <w:lvl w:ilvl="0" w:tplc="0FD857D4">
      <w:numFmt w:val="bullet"/>
      <w:lvlText w:val="-"/>
      <w:lvlJc w:val="left"/>
      <w:rPr>
        <w:rFonts w:ascii="Arial" w:eastAsia="Times New Roman" w:hAnsi="Arial" w:cs="Arial" w:hint="default"/>
      </w:rPr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" w15:restartNumberingAfterBreak="0">
    <w:nsid w:val="05FA085E"/>
    <w:multiLevelType w:val="hybridMultilevel"/>
    <w:tmpl w:val="BF56CB76"/>
    <w:lvl w:ilvl="0" w:tplc="05E6A56A">
      <w:numFmt w:val="bullet"/>
      <w:pStyle w:val="Listapunktowana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73CC6"/>
    <w:multiLevelType w:val="hybridMultilevel"/>
    <w:tmpl w:val="5C409DB8"/>
    <w:lvl w:ilvl="0" w:tplc="0FD857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759EF"/>
    <w:multiLevelType w:val="hybridMultilevel"/>
    <w:tmpl w:val="FC0AD370"/>
    <w:lvl w:ilvl="0" w:tplc="91FCFB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51D37"/>
    <w:multiLevelType w:val="hybridMultilevel"/>
    <w:tmpl w:val="05F624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366BB"/>
    <w:multiLevelType w:val="hybridMultilevel"/>
    <w:tmpl w:val="E7A2ED28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90E18"/>
    <w:multiLevelType w:val="hybridMultilevel"/>
    <w:tmpl w:val="D8C46D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94AA8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06F4D"/>
    <w:multiLevelType w:val="hybridMultilevel"/>
    <w:tmpl w:val="46C43856"/>
    <w:lvl w:ilvl="0" w:tplc="0FD857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355FA"/>
    <w:multiLevelType w:val="hybridMultilevel"/>
    <w:tmpl w:val="4BB4C070"/>
    <w:lvl w:ilvl="0" w:tplc="5914B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6D5639"/>
    <w:multiLevelType w:val="hybridMultilevel"/>
    <w:tmpl w:val="4CC80148"/>
    <w:lvl w:ilvl="0" w:tplc="5914B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329CD"/>
    <w:multiLevelType w:val="hybridMultilevel"/>
    <w:tmpl w:val="AD22A62E"/>
    <w:lvl w:ilvl="0" w:tplc="0415000F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EF72E4F"/>
    <w:multiLevelType w:val="hybridMultilevel"/>
    <w:tmpl w:val="73F2A97A"/>
    <w:lvl w:ilvl="0" w:tplc="5914BEA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65C5C"/>
    <w:multiLevelType w:val="hybridMultilevel"/>
    <w:tmpl w:val="4EA6CF34"/>
    <w:lvl w:ilvl="0" w:tplc="0415000F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DA2610D"/>
    <w:multiLevelType w:val="hybridMultilevel"/>
    <w:tmpl w:val="EE92F9AE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D873B7"/>
    <w:multiLevelType w:val="hybridMultilevel"/>
    <w:tmpl w:val="D9B45010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72DDD"/>
    <w:multiLevelType w:val="hybridMultilevel"/>
    <w:tmpl w:val="29E20CE0"/>
    <w:lvl w:ilvl="0" w:tplc="6E3456EE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60A17"/>
    <w:multiLevelType w:val="hybridMultilevel"/>
    <w:tmpl w:val="8E0E4220"/>
    <w:lvl w:ilvl="0" w:tplc="3C9449DA">
      <w:start w:val="1"/>
      <w:numFmt w:val="decimal"/>
      <w:lvlText w:val="%1.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14666"/>
    <w:multiLevelType w:val="hybridMultilevel"/>
    <w:tmpl w:val="DF484948"/>
    <w:lvl w:ilvl="0" w:tplc="A21EDE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8880F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8EBB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B86D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26D3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C003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1CB1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30F4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BE2B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5906F2"/>
    <w:multiLevelType w:val="hybridMultilevel"/>
    <w:tmpl w:val="DE923018"/>
    <w:lvl w:ilvl="0" w:tplc="A90EFA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2D0B14"/>
    <w:multiLevelType w:val="hybridMultilevel"/>
    <w:tmpl w:val="42726F50"/>
    <w:lvl w:ilvl="0" w:tplc="08F299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05460"/>
    <w:multiLevelType w:val="hybridMultilevel"/>
    <w:tmpl w:val="4F664DD2"/>
    <w:lvl w:ilvl="0" w:tplc="4AE8306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4DF45306"/>
    <w:multiLevelType w:val="hybridMultilevel"/>
    <w:tmpl w:val="A836BD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E162AC"/>
    <w:multiLevelType w:val="hybridMultilevel"/>
    <w:tmpl w:val="53A07558"/>
    <w:lvl w:ilvl="0" w:tplc="D0AA962E">
      <w:start w:val="1"/>
      <w:numFmt w:val="lowerLetter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253EB"/>
    <w:multiLevelType w:val="hybridMultilevel"/>
    <w:tmpl w:val="8C8E94F8"/>
    <w:lvl w:ilvl="0" w:tplc="82B043D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5675192B"/>
    <w:multiLevelType w:val="hybridMultilevel"/>
    <w:tmpl w:val="9D2AD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330F04"/>
    <w:multiLevelType w:val="hybridMultilevel"/>
    <w:tmpl w:val="4F7CA1CC"/>
    <w:lvl w:ilvl="0" w:tplc="B8144BAC">
      <w:start w:val="1"/>
      <w:numFmt w:val="decimal"/>
      <w:lvlText w:val="%1.)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D532DA"/>
    <w:multiLevelType w:val="hybridMultilevel"/>
    <w:tmpl w:val="C9F417A4"/>
    <w:lvl w:ilvl="0" w:tplc="62A48DD4">
      <w:start w:val="1"/>
      <w:numFmt w:val="decimal"/>
      <w:lvlText w:val="%1.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D681D72"/>
    <w:multiLevelType w:val="hybridMultilevel"/>
    <w:tmpl w:val="928C9170"/>
    <w:lvl w:ilvl="0" w:tplc="CF8CC3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B2C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22D9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ECE5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687E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8522F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A227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B06E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629A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D61C03"/>
    <w:multiLevelType w:val="hybridMultilevel"/>
    <w:tmpl w:val="A9C80874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F0320C"/>
    <w:multiLevelType w:val="hybridMultilevel"/>
    <w:tmpl w:val="4452820A"/>
    <w:lvl w:ilvl="0" w:tplc="0415000F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31" w15:restartNumberingAfterBreak="0">
    <w:nsid w:val="6B7D604B"/>
    <w:multiLevelType w:val="hybridMultilevel"/>
    <w:tmpl w:val="E7822E0A"/>
    <w:lvl w:ilvl="0" w:tplc="0FD857D4">
      <w:start w:val="1"/>
      <w:numFmt w:val="lowerLetter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D5874"/>
    <w:multiLevelType w:val="hybridMultilevel"/>
    <w:tmpl w:val="31F2887A"/>
    <w:lvl w:ilvl="0" w:tplc="0415000F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3" w15:restartNumberingAfterBreak="0">
    <w:nsid w:val="704144EE"/>
    <w:multiLevelType w:val="hybridMultilevel"/>
    <w:tmpl w:val="2A6857A4"/>
    <w:lvl w:ilvl="0" w:tplc="04150019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5D676D"/>
    <w:multiLevelType w:val="hybridMultilevel"/>
    <w:tmpl w:val="0C429930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5B40D5"/>
    <w:multiLevelType w:val="hybridMultilevel"/>
    <w:tmpl w:val="B7E66706"/>
    <w:lvl w:ilvl="0" w:tplc="0415000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47172">
    <w:abstractNumId w:val="13"/>
  </w:num>
  <w:num w:numId="2" w16cid:durableId="187060922">
    <w:abstractNumId w:val="3"/>
  </w:num>
  <w:num w:numId="3" w16cid:durableId="1984506838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03769396">
    <w:abstractNumId w:val="18"/>
  </w:num>
  <w:num w:numId="5" w16cid:durableId="1179655164">
    <w:abstractNumId w:val="4"/>
  </w:num>
  <w:num w:numId="6" w16cid:durableId="1470318994">
    <w:abstractNumId w:val="9"/>
  </w:num>
  <w:num w:numId="7" w16cid:durableId="647590171">
    <w:abstractNumId w:val="5"/>
  </w:num>
  <w:num w:numId="8" w16cid:durableId="1780417671">
    <w:abstractNumId w:val="31"/>
  </w:num>
  <w:num w:numId="9" w16cid:durableId="1618296186">
    <w:abstractNumId w:val="7"/>
  </w:num>
  <w:num w:numId="10" w16cid:durableId="567109416">
    <w:abstractNumId w:val="23"/>
  </w:num>
  <w:num w:numId="11" w16cid:durableId="983772667">
    <w:abstractNumId w:val="21"/>
  </w:num>
  <w:num w:numId="12" w16cid:durableId="789589416">
    <w:abstractNumId w:val="1"/>
  </w:num>
  <w:num w:numId="13" w16cid:durableId="1119488951">
    <w:abstractNumId w:val="35"/>
  </w:num>
  <w:num w:numId="14" w16cid:durableId="399910031">
    <w:abstractNumId w:val="8"/>
  </w:num>
  <w:num w:numId="15" w16cid:durableId="991327219">
    <w:abstractNumId w:val="16"/>
  </w:num>
  <w:num w:numId="16" w16cid:durableId="1941060027">
    <w:abstractNumId w:val="33"/>
  </w:num>
  <w:num w:numId="17" w16cid:durableId="81687564">
    <w:abstractNumId w:val="28"/>
  </w:num>
  <w:num w:numId="18" w16cid:durableId="1003388836">
    <w:abstractNumId w:val="24"/>
  </w:num>
  <w:num w:numId="19" w16cid:durableId="176626139">
    <w:abstractNumId w:val="12"/>
  </w:num>
  <w:num w:numId="20" w16cid:durableId="42672857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9445750">
    <w:abstractNumId w:val="22"/>
  </w:num>
  <w:num w:numId="22" w16cid:durableId="392310129">
    <w:abstractNumId w:val="2"/>
  </w:num>
  <w:num w:numId="23" w16cid:durableId="321352547">
    <w:abstractNumId w:val="26"/>
  </w:num>
  <w:num w:numId="24" w16cid:durableId="1591113073">
    <w:abstractNumId w:val="29"/>
  </w:num>
  <w:num w:numId="25" w16cid:durableId="1384984399">
    <w:abstractNumId w:val="30"/>
  </w:num>
  <w:num w:numId="26" w16cid:durableId="376584067">
    <w:abstractNumId w:val="27"/>
  </w:num>
  <w:num w:numId="27" w16cid:durableId="1623341060">
    <w:abstractNumId w:val="15"/>
  </w:num>
  <w:num w:numId="28" w16cid:durableId="1013847319">
    <w:abstractNumId w:val="17"/>
  </w:num>
  <w:num w:numId="29" w16cid:durableId="938297139">
    <w:abstractNumId w:val="11"/>
  </w:num>
  <w:num w:numId="30" w16cid:durableId="956370483">
    <w:abstractNumId w:val="34"/>
  </w:num>
  <w:num w:numId="31" w16cid:durableId="1894808973">
    <w:abstractNumId w:val="6"/>
  </w:num>
  <w:num w:numId="32" w16cid:durableId="1557201720">
    <w:abstractNumId w:val="32"/>
  </w:num>
  <w:num w:numId="33" w16cid:durableId="881017096">
    <w:abstractNumId w:val="14"/>
  </w:num>
  <w:num w:numId="34" w16cid:durableId="198279159">
    <w:abstractNumId w:val="20"/>
  </w:num>
  <w:num w:numId="35" w16cid:durableId="1837771055">
    <w:abstractNumId w:val="1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317"/>
    <w:rsid w:val="00000F2B"/>
    <w:rsid w:val="000012FB"/>
    <w:rsid w:val="000022FC"/>
    <w:rsid w:val="00003BF8"/>
    <w:rsid w:val="00003F03"/>
    <w:rsid w:val="00010D0D"/>
    <w:rsid w:val="00011680"/>
    <w:rsid w:val="000120F1"/>
    <w:rsid w:val="00013506"/>
    <w:rsid w:val="00013592"/>
    <w:rsid w:val="00014E98"/>
    <w:rsid w:val="00021222"/>
    <w:rsid w:val="000225EA"/>
    <w:rsid w:val="000248E4"/>
    <w:rsid w:val="000249FB"/>
    <w:rsid w:val="0003029D"/>
    <w:rsid w:val="000308DD"/>
    <w:rsid w:val="00030A3D"/>
    <w:rsid w:val="00032BFE"/>
    <w:rsid w:val="00033867"/>
    <w:rsid w:val="0003403C"/>
    <w:rsid w:val="000344DD"/>
    <w:rsid w:val="00034BD7"/>
    <w:rsid w:val="00035720"/>
    <w:rsid w:val="0003577C"/>
    <w:rsid w:val="00036651"/>
    <w:rsid w:val="000372AB"/>
    <w:rsid w:val="00041401"/>
    <w:rsid w:val="0004208B"/>
    <w:rsid w:val="0004240F"/>
    <w:rsid w:val="00044311"/>
    <w:rsid w:val="00044446"/>
    <w:rsid w:val="00044551"/>
    <w:rsid w:val="000451CF"/>
    <w:rsid w:val="0004570C"/>
    <w:rsid w:val="00046C47"/>
    <w:rsid w:val="00046DA7"/>
    <w:rsid w:val="00050083"/>
    <w:rsid w:val="0005139A"/>
    <w:rsid w:val="00052835"/>
    <w:rsid w:val="00052DF7"/>
    <w:rsid w:val="00053C1F"/>
    <w:rsid w:val="00054137"/>
    <w:rsid w:val="00054BDA"/>
    <w:rsid w:val="00054DF0"/>
    <w:rsid w:val="000566A7"/>
    <w:rsid w:val="000603D2"/>
    <w:rsid w:val="0006243D"/>
    <w:rsid w:val="0006332D"/>
    <w:rsid w:val="00064222"/>
    <w:rsid w:val="0006436F"/>
    <w:rsid w:val="000654B0"/>
    <w:rsid w:val="00067D7C"/>
    <w:rsid w:val="0007002D"/>
    <w:rsid w:val="00071C10"/>
    <w:rsid w:val="000720BB"/>
    <w:rsid w:val="0007405F"/>
    <w:rsid w:val="00075DB7"/>
    <w:rsid w:val="00076519"/>
    <w:rsid w:val="0007749B"/>
    <w:rsid w:val="00080CD9"/>
    <w:rsid w:val="00081C83"/>
    <w:rsid w:val="00083193"/>
    <w:rsid w:val="000853A9"/>
    <w:rsid w:val="00090799"/>
    <w:rsid w:val="00090ECA"/>
    <w:rsid w:val="00091175"/>
    <w:rsid w:val="0009182E"/>
    <w:rsid w:val="000943F2"/>
    <w:rsid w:val="00095755"/>
    <w:rsid w:val="00097104"/>
    <w:rsid w:val="00097F17"/>
    <w:rsid w:val="000A1BC6"/>
    <w:rsid w:val="000A47E3"/>
    <w:rsid w:val="000A6C9F"/>
    <w:rsid w:val="000A6D81"/>
    <w:rsid w:val="000B0582"/>
    <w:rsid w:val="000B144C"/>
    <w:rsid w:val="000B152E"/>
    <w:rsid w:val="000B1F79"/>
    <w:rsid w:val="000B26A3"/>
    <w:rsid w:val="000B3439"/>
    <w:rsid w:val="000B67C0"/>
    <w:rsid w:val="000B7373"/>
    <w:rsid w:val="000C4000"/>
    <w:rsid w:val="000C6402"/>
    <w:rsid w:val="000C6C79"/>
    <w:rsid w:val="000C7C94"/>
    <w:rsid w:val="000D3B58"/>
    <w:rsid w:val="000D3FE4"/>
    <w:rsid w:val="000D6AF8"/>
    <w:rsid w:val="000E56B1"/>
    <w:rsid w:val="000E5A09"/>
    <w:rsid w:val="000F0183"/>
    <w:rsid w:val="000F346B"/>
    <w:rsid w:val="000F43F5"/>
    <w:rsid w:val="000F6BDC"/>
    <w:rsid w:val="000F701B"/>
    <w:rsid w:val="000F7192"/>
    <w:rsid w:val="001032E9"/>
    <w:rsid w:val="001043DD"/>
    <w:rsid w:val="0010476C"/>
    <w:rsid w:val="001049A8"/>
    <w:rsid w:val="00106100"/>
    <w:rsid w:val="00106530"/>
    <w:rsid w:val="00106D83"/>
    <w:rsid w:val="001118FD"/>
    <w:rsid w:val="00111D34"/>
    <w:rsid w:val="00112624"/>
    <w:rsid w:val="00113CAB"/>
    <w:rsid w:val="001161B4"/>
    <w:rsid w:val="001171E8"/>
    <w:rsid w:val="001176DF"/>
    <w:rsid w:val="00117BA3"/>
    <w:rsid w:val="00120957"/>
    <w:rsid w:val="00121B07"/>
    <w:rsid w:val="00121BDC"/>
    <w:rsid w:val="001221C8"/>
    <w:rsid w:val="00122B9D"/>
    <w:rsid w:val="00124164"/>
    <w:rsid w:val="00125FD8"/>
    <w:rsid w:val="00126482"/>
    <w:rsid w:val="001273AA"/>
    <w:rsid w:val="00127DBD"/>
    <w:rsid w:val="0013118C"/>
    <w:rsid w:val="00133829"/>
    <w:rsid w:val="00133842"/>
    <w:rsid w:val="00134627"/>
    <w:rsid w:val="00134923"/>
    <w:rsid w:val="00140432"/>
    <w:rsid w:val="00145EB0"/>
    <w:rsid w:val="00150B03"/>
    <w:rsid w:val="0015779B"/>
    <w:rsid w:val="00157A33"/>
    <w:rsid w:val="00157F15"/>
    <w:rsid w:val="00160EA9"/>
    <w:rsid w:val="00163DBE"/>
    <w:rsid w:val="0016499B"/>
    <w:rsid w:val="001649E0"/>
    <w:rsid w:val="00165C23"/>
    <w:rsid w:val="00165FF4"/>
    <w:rsid w:val="00174739"/>
    <w:rsid w:val="00175176"/>
    <w:rsid w:val="001806DE"/>
    <w:rsid w:val="001809DD"/>
    <w:rsid w:val="00180EC6"/>
    <w:rsid w:val="00181727"/>
    <w:rsid w:val="00181A11"/>
    <w:rsid w:val="00186E89"/>
    <w:rsid w:val="00187038"/>
    <w:rsid w:val="00187770"/>
    <w:rsid w:val="00190F69"/>
    <w:rsid w:val="001924AB"/>
    <w:rsid w:val="001928C3"/>
    <w:rsid w:val="001958F2"/>
    <w:rsid w:val="00195A1A"/>
    <w:rsid w:val="00195BD3"/>
    <w:rsid w:val="001A0D4B"/>
    <w:rsid w:val="001A1C53"/>
    <w:rsid w:val="001A1F7A"/>
    <w:rsid w:val="001A6BC8"/>
    <w:rsid w:val="001A7133"/>
    <w:rsid w:val="001A7ADF"/>
    <w:rsid w:val="001B023D"/>
    <w:rsid w:val="001B291A"/>
    <w:rsid w:val="001B3892"/>
    <w:rsid w:val="001B6A4B"/>
    <w:rsid w:val="001B7665"/>
    <w:rsid w:val="001B7839"/>
    <w:rsid w:val="001C27BD"/>
    <w:rsid w:val="001C33CA"/>
    <w:rsid w:val="001C39B0"/>
    <w:rsid w:val="001C3CE7"/>
    <w:rsid w:val="001C4618"/>
    <w:rsid w:val="001C4A5E"/>
    <w:rsid w:val="001C4D31"/>
    <w:rsid w:val="001D07E3"/>
    <w:rsid w:val="001D17E2"/>
    <w:rsid w:val="001D1AB1"/>
    <w:rsid w:val="001D2E81"/>
    <w:rsid w:val="001D4EF3"/>
    <w:rsid w:val="001D69A8"/>
    <w:rsid w:val="001E3528"/>
    <w:rsid w:val="001E39CC"/>
    <w:rsid w:val="001E640C"/>
    <w:rsid w:val="001E76C6"/>
    <w:rsid w:val="001F050C"/>
    <w:rsid w:val="001F08E4"/>
    <w:rsid w:val="001F193B"/>
    <w:rsid w:val="001F210E"/>
    <w:rsid w:val="001F32C0"/>
    <w:rsid w:val="001F3490"/>
    <w:rsid w:val="001F358C"/>
    <w:rsid w:val="001F3CED"/>
    <w:rsid w:val="001F57D3"/>
    <w:rsid w:val="00205630"/>
    <w:rsid w:val="00205CC6"/>
    <w:rsid w:val="00205EA5"/>
    <w:rsid w:val="00211D7C"/>
    <w:rsid w:val="0021258E"/>
    <w:rsid w:val="00212B2F"/>
    <w:rsid w:val="002131D5"/>
    <w:rsid w:val="0021371D"/>
    <w:rsid w:val="00213866"/>
    <w:rsid w:val="00213EA0"/>
    <w:rsid w:val="00214961"/>
    <w:rsid w:val="0021584F"/>
    <w:rsid w:val="0021606D"/>
    <w:rsid w:val="00216434"/>
    <w:rsid w:val="00222F7B"/>
    <w:rsid w:val="0022354A"/>
    <w:rsid w:val="00226757"/>
    <w:rsid w:val="00230502"/>
    <w:rsid w:val="002308DC"/>
    <w:rsid w:val="00233A88"/>
    <w:rsid w:val="00235D7D"/>
    <w:rsid w:val="00236AFB"/>
    <w:rsid w:val="002370F0"/>
    <w:rsid w:val="00237A8E"/>
    <w:rsid w:val="002454D7"/>
    <w:rsid w:val="00245C55"/>
    <w:rsid w:val="0024649D"/>
    <w:rsid w:val="00246C52"/>
    <w:rsid w:val="00247076"/>
    <w:rsid w:val="00251E63"/>
    <w:rsid w:val="00251FC3"/>
    <w:rsid w:val="00252639"/>
    <w:rsid w:val="0025322F"/>
    <w:rsid w:val="0025377E"/>
    <w:rsid w:val="0025396B"/>
    <w:rsid w:val="00254B97"/>
    <w:rsid w:val="00257CA7"/>
    <w:rsid w:val="00257EB0"/>
    <w:rsid w:val="00263E93"/>
    <w:rsid w:val="00264AF3"/>
    <w:rsid w:val="00267BC8"/>
    <w:rsid w:val="00271096"/>
    <w:rsid w:val="00271273"/>
    <w:rsid w:val="00272C12"/>
    <w:rsid w:val="00274BB2"/>
    <w:rsid w:val="00276240"/>
    <w:rsid w:val="00280E52"/>
    <w:rsid w:val="00280F54"/>
    <w:rsid w:val="00281515"/>
    <w:rsid w:val="00281642"/>
    <w:rsid w:val="0028210B"/>
    <w:rsid w:val="0028291A"/>
    <w:rsid w:val="00284E37"/>
    <w:rsid w:val="00286A0B"/>
    <w:rsid w:val="00286D5E"/>
    <w:rsid w:val="002907D6"/>
    <w:rsid w:val="002917CA"/>
    <w:rsid w:val="002939F3"/>
    <w:rsid w:val="0029478A"/>
    <w:rsid w:val="002957AF"/>
    <w:rsid w:val="002973D5"/>
    <w:rsid w:val="002A0970"/>
    <w:rsid w:val="002A4009"/>
    <w:rsid w:val="002A666F"/>
    <w:rsid w:val="002A7558"/>
    <w:rsid w:val="002B1A8C"/>
    <w:rsid w:val="002B6B3E"/>
    <w:rsid w:val="002B7360"/>
    <w:rsid w:val="002C0E13"/>
    <w:rsid w:val="002C1D06"/>
    <w:rsid w:val="002C27F5"/>
    <w:rsid w:val="002C37F7"/>
    <w:rsid w:val="002C71B5"/>
    <w:rsid w:val="002C7F8E"/>
    <w:rsid w:val="002D0660"/>
    <w:rsid w:val="002D09DD"/>
    <w:rsid w:val="002D0DDC"/>
    <w:rsid w:val="002D17AA"/>
    <w:rsid w:val="002D2A08"/>
    <w:rsid w:val="002D2A16"/>
    <w:rsid w:val="002D4824"/>
    <w:rsid w:val="002D65C0"/>
    <w:rsid w:val="002D71E0"/>
    <w:rsid w:val="002D75C0"/>
    <w:rsid w:val="002E041D"/>
    <w:rsid w:val="002E2376"/>
    <w:rsid w:val="002E2C88"/>
    <w:rsid w:val="002E2FFE"/>
    <w:rsid w:val="002E4001"/>
    <w:rsid w:val="002E6997"/>
    <w:rsid w:val="002E6F0E"/>
    <w:rsid w:val="002E7FFE"/>
    <w:rsid w:val="002F11D4"/>
    <w:rsid w:val="002F1395"/>
    <w:rsid w:val="002F14E7"/>
    <w:rsid w:val="002F160E"/>
    <w:rsid w:val="002F2D0F"/>
    <w:rsid w:val="002F30CE"/>
    <w:rsid w:val="002F3CF3"/>
    <w:rsid w:val="002F5142"/>
    <w:rsid w:val="002F5E21"/>
    <w:rsid w:val="002F6BE0"/>
    <w:rsid w:val="002F6BF0"/>
    <w:rsid w:val="002F76A5"/>
    <w:rsid w:val="00301302"/>
    <w:rsid w:val="0030164C"/>
    <w:rsid w:val="00301CC4"/>
    <w:rsid w:val="00302D10"/>
    <w:rsid w:val="00304F99"/>
    <w:rsid w:val="00310468"/>
    <w:rsid w:val="00310D83"/>
    <w:rsid w:val="00311FFA"/>
    <w:rsid w:val="003132A2"/>
    <w:rsid w:val="003146E5"/>
    <w:rsid w:val="00315647"/>
    <w:rsid w:val="00315687"/>
    <w:rsid w:val="00315919"/>
    <w:rsid w:val="00316DCC"/>
    <w:rsid w:val="00317A30"/>
    <w:rsid w:val="0032009A"/>
    <w:rsid w:val="00320E81"/>
    <w:rsid w:val="0032385A"/>
    <w:rsid w:val="0032414C"/>
    <w:rsid w:val="00325825"/>
    <w:rsid w:val="003272E4"/>
    <w:rsid w:val="00331057"/>
    <w:rsid w:val="0033121F"/>
    <w:rsid w:val="00331C48"/>
    <w:rsid w:val="00335465"/>
    <w:rsid w:val="00336235"/>
    <w:rsid w:val="003365D8"/>
    <w:rsid w:val="00336731"/>
    <w:rsid w:val="00337886"/>
    <w:rsid w:val="00341C52"/>
    <w:rsid w:val="003428B7"/>
    <w:rsid w:val="003438E9"/>
    <w:rsid w:val="00345F88"/>
    <w:rsid w:val="00347E7A"/>
    <w:rsid w:val="00351ADC"/>
    <w:rsid w:val="003536F0"/>
    <w:rsid w:val="003566AB"/>
    <w:rsid w:val="00357C9A"/>
    <w:rsid w:val="0036108B"/>
    <w:rsid w:val="0036145A"/>
    <w:rsid w:val="003615C1"/>
    <w:rsid w:val="00363D18"/>
    <w:rsid w:val="00364E17"/>
    <w:rsid w:val="003656F2"/>
    <w:rsid w:val="00365F9B"/>
    <w:rsid w:val="00367C91"/>
    <w:rsid w:val="00367E82"/>
    <w:rsid w:val="00372D3A"/>
    <w:rsid w:val="00373030"/>
    <w:rsid w:val="00373F6D"/>
    <w:rsid w:val="003753DC"/>
    <w:rsid w:val="003757DD"/>
    <w:rsid w:val="00375AFB"/>
    <w:rsid w:val="003809C9"/>
    <w:rsid w:val="00380D75"/>
    <w:rsid w:val="003822AE"/>
    <w:rsid w:val="00383E31"/>
    <w:rsid w:val="00386795"/>
    <w:rsid w:val="00390152"/>
    <w:rsid w:val="00394DF3"/>
    <w:rsid w:val="003957DE"/>
    <w:rsid w:val="003A0566"/>
    <w:rsid w:val="003A05A7"/>
    <w:rsid w:val="003A253B"/>
    <w:rsid w:val="003A421B"/>
    <w:rsid w:val="003A6265"/>
    <w:rsid w:val="003A78E7"/>
    <w:rsid w:val="003B17D2"/>
    <w:rsid w:val="003B2A04"/>
    <w:rsid w:val="003B4471"/>
    <w:rsid w:val="003B4AC9"/>
    <w:rsid w:val="003B5241"/>
    <w:rsid w:val="003B681C"/>
    <w:rsid w:val="003C19DD"/>
    <w:rsid w:val="003C2019"/>
    <w:rsid w:val="003C2966"/>
    <w:rsid w:val="003C3C59"/>
    <w:rsid w:val="003C3DA6"/>
    <w:rsid w:val="003C461A"/>
    <w:rsid w:val="003C48CC"/>
    <w:rsid w:val="003C5822"/>
    <w:rsid w:val="003C6E56"/>
    <w:rsid w:val="003D0589"/>
    <w:rsid w:val="003D0DE9"/>
    <w:rsid w:val="003D1205"/>
    <w:rsid w:val="003D1993"/>
    <w:rsid w:val="003D3922"/>
    <w:rsid w:val="003D603A"/>
    <w:rsid w:val="003D6822"/>
    <w:rsid w:val="003D762D"/>
    <w:rsid w:val="003D7AF7"/>
    <w:rsid w:val="003D7D7B"/>
    <w:rsid w:val="003D7E47"/>
    <w:rsid w:val="003E6745"/>
    <w:rsid w:val="003E7388"/>
    <w:rsid w:val="003F231D"/>
    <w:rsid w:val="003F3C2D"/>
    <w:rsid w:val="003F43DE"/>
    <w:rsid w:val="003F47DC"/>
    <w:rsid w:val="003F6CC3"/>
    <w:rsid w:val="003F7B9A"/>
    <w:rsid w:val="004035B6"/>
    <w:rsid w:val="0040371F"/>
    <w:rsid w:val="00403EDA"/>
    <w:rsid w:val="004042F3"/>
    <w:rsid w:val="00406FCA"/>
    <w:rsid w:val="00407C47"/>
    <w:rsid w:val="0041061F"/>
    <w:rsid w:val="00411373"/>
    <w:rsid w:val="00411A0F"/>
    <w:rsid w:val="00411C91"/>
    <w:rsid w:val="00413026"/>
    <w:rsid w:val="00415733"/>
    <w:rsid w:val="0041631D"/>
    <w:rsid w:val="004170BB"/>
    <w:rsid w:val="00417178"/>
    <w:rsid w:val="0042200E"/>
    <w:rsid w:val="00422736"/>
    <w:rsid w:val="004246F5"/>
    <w:rsid w:val="00424EA0"/>
    <w:rsid w:val="00425446"/>
    <w:rsid w:val="0042550C"/>
    <w:rsid w:val="00425A0C"/>
    <w:rsid w:val="0043123A"/>
    <w:rsid w:val="004314D6"/>
    <w:rsid w:val="004341E2"/>
    <w:rsid w:val="004342CA"/>
    <w:rsid w:val="00434506"/>
    <w:rsid w:val="00435BC9"/>
    <w:rsid w:val="0043624E"/>
    <w:rsid w:val="00436842"/>
    <w:rsid w:val="00437EF9"/>
    <w:rsid w:val="004419EC"/>
    <w:rsid w:val="0044260C"/>
    <w:rsid w:val="004433A8"/>
    <w:rsid w:val="004449A8"/>
    <w:rsid w:val="0044683E"/>
    <w:rsid w:val="004525F2"/>
    <w:rsid w:val="004569B2"/>
    <w:rsid w:val="00457557"/>
    <w:rsid w:val="0046345C"/>
    <w:rsid w:val="00463D76"/>
    <w:rsid w:val="00464242"/>
    <w:rsid w:val="00464BC3"/>
    <w:rsid w:val="00465BEB"/>
    <w:rsid w:val="0046602D"/>
    <w:rsid w:val="00466789"/>
    <w:rsid w:val="00466EAE"/>
    <w:rsid w:val="00470C06"/>
    <w:rsid w:val="00472FA7"/>
    <w:rsid w:val="00473FBD"/>
    <w:rsid w:val="00476B71"/>
    <w:rsid w:val="0048161D"/>
    <w:rsid w:val="00483EFF"/>
    <w:rsid w:val="00485194"/>
    <w:rsid w:val="004855D9"/>
    <w:rsid w:val="00487506"/>
    <w:rsid w:val="00491356"/>
    <w:rsid w:val="00491C02"/>
    <w:rsid w:val="004939FA"/>
    <w:rsid w:val="00494B1A"/>
    <w:rsid w:val="0049580D"/>
    <w:rsid w:val="0049584B"/>
    <w:rsid w:val="004977F7"/>
    <w:rsid w:val="00497C95"/>
    <w:rsid w:val="004A073B"/>
    <w:rsid w:val="004A0848"/>
    <w:rsid w:val="004A1A7A"/>
    <w:rsid w:val="004A2AFE"/>
    <w:rsid w:val="004A6701"/>
    <w:rsid w:val="004B033E"/>
    <w:rsid w:val="004B0831"/>
    <w:rsid w:val="004B096C"/>
    <w:rsid w:val="004B0D6E"/>
    <w:rsid w:val="004B1264"/>
    <w:rsid w:val="004B3534"/>
    <w:rsid w:val="004B51E8"/>
    <w:rsid w:val="004B7242"/>
    <w:rsid w:val="004C24B5"/>
    <w:rsid w:val="004C2D79"/>
    <w:rsid w:val="004C2DE9"/>
    <w:rsid w:val="004C3DC1"/>
    <w:rsid w:val="004C5342"/>
    <w:rsid w:val="004C648A"/>
    <w:rsid w:val="004C7ADB"/>
    <w:rsid w:val="004D0EFE"/>
    <w:rsid w:val="004D1131"/>
    <w:rsid w:val="004D261E"/>
    <w:rsid w:val="004D5FEC"/>
    <w:rsid w:val="004D64DC"/>
    <w:rsid w:val="004D7D26"/>
    <w:rsid w:val="004E0572"/>
    <w:rsid w:val="004E1E0D"/>
    <w:rsid w:val="004E1FDC"/>
    <w:rsid w:val="004E32A6"/>
    <w:rsid w:val="004E4AE0"/>
    <w:rsid w:val="004E5B47"/>
    <w:rsid w:val="004E5D18"/>
    <w:rsid w:val="004E66C6"/>
    <w:rsid w:val="004E750C"/>
    <w:rsid w:val="004F00A0"/>
    <w:rsid w:val="004F2D58"/>
    <w:rsid w:val="004F3898"/>
    <w:rsid w:val="004F5F43"/>
    <w:rsid w:val="004F7912"/>
    <w:rsid w:val="00500BB5"/>
    <w:rsid w:val="005011BD"/>
    <w:rsid w:val="005070D7"/>
    <w:rsid w:val="005114BA"/>
    <w:rsid w:val="005115D7"/>
    <w:rsid w:val="00511C59"/>
    <w:rsid w:val="00511C87"/>
    <w:rsid w:val="00512A96"/>
    <w:rsid w:val="00512E55"/>
    <w:rsid w:val="005163D1"/>
    <w:rsid w:val="00517293"/>
    <w:rsid w:val="00517CFD"/>
    <w:rsid w:val="005212B8"/>
    <w:rsid w:val="0052144A"/>
    <w:rsid w:val="00522FBF"/>
    <w:rsid w:val="00523E3F"/>
    <w:rsid w:val="00524C1B"/>
    <w:rsid w:val="00527C85"/>
    <w:rsid w:val="00533D65"/>
    <w:rsid w:val="005351ED"/>
    <w:rsid w:val="00535FA4"/>
    <w:rsid w:val="00537463"/>
    <w:rsid w:val="00537DB9"/>
    <w:rsid w:val="005450D8"/>
    <w:rsid w:val="005502B5"/>
    <w:rsid w:val="00550E72"/>
    <w:rsid w:val="00551249"/>
    <w:rsid w:val="00553C4F"/>
    <w:rsid w:val="00556455"/>
    <w:rsid w:val="00556A7C"/>
    <w:rsid w:val="00562F7B"/>
    <w:rsid w:val="0056305E"/>
    <w:rsid w:val="00564DA5"/>
    <w:rsid w:val="00565409"/>
    <w:rsid w:val="0056660F"/>
    <w:rsid w:val="005666D7"/>
    <w:rsid w:val="00567266"/>
    <w:rsid w:val="00567E4B"/>
    <w:rsid w:val="00571F66"/>
    <w:rsid w:val="005728AF"/>
    <w:rsid w:val="00573486"/>
    <w:rsid w:val="00581A28"/>
    <w:rsid w:val="00583195"/>
    <w:rsid w:val="00584370"/>
    <w:rsid w:val="00584A2E"/>
    <w:rsid w:val="00586319"/>
    <w:rsid w:val="005869B7"/>
    <w:rsid w:val="005905CB"/>
    <w:rsid w:val="00590AC2"/>
    <w:rsid w:val="00590C4A"/>
    <w:rsid w:val="00592C38"/>
    <w:rsid w:val="00593C93"/>
    <w:rsid w:val="005953C9"/>
    <w:rsid w:val="00597C7B"/>
    <w:rsid w:val="005A2D74"/>
    <w:rsid w:val="005A322E"/>
    <w:rsid w:val="005A399B"/>
    <w:rsid w:val="005A3E94"/>
    <w:rsid w:val="005A40E3"/>
    <w:rsid w:val="005A5740"/>
    <w:rsid w:val="005A76D5"/>
    <w:rsid w:val="005A79E4"/>
    <w:rsid w:val="005B0B9F"/>
    <w:rsid w:val="005B6B35"/>
    <w:rsid w:val="005B6C23"/>
    <w:rsid w:val="005B717F"/>
    <w:rsid w:val="005B7879"/>
    <w:rsid w:val="005B7E00"/>
    <w:rsid w:val="005C0224"/>
    <w:rsid w:val="005C1A95"/>
    <w:rsid w:val="005C2D9D"/>
    <w:rsid w:val="005C3243"/>
    <w:rsid w:val="005C362A"/>
    <w:rsid w:val="005C7140"/>
    <w:rsid w:val="005D14CA"/>
    <w:rsid w:val="005D191C"/>
    <w:rsid w:val="005D1D4B"/>
    <w:rsid w:val="005D2930"/>
    <w:rsid w:val="005D5058"/>
    <w:rsid w:val="005D5C83"/>
    <w:rsid w:val="005E1964"/>
    <w:rsid w:val="005E2289"/>
    <w:rsid w:val="005E2298"/>
    <w:rsid w:val="005E3DCE"/>
    <w:rsid w:val="005F03E6"/>
    <w:rsid w:val="005F418D"/>
    <w:rsid w:val="005F4900"/>
    <w:rsid w:val="005F5918"/>
    <w:rsid w:val="005F7B10"/>
    <w:rsid w:val="00601FE5"/>
    <w:rsid w:val="00606543"/>
    <w:rsid w:val="00611693"/>
    <w:rsid w:val="006119B2"/>
    <w:rsid w:val="00611DBB"/>
    <w:rsid w:val="00612E8E"/>
    <w:rsid w:val="00613FE6"/>
    <w:rsid w:val="00614349"/>
    <w:rsid w:val="00617595"/>
    <w:rsid w:val="00617D7C"/>
    <w:rsid w:val="006202AE"/>
    <w:rsid w:val="006213AE"/>
    <w:rsid w:val="00623F50"/>
    <w:rsid w:val="00624E16"/>
    <w:rsid w:val="006253D0"/>
    <w:rsid w:val="00626871"/>
    <w:rsid w:val="00630AF0"/>
    <w:rsid w:val="00630CF8"/>
    <w:rsid w:val="0063610C"/>
    <w:rsid w:val="00637F5B"/>
    <w:rsid w:val="0064179D"/>
    <w:rsid w:val="00642CE6"/>
    <w:rsid w:val="00642DC7"/>
    <w:rsid w:val="00644766"/>
    <w:rsid w:val="00644DBA"/>
    <w:rsid w:val="00646FCF"/>
    <w:rsid w:val="0065009F"/>
    <w:rsid w:val="00650A2C"/>
    <w:rsid w:val="00650D01"/>
    <w:rsid w:val="00651012"/>
    <w:rsid w:val="00651BF7"/>
    <w:rsid w:val="00652722"/>
    <w:rsid w:val="00652D0B"/>
    <w:rsid w:val="00654398"/>
    <w:rsid w:val="00654784"/>
    <w:rsid w:val="00655141"/>
    <w:rsid w:val="006632C5"/>
    <w:rsid w:val="00663C15"/>
    <w:rsid w:val="00666CB4"/>
    <w:rsid w:val="00666DBD"/>
    <w:rsid w:val="006674B5"/>
    <w:rsid w:val="00667F4F"/>
    <w:rsid w:val="00671570"/>
    <w:rsid w:val="0067161C"/>
    <w:rsid w:val="00671870"/>
    <w:rsid w:val="00672855"/>
    <w:rsid w:val="00674958"/>
    <w:rsid w:val="00676965"/>
    <w:rsid w:val="006774ED"/>
    <w:rsid w:val="00677926"/>
    <w:rsid w:val="00680FCE"/>
    <w:rsid w:val="00681CD8"/>
    <w:rsid w:val="00681D1F"/>
    <w:rsid w:val="00681E1B"/>
    <w:rsid w:val="00681EBE"/>
    <w:rsid w:val="00681FC5"/>
    <w:rsid w:val="00684404"/>
    <w:rsid w:val="00684B2A"/>
    <w:rsid w:val="00684D9B"/>
    <w:rsid w:val="00686B9B"/>
    <w:rsid w:val="00692E9D"/>
    <w:rsid w:val="006970F2"/>
    <w:rsid w:val="00697B3B"/>
    <w:rsid w:val="00697BA0"/>
    <w:rsid w:val="00697BB4"/>
    <w:rsid w:val="006A0682"/>
    <w:rsid w:val="006A140E"/>
    <w:rsid w:val="006A41FF"/>
    <w:rsid w:val="006A4A1A"/>
    <w:rsid w:val="006B1467"/>
    <w:rsid w:val="006B2EC2"/>
    <w:rsid w:val="006B5A76"/>
    <w:rsid w:val="006B7452"/>
    <w:rsid w:val="006B7EFF"/>
    <w:rsid w:val="006C1159"/>
    <w:rsid w:val="006C1BED"/>
    <w:rsid w:val="006C501F"/>
    <w:rsid w:val="006C631A"/>
    <w:rsid w:val="006D0CCF"/>
    <w:rsid w:val="006D23AF"/>
    <w:rsid w:val="006D3A7B"/>
    <w:rsid w:val="006D49A7"/>
    <w:rsid w:val="006D5238"/>
    <w:rsid w:val="006D743A"/>
    <w:rsid w:val="006E1BF3"/>
    <w:rsid w:val="006E23C8"/>
    <w:rsid w:val="006E36B5"/>
    <w:rsid w:val="006E5634"/>
    <w:rsid w:val="006F06C2"/>
    <w:rsid w:val="006F27F1"/>
    <w:rsid w:val="006F2A4C"/>
    <w:rsid w:val="006F5FA5"/>
    <w:rsid w:val="006F6620"/>
    <w:rsid w:val="006F6943"/>
    <w:rsid w:val="00700864"/>
    <w:rsid w:val="00700D93"/>
    <w:rsid w:val="00701AC7"/>
    <w:rsid w:val="00701B85"/>
    <w:rsid w:val="00703510"/>
    <w:rsid w:val="00705321"/>
    <w:rsid w:val="00705709"/>
    <w:rsid w:val="007060D5"/>
    <w:rsid w:val="00706949"/>
    <w:rsid w:val="0070757F"/>
    <w:rsid w:val="0071005F"/>
    <w:rsid w:val="00710175"/>
    <w:rsid w:val="00712615"/>
    <w:rsid w:val="00712763"/>
    <w:rsid w:val="007128DF"/>
    <w:rsid w:val="00715193"/>
    <w:rsid w:val="00716403"/>
    <w:rsid w:val="0071737C"/>
    <w:rsid w:val="00717A40"/>
    <w:rsid w:val="00717F19"/>
    <w:rsid w:val="00720DBA"/>
    <w:rsid w:val="00721CE8"/>
    <w:rsid w:val="00724E15"/>
    <w:rsid w:val="00726041"/>
    <w:rsid w:val="00727BCD"/>
    <w:rsid w:val="00730034"/>
    <w:rsid w:val="007309CB"/>
    <w:rsid w:val="00731ACC"/>
    <w:rsid w:val="00731BC5"/>
    <w:rsid w:val="00732C76"/>
    <w:rsid w:val="00733643"/>
    <w:rsid w:val="00734916"/>
    <w:rsid w:val="00735372"/>
    <w:rsid w:val="00737AE7"/>
    <w:rsid w:val="00740F45"/>
    <w:rsid w:val="00744DF5"/>
    <w:rsid w:val="00745A90"/>
    <w:rsid w:val="00746891"/>
    <w:rsid w:val="00747844"/>
    <w:rsid w:val="007518AC"/>
    <w:rsid w:val="0075432C"/>
    <w:rsid w:val="00754D93"/>
    <w:rsid w:val="007605E6"/>
    <w:rsid w:val="007617C0"/>
    <w:rsid w:val="00761868"/>
    <w:rsid w:val="00763925"/>
    <w:rsid w:val="00765CB2"/>
    <w:rsid w:val="00765FB0"/>
    <w:rsid w:val="007667DF"/>
    <w:rsid w:val="00767802"/>
    <w:rsid w:val="00771440"/>
    <w:rsid w:val="00772518"/>
    <w:rsid w:val="00772C51"/>
    <w:rsid w:val="0077450D"/>
    <w:rsid w:val="00776544"/>
    <w:rsid w:val="00780250"/>
    <w:rsid w:val="007805BB"/>
    <w:rsid w:val="00781160"/>
    <w:rsid w:val="00783C79"/>
    <w:rsid w:val="007840B2"/>
    <w:rsid w:val="00784B0F"/>
    <w:rsid w:val="00786D15"/>
    <w:rsid w:val="00787239"/>
    <w:rsid w:val="00787736"/>
    <w:rsid w:val="007913B1"/>
    <w:rsid w:val="00791924"/>
    <w:rsid w:val="00793808"/>
    <w:rsid w:val="00793C9B"/>
    <w:rsid w:val="00794E60"/>
    <w:rsid w:val="00795017"/>
    <w:rsid w:val="00795988"/>
    <w:rsid w:val="007963DD"/>
    <w:rsid w:val="007A0578"/>
    <w:rsid w:val="007A1535"/>
    <w:rsid w:val="007A5114"/>
    <w:rsid w:val="007A52AD"/>
    <w:rsid w:val="007A7809"/>
    <w:rsid w:val="007A7E23"/>
    <w:rsid w:val="007B1135"/>
    <w:rsid w:val="007B1DE2"/>
    <w:rsid w:val="007B2096"/>
    <w:rsid w:val="007B3E6F"/>
    <w:rsid w:val="007B3F44"/>
    <w:rsid w:val="007B42C3"/>
    <w:rsid w:val="007B5398"/>
    <w:rsid w:val="007B5473"/>
    <w:rsid w:val="007B5BD8"/>
    <w:rsid w:val="007B5DCF"/>
    <w:rsid w:val="007B782F"/>
    <w:rsid w:val="007C0323"/>
    <w:rsid w:val="007C1022"/>
    <w:rsid w:val="007C19FB"/>
    <w:rsid w:val="007C1F84"/>
    <w:rsid w:val="007C38C1"/>
    <w:rsid w:val="007C4DB6"/>
    <w:rsid w:val="007C6781"/>
    <w:rsid w:val="007D2315"/>
    <w:rsid w:val="007D2A8A"/>
    <w:rsid w:val="007D2F6B"/>
    <w:rsid w:val="007D60E8"/>
    <w:rsid w:val="007D7926"/>
    <w:rsid w:val="007D7CE7"/>
    <w:rsid w:val="007E0057"/>
    <w:rsid w:val="007E0460"/>
    <w:rsid w:val="007E2008"/>
    <w:rsid w:val="007E412D"/>
    <w:rsid w:val="007E4F84"/>
    <w:rsid w:val="007F3908"/>
    <w:rsid w:val="007F3A6D"/>
    <w:rsid w:val="007F7E46"/>
    <w:rsid w:val="007F7FE1"/>
    <w:rsid w:val="0080690E"/>
    <w:rsid w:val="00806B77"/>
    <w:rsid w:val="00810FC1"/>
    <w:rsid w:val="00811481"/>
    <w:rsid w:val="00812EA3"/>
    <w:rsid w:val="0081460B"/>
    <w:rsid w:val="0082253F"/>
    <w:rsid w:val="0082373D"/>
    <w:rsid w:val="0082472D"/>
    <w:rsid w:val="00825853"/>
    <w:rsid w:val="00826B69"/>
    <w:rsid w:val="00827B7D"/>
    <w:rsid w:val="00827D27"/>
    <w:rsid w:val="00830854"/>
    <w:rsid w:val="00832656"/>
    <w:rsid w:val="00833718"/>
    <w:rsid w:val="00833ACB"/>
    <w:rsid w:val="00833F6C"/>
    <w:rsid w:val="00834C59"/>
    <w:rsid w:val="00834E33"/>
    <w:rsid w:val="00836C5E"/>
    <w:rsid w:val="00836C9F"/>
    <w:rsid w:val="00837EB7"/>
    <w:rsid w:val="008404E6"/>
    <w:rsid w:val="00842A66"/>
    <w:rsid w:val="00843383"/>
    <w:rsid w:val="00844147"/>
    <w:rsid w:val="008446CA"/>
    <w:rsid w:val="008463B0"/>
    <w:rsid w:val="0084649F"/>
    <w:rsid w:val="00846CFB"/>
    <w:rsid w:val="00847EE0"/>
    <w:rsid w:val="008505AB"/>
    <w:rsid w:val="00854FA2"/>
    <w:rsid w:val="00856EDC"/>
    <w:rsid w:val="008615FE"/>
    <w:rsid w:val="008617C3"/>
    <w:rsid w:val="00863C2C"/>
    <w:rsid w:val="008674C5"/>
    <w:rsid w:val="008674E5"/>
    <w:rsid w:val="008709BD"/>
    <w:rsid w:val="00871CD4"/>
    <w:rsid w:val="00873A09"/>
    <w:rsid w:val="00876FEE"/>
    <w:rsid w:val="00881290"/>
    <w:rsid w:val="00882A56"/>
    <w:rsid w:val="00882D59"/>
    <w:rsid w:val="00883222"/>
    <w:rsid w:val="00883D64"/>
    <w:rsid w:val="00884CFF"/>
    <w:rsid w:val="00884E65"/>
    <w:rsid w:val="008851EF"/>
    <w:rsid w:val="00890028"/>
    <w:rsid w:val="00891446"/>
    <w:rsid w:val="008943A7"/>
    <w:rsid w:val="0089475F"/>
    <w:rsid w:val="00894F09"/>
    <w:rsid w:val="00896E26"/>
    <w:rsid w:val="0089706E"/>
    <w:rsid w:val="0089762D"/>
    <w:rsid w:val="008978D8"/>
    <w:rsid w:val="008A40C9"/>
    <w:rsid w:val="008A499C"/>
    <w:rsid w:val="008A7126"/>
    <w:rsid w:val="008B325C"/>
    <w:rsid w:val="008B4216"/>
    <w:rsid w:val="008B616A"/>
    <w:rsid w:val="008C0046"/>
    <w:rsid w:val="008C1178"/>
    <w:rsid w:val="008C1199"/>
    <w:rsid w:val="008C1270"/>
    <w:rsid w:val="008C3632"/>
    <w:rsid w:val="008C5BC4"/>
    <w:rsid w:val="008C5D54"/>
    <w:rsid w:val="008D03E2"/>
    <w:rsid w:val="008D03EB"/>
    <w:rsid w:val="008D1148"/>
    <w:rsid w:val="008D3CFD"/>
    <w:rsid w:val="008D4549"/>
    <w:rsid w:val="008D4B0E"/>
    <w:rsid w:val="008D50B6"/>
    <w:rsid w:val="008D6317"/>
    <w:rsid w:val="008D7C0B"/>
    <w:rsid w:val="008E00EC"/>
    <w:rsid w:val="008E1664"/>
    <w:rsid w:val="008E1858"/>
    <w:rsid w:val="008E19D5"/>
    <w:rsid w:val="008E489A"/>
    <w:rsid w:val="008E48A3"/>
    <w:rsid w:val="008E6125"/>
    <w:rsid w:val="008E6918"/>
    <w:rsid w:val="008F04E7"/>
    <w:rsid w:val="008F0FC3"/>
    <w:rsid w:val="008F20AC"/>
    <w:rsid w:val="008F276A"/>
    <w:rsid w:val="008F2C4C"/>
    <w:rsid w:val="008F3B2E"/>
    <w:rsid w:val="008F3E85"/>
    <w:rsid w:val="008F4E30"/>
    <w:rsid w:val="008F743A"/>
    <w:rsid w:val="008F7630"/>
    <w:rsid w:val="008F7AFF"/>
    <w:rsid w:val="009007D1"/>
    <w:rsid w:val="00900858"/>
    <w:rsid w:val="0090188F"/>
    <w:rsid w:val="00902C47"/>
    <w:rsid w:val="00902F91"/>
    <w:rsid w:val="00903BC8"/>
    <w:rsid w:val="0090401B"/>
    <w:rsid w:val="00904CC8"/>
    <w:rsid w:val="00905501"/>
    <w:rsid w:val="00907A6A"/>
    <w:rsid w:val="00910732"/>
    <w:rsid w:val="00911A03"/>
    <w:rsid w:val="0091322B"/>
    <w:rsid w:val="009134F2"/>
    <w:rsid w:val="0091611D"/>
    <w:rsid w:val="009215DD"/>
    <w:rsid w:val="009231EF"/>
    <w:rsid w:val="0092347A"/>
    <w:rsid w:val="00925C88"/>
    <w:rsid w:val="0092698D"/>
    <w:rsid w:val="00926B46"/>
    <w:rsid w:val="00926FFB"/>
    <w:rsid w:val="0093056A"/>
    <w:rsid w:val="009305EF"/>
    <w:rsid w:val="00932501"/>
    <w:rsid w:val="0093482A"/>
    <w:rsid w:val="00934F74"/>
    <w:rsid w:val="00936B2F"/>
    <w:rsid w:val="009404BC"/>
    <w:rsid w:val="00941D0D"/>
    <w:rsid w:val="00942800"/>
    <w:rsid w:val="009435AC"/>
    <w:rsid w:val="0094473B"/>
    <w:rsid w:val="009448E8"/>
    <w:rsid w:val="009449A5"/>
    <w:rsid w:val="00944B2B"/>
    <w:rsid w:val="00945047"/>
    <w:rsid w:val="00945106"/>
    <w:rsid w:val="009472BC"/>
    <w:rsid w:val="0094780A"/>
    <w:rsid w:val="0095187D"/>
    <w:rsid w:val="00951CBD"/>
    <w:rsid w:val="009561D7"/>
    <w:rsid w:val="009563F7"/>
    <w:rsid w:val="00957522"/>
    <w:rsid w:val="009620D7"/>
    <w:rsid w:val="0096281D"/>
    <w:rsid w:val="00965664"/>
    <w:rsid w:val="00965BB6"/>
    <w:rsid w:val="00966510"/>
    <w:rsid w:val="009674EA"/>
    <w:rsid w:val="0097104D"/>
    <w:rsid w:val="00972A0B"/>
    <w:rsid w:val="00976B52"/>
    <w:rsid w:val="009777FD"/>
    <w:rsid w:val="0098066F"/>
    <w:rsid w:val="0098111A"/>
    <w:rsid w:val="009817F3"/>
    <w:rsid w:val="009821B6"/>
    <w:rsid w:val="009826B3"/>
    <w:rsid w:val="009859F1"/>
    <w:rsid w:val="009904BE"/>
    <w:rsid w:val="0099095C"/>
    <w:rsid w:val="0099188C"/>
    <w:rsid w:val="009918E6"/>
    <w:rsid w:val="00991EDA"/>
    <w:rsid w:val="0099218E"/>
    <w:rsid w:val="00993D4F"/>
    <w:rsid w:val="009A0A1F"/>
    <w:rsid w:val="009A0C0E"/>
    <w:rsid w:val="009A143A"/>
    <w:rsid w:val="009A297D"/>
    <w:rsid w:val="009A48FB"/>
    <w:rsid w:val="009A4C22"/>
    <w:rsid w:val="009A67F1"/>
    <w:rsid w:val="009A68B0"/>
    <w:rsid w:val="009B035C"/>
    <w:rsid w:val="009B0686"/>
    <w:rsid w:val="009B0733"/>
    <w:rsid w:val="009B111A"/>
    <w:rsid w:val="009B21D6"/>
    <w:rsid w:val="009B263D"/>
    <w:rsid w:val="009B3386"/>
    <w:rsid w:val="009B3A31"/>
    <w:rsid w:val="009B3B98"/>
    <w:rsid w:val="009B3E12"/>
    <w:rsid w:val="009B7E71"/>
    <w:rsid w:val="009C0EE0"/>
    <w:rsid w:val="009C0F96"/>
    <w:rsid w:val="009C241F"/>
    <w:rsid w:val="009C382A"/>
    <w:rsid w:val="009C4B0D"/>
    <w:rsid w:val="009C4B57"/>
    <w:rsid w:val="009C57D5"/>
    <w:rsid w:val="009C5C71"/>
    <w:rsid w:val="009C75D6"/>
    <w:rsid w:val="009D0013"/>
    <w:rsid w:val="009D030E"/>
    <w:rsid w:val="009D4115"/>
    <w:rsid w:val="009D5A26"/>
    <w:rsid w:val="009D5B22"/>
    <w:rsid w:val="009E0E58"/>
    <w:rsid w:val="009E2083"/>
    <w:rsid w:val="009E2984"/>
    <w:rsid w:val="009E2A86"/>
    <w:rsid w:val="009E2E72"/>
    <w:rsid w:val="009E4D11"/>
    <w:rsid w:val="009E6FAF"/>
    <w:rsid w:val="009E71C9"/>
    <w:rsid w:val="009E7C40"/>
    <w:rsid w:val="009F0946"/>
    <w:rsid w:val="009F0A4E"/>
    <w:rsid w:val="009F358F"/>
    <w:rsid w:val="009F3C5F"/>
    <w:rsid w:val="009F53C3"/>
    <w:rsid w:val="009F5961"/>
    <w:rsid w:val="009F7343"/>
    <w:rsid w:val="00A00669"/>
    <w:rsid w:val="00A015C8"/>
    <w:rsid w:val="00A038EE"/>
    <w:rsid w:val="00A03A12"/>
    <w:rsid w:val="00A040B3"/>
    <w:rsid w:val="00A046A6"/>
    <w:rsid w:val="00A04FD3"/>
    <w:rsid w:val="00A05CA5"/>
    <w:rsid w:val="00A079EA"/>
    <w:rsid w:val="00A10A4B"/>
    <w:rsid w:val="00A11472"/>
    <w:rsid w:val="00A130A4"/>
    <w:rsid w:val="00A1370D"/>
    <w:rsid w:val="00A137E3"/>
    <w:rsid w:val="00A14512"/>
    <w:rsid w:val="00A14971"/>
    <w:rsid w:val="00A20205"/>
    <w:rsid w:val="00A20814"/>
    <w:rsid w:val="00A21E71"/>
    <w:rsid w:val="00A23698"/>
    <w:rsid w:val="00A24492"/>
    <w:rsid w:val="00A24854"/>
    <w:rsid w:val="00A252E2"/>
    <w:rsid w:val="00A258A2"/>
    <w:rsid w:val="00A278E6"/>
    <w:rsid w:val="00A27AF6"/>
    <w:rsid w:val="00A319B1"/>
    <w:rsid w:val="00A319FE"/>
    <w:rsid w:val="00A33072"/>
    <w:rsid w:val="00A33744"/>
    <w:rsid w:val="00A33BAF"/>
    <w:rsid w:val="00A34572"/>
    <w:rsid w:val="00A34B03"/>
    <w:rsid w:val="00A36DB7"/>
    <w:rsid w:val="00A36EFA"/>
    <w:rsid w:val="00A3713D"/>
    <w:rsid w:val="00A3749F"/>
    <w:rsid w:val="00A42785"/>
    <w:rsid w:val="00A42B49"/>
    <w:rsid w:val="00A45BDA"/>
    <w:rsid w:val="00A45CF0"/>
    <w:rsid w:val="00A471FE"/>
    <w:rsid w:val="00A50F75"/>
    <w:rsid w:val="00A535EE"/>
    <w:rsid w:val="00A542DB"/>
    <w:rsid w:val="00A54D81"/>
    <w:rsid w:val="00A56571"/>
    <w:rsid w:val="00A56A6A"/>
    <w:rsid w:val="00A57A34"/>
    <w:rsid w:val="00A6062B"/>
    <w:rsid w:val="00A6097B"/>
    <w:rsid w:val="00A61FFA"/>
    <w:rsid w:val="00A65587"/>
    <w:rsid w:val="00A65A45"/>
    <w:rsid w:val="00A665D5"/>
    <w:rsid w:val="00A72007"/>
    <w:rsid w:val="00A72BC1"/>
    <w:rsid w:val="00A75521"/>
    <w:rsid w:val="00A755D4"/>
    <w:rsid w:val="00A76FB4"/>
    <w:rsid w:val="00A7783B"/>
    <w:rsid w:val="00A80CD3"/>
    <w:rsid w:val="00A8106D"/>
    <w:rsid w:val="00A81097"/>
    <w:rsid w:val="00A81B77"/>
    <w:rsid w:val="00A822C0"/>
    <w:rsid w:val="00A82666"/>
    <w:rsid w:val="00A82B43"/>
    <w:rsid w:val="00A8459E"/>
    <w:rsid w:val="00A878A4"/>
    <w:rsid w:val="00A91935"/>
    <w:rsid w:val="00A92853"/>
    <w:rsid w:val="00A92BC4"/>
    <w:rsid w:val="00A955F8"/>
    <w:rsid w:val="00A95E58"/>
    <w:rsid w:val="00A96112"/>
    <w:rsid w:val="00A96230"/>
    <w:rsid w:val="00A971EC"/>
    <w:rsid w:val="00AA0134"/>
    <w:rsid w:val="00AA03F9"/>
    <w:rsid w:val="00AA22B3"/>
    <w:rsid w:val="00AA4318"/>
    <w:rsid w:val="00AA4CDF"/>
    <w:rsid w:val="00AA5AC8"/>
    <w:rsid w:val="00AA74C6"/>
    <w:rsid w:val="00AB0240"/>
    <w:rsid w:val="00AB0E67"/>
    <w:rsid w:val="00AB16B2"/>
    <w:rsid w:val="00AB19C2"/>
    <w:rsid w:val="00AB46CF"/>
    <w:rsid w:val="00AB4A7E"/>
    <w:rsid w:val="00AB4FC8"/>
    <w:rsid w:val="00AB6121"/>
    <w:rsid w:val="00AC0398"/>
    <w:rsid w:val="00AC10C6"/>
    <w:rsid w:val="00AC1AC7"/>
    <w:rsid w:val="00AC2F24"/>
    <w:rsid w:val="00AC33FE"/>
    <w:rsid w:val="00AC48A9"/>
    <w:rsid w:val="00AC4A01"/>
    <w:rsid w:val="00AC5652"/>
    <w:rsid w:val="00AC73E2"/>
    <w:rsid w:val="00AD0B5B"/>
    <w:rsid w:val="00AD1541"/>
    <w:rsid w:val="00AD3DD2"/>
    <w:rsid w:val="00AD4233"/>
    <w:rsid w:val="00AD46C2"/>
    <w:rsid w:val="00AD4E82"/>
    <w:rsid w:val="00AD741D"/>
    <w:rsid w:val="00AD75EF"/>
    <w:rsid w:val="00AD77E7"/>
    <w:rsid w:val="00AD7CBC"/>
    <w:rsid w:val="00AD7DA1"/>
    <w:rsid w:val="00AE2320"/>
    <w:rsid w:val="00AE385C"/>
    <w:rsid w:val="00AE45F9"/>
    <w:rsid w:val="00AE5E2D"/>
    <w:rsid w:val="00AE7914"/>
    <w:rsid w:val="00AF34D9"/>
    <w:rsid w:val="00AF4346"/>
    <w:rsid w:val="00AF4F2B"/>
    <w:rsid w:val="00AF520B"/>
    <w:rsid w:val="00AF59AE"/>
    <w:rsid w:val="00AF5C45"/>
    <w:rsid w:val="00AF7894"/>
    <w:rsid w:val="00AF7D4E"/>
    <w:rsid w:val="00B01652"/>
    <w:rsid w:val="00B0168E"/>
    <w:rsid w:val="00B035B3"/>
    <w:rsid w:val="00B03925"/>
    <w:rsid w:val="00B0421B"/>
    <w:rsid w:val="00B0680E"/>
    <w:rsid w:val="00B07F33"/>
    <w:rsid w:val="00B10CCF"/>
    <w:rsid w:val="00B1236D"/>
    <w:rsid w:val="00B12C62"/>
    <w:rsid w:val="00B147CA"/>
    <w:rsid w:val="00B17617"/>
    <w:rsid w:val="00B20388"/>
    <w:rsid w:val="00B20F52"/>
    <w:rsid w:val="00B2178E"/>
    <w:rsid w:val="00B21F05"/>
    <w:rsid w:val="00B22017"/>
    <w:rsid w:val="00B22E2B"/>
    <w:rsid w:val="00B23AB8"/>
    <w:rsid w:val="00B23AC3"/>
    <w:rsid w:val="00B24067"/>
    <w:rsid w:val="00B2442D"/>
    <w:rsid w:val="00B244A2"/>
    <w:rsid w:val="00B24C4A"/>
    <w:rsid w:val="00B252F3"/>
    <w:rsid w:val="00B25E86"/>
    <w:rsid w:val="00B327CC"/>
    <w:rsid w:val="00B32E9E"/>
    <w:rsid w:val="00B34434"/>
    <w:rsid w:val="00B371BC"/>
    <w:rsid w:val="00B37586"/>
    <w:rsid w:val="00B40866"/>
    <w:rsid w:val="00B40A78"/>
    <w:rsid w:val="00B40C98"/>
    <w:rsid w:val="00B419A2"/>
    <w:rsid w:val="00B43754"/>
    <w:rsid w:val="00B43E04"/>
    <w:rsid w:val="00B4582F"/>
    <w:rsid w:val="00B46BED"/>
    <w:rsid w:val="00B47516"/>
    <w:rsid w:val="00B47BC6"/>
    <w:rsid w:val="00B54B75"/>
    <w:rsid w:val="00B56F7B"/>
    <w:rsid w:val="00B57833"/>
    <w:rsid w:val="00B613A9"/>
    <w:rsid w:val="00B62B3E"/>
    <w:rsid w:val="00B66B5F"/>
    <w:rsid w:val="00B66EFA"/>
    <w:rsid w:val="00B678F1"/>
    <w:rsid w:val="00B70FE8"/>
    <w:rsid w:val="00B71431"/>
    <w:rsid w:val="00B7143B"/>
    <w:rsid w:val="00B71B29"/>
    <w:rsid w:val="00B8000A"/>
    <w:rsid w:val="00B84CE1"/>
    <w:rsid w:val="00B852D2"/>
    <w:rsid w:val="00B85BE8"/>
    <w:rsid w:val="00B85EEB"/>
    <w:rsid w:val="00B861EE"/>
    <w:rsid w:val="00B9042F"/>
    <w:rsid w:val="00B96885"/>
    <w:rsid w:val="00B97311"/>
    <w:rsid w:val="00B977CA"/>
    <w:rsid w:val="00B97D67"/>
    <w:rsid w:val="00BA0560"/>
    <w:rsid w:val="00BA279F"/>
    <w:rsid w:val="00BA460C"/>
    <w:rsid w:val="00BA5034"/>
    <w:rsid w:val="00BB034B"/>
    <w:rsid w:val="00BB1865"/>
    <w:rsid w:val="00BB1C8C"/>
    <w:rsid w:val="00BB3ED8"/>
    <w:rsid w:val="00BB6640"/>
    <w:rsid w:val="00BB70E1"/>
    <w:rsid w:val="00BB722F"/>
    <w:rsid w:val="00BB72D8"/>
    <w:rsid w:val="00BC072E"/>
    <w:rsid w:val="00BC130A"/>
    <w:rsid w:val="00BC22AB"/>
    <w:rsid w:val="00BC2F21"/>
    <w:rsid w:val="00BC3093"/>
    <w:rsid w:val="00BC457A"/>
    <w:rsid w:val="00BC5126"/>
    <w:rsid w:val="00BD5AAD"/>
    <w:rsid w:val="00BD724B"/>
    <w:rsid w:val="00BE0519"/>
    <w:rsid w:val="00BE06B7"/>
    <w:rsid w:val="00BE1EF3"/>
    <w:rsid w:val="00BE234C"/>
    <w:rsid w:val="00BE2D6E"/>
    <w:rsid w:val="00BE331C"/>
    <w:rsid w:val="00BE554D"/>
    <w:rsid w:val="00BF3853"/>
    <w:rsid w:val="00BF5996"/>
    <w:rsid w:val="00BF6105"/>
    <w:rsid w:val="00C00920"/>
    <w:rsid w:val="00C009FD"/>
    <w:rsid w:val="00C010B5"/>
    <w:rsid w:val="00C01197"/>
    <w:rsid w:val="00C01B3D"/>
    <w:rsid w:val="00C03540"/>
    <w:rsid w:val="00C0384D"/>
    <w:rsid w:val="00C0390D"/>
    <w:rsid w:val="00C0425F"/>
    <w:rsid w:val="00C04398"/>
    <w:rsid w:val="00C062E7"/>
    <w:rsid w:val="00C06A8F"/>
    <w:rsid w:val="00C072A7"/>
    <w:rsid w:val="00C07EDE"/>
    <w:rsid w:val="00C108B6"/>
    <w:rsid w:val="00C12F67"/>
    <w:rsid w:val="00C1409B"/>
    <w:rsid w:val="00C1589B"/>
    <w:rsid w:val="00C16025"/>
    <w:rsid w:val="00C225AD"/>
    <w:rsid w:val="00C24836"/>
    <w:rsid w:val="00C25B49"/>
    <w:rsid w:val="00C26788"/>
    <w:rsid w:val="00C26BAD"/>
    <w:rsid w:val="00C31079"/>
    <w:rsid w:val="00C310F5"/>
    <w:rsid w:val="00C318A6"/>
    <w:rsid w:val="00C32C60"/>
    <w:rsid w:val="00C33917"/>
    <w:rsid w:val="00C33EF4"/>
    <w:rsid w:val="00C34E27"/>
    <w:rsid w:val="00C35466"/>
    <w:rsid w:val="00C35F1C"/>
    <w:rsid w:val="00C37398"/>
    <w:rsid w:val="00C404F5"/>
    <w:rsid w:val="00C4164F"/>
    <w:rsid w:val="00C42701"/>
    <w:rsid w:val="00C465FA"/>
    <w:rsid w:val="00C46E82"/>
    <w:rsid w:val="00C46F8B"/>
    <w:rsid w:val="00C47B40"/>
    <w:rsid w:val="00C505DA"/>
    <w:rsid w:val="00C5060F"/>
    <w:rsid w:val="00C51E6D"/>
    <w:rsid w:val="00C53A35"/>
    <w:rsid w:val="00C54758"/>
    <w:rsid w:val="00C60D4B"/>
    <w:rsid w:val="00C611FD"/>
    <w:rsid w:val="00C617FC"/>
    <w:rsid w:val="00C61EA8"/>
    <w:rsid w:val="00C644A2"/>
    <w:rsid w:val="00C65012"/>
    <w:rsid w:val="00C655F9"/>
    <w:rsid w:val="00C667E8"/>
    <w:rsid w:val="00C757AC"/>
    <w:rsid w:val="00C75D8C"/>
    <w:rsid w:val="00C75DD1"/>
    <w:rsid w:val="00C761F3"/>
    <w:rsid w:val="00C76F20"/>
    <w:rsid w:val="00C80F7B"/>
    <w:rsid w:val="00C832BD"/>
    <w:rsid w:val="00C83520"/>
    <w:rsid w:val="00C837AF"/>
    <w:rsid w:val="00C83CF3"/>
    <w:rsid w:val="00C84824"/>
    <w:rsid w:val="00C85701"/>
    <w:rsid w:val="00C90CF0"/>
    <w:rsid w:val="00C91668"/>
    <w:rsid w:val="00C92948"/>
    <w:rsid w:val="00C934D0"/>
    <w:rsid w:val="00C9523E"/>
    <w:rsid w:val="00C95614"/>
    <w:rsid w:val="00CA0061"/>
    <w:rsid w:val="00CA14F1"/>
    <w:rsid w:val="00CA39A7"/>
    <w:rsid w:val="00CA4F58"/>
    <w:rsid w:val="00CA5D22"/>
    <w:rsid w:val="00CA5EC3"/>
    <w:rsid w:val="00CA6DCC"/>
    <w:rsid w:val="00CA7A51"/>
    <w:rsid w:val="00CB5F06"/>
    <w:rsid w:val="00CB7C0E"/>
    <w:rsid w:val="00CB7CCE"/>
    <w:rsid w:val="00CC0D8E"/>
    <w:rsid w:val="00CC1487"/>
    <w:rsid w:val="00CC19A6"/>
    <w:rsid w:val="00CC2475"/>
    <w:rsid w:val="00CC287D"/>
    <w:rsid w:val="00CC3B32"/>
    <w:rsid w:val="00CC45AD"/>
    <w:rsid w:val="00CC5505"/>
    <w:rsid w:val="00CC679E"/>
    <w:rsid w:val="00CE24C0"/>
    <w:rsid w:val="00CE258B"/>
    <w:rsid w:val="00CE2CFC"/>
    <w:rsid w:val="00CE3998"/>
    <w:rsid w:val="00CE40CE"/>
    <w:rsid w:val="00CE5012"/>
    <w:rsid w:val="00CE52CF"/>
    <w:rsid w:val="00CE797A"/>
    <w:rsid w:val="00CF18A5"/>
    <w:rsid w:val="00CF3CC9"/>
    <w:rsid w:val="00CF5492"/>
    <w:rsid w:val="00CF5855"/>
    <w:rsid w:val="00CF638D"/>
    <w:rsid w:val="00CF6F58"/>
    <w:rsid w:val="00CF70B2"/>
    <w:rsid w:val="00D00BB8"/>
    <w:rsid w:val="00D01729"/>
    <w:rsid w:val="00D01FEC"/>
    <w:rsid w:val="00D03164"/>
    <w:rsid w:val="00D03D86"/>
    <w:rsid w:val="00D04D83"/>
    <w:rsid w:val="00D11BF6"/>
    <w:rsid w:val="00D12DE4"/>
    <w:rsid w:val="00D16AB2"/>
    <w:rsid w:val="00D17BA4"/>
    <w:rsid w:val="00D20DB4"/>
    <w:rsid w:val="00D2125C"/>
    <w:rsid w:val="00D21769"/>
    <w:rsid w:val="00D22522"/>
    <w:rsid w:val="00D2285E"/>
    <w:rsid w:val="00D22A41"/>
    <w:rsid w:val="00D2733A"/>
    <w:rsid w:val="00D30E84"/>
    <w:rsid w:val="00D311F2"/>
    <w:rsid w:val="00D31F3F"/>
    <w:rsid w:val="00D321AD"/>
    <w:rsid w:val="00D35364"/>
    <w:rsid w:val="00D35658"/>
    <w:rsid w:val="00D3600C"/>
    <w:rsid w:val="00D404C6"/>
    <w:rsid w:val="00D42684"/>
    <w:rsid w:val="00D4331A"/>
    <w:rsid w:val="00D4443E"/>
    <w:rsid w:val="00D46054"/>
    <w:rsid w:val="00D46181"/>
    <w:rsid w:val="00D46343"/>
    <w:rsid w:val="00D477AA"/>
    <w:rsid w:val="00D50209"/>
    <w:rsid w:val="00D5178B"/>
    <w:rsid w:val="00D54535"/>
    <w:rsid w:val="00D54D08"/>
    <w:rsid w:val="00D54DB7"/>
    <w:rsid w:val="00D55B08"/>
    <w:rsid w:val="00D62C54"/>
    <w:rsid w:val="00D6375D"/>
    <w:rsid w:val="00D658D5"/>
    <w:rsid w:val="00D6592F"/>
    <w:rsid w:val="00D65E69"/>
    <w:rsid w:val="00D67EF9"/>
    <w:rsid w:val="00D71BAB"/>
    <w:rsid w:val="00D729A3"/>
    <w:rsid w:val="00D743A2"/>
    <w:rsid w:val="00D747AB"/>
    <w:rsid w:val="00D753B8"/>
    <w:rsid w:val="00D80771"/>
    <w:rsid w:val="00D82569"/>
    <w:rsid w:val="00D83308"/>
    <w:rsid w:val="00D83F12"/>
    <w:rsid w:val="00D840BF"/>
    <w:rsid w:val="00D854CD"/>
    <w:rsid w:val="00D870E8"/>
    <w:rsid w:val="00D8729D"/>
    <w:rsid w:val="00D90A89"/>
    <w:rsid w:val="00D94765"/>
    <w:rsid w:val="00D97A92"/>
    <w:rsid w:val="00DA279E"/>
    <w:rsid w:val="00DA34FA"/>
    <w:rsid w:val="00DA4025"/>
    <w:rsid w:val="00DA6D14"/>
    <w:rsid w:val="00DB102C"/>
    <w:rsid w:val="00DB2BBF"/>
    <w:rsid w:val="00DB346B"/>
    <w:rsid w:val="00DB6B59"/>
    <w:rsid w:val="00DB6BB8"/>
    <w:rsid w:val="00DC3BBC"/>
    <w:rsid w:val="00DC41EC"/>
    <w:rsid w:val="00DC606F"/>
    <w:rsid w:val="00DC647C"/>
    <w:rsid w:val="00DC71A6"/>
    <w:rsid w:val="00DC74ED"/>
    <w:rsid w:val="00DD083A"/>
    <w:rsid w:val="00DD0E7F"/>
    <w:rsid w:val="00DD210B"/>
    <w:rsid w:val="00DD29D6"/>
    <w:rsid w:val="00DD5838"/>
    <w:rsid w:val="00DD60D5"/>
    <w:rsid w:val="00DE0779"/>
    <w:rsid w:val="00DE2306"/>
    <w:rsid w:val="00DE2D8D"/>
    <w:rsid w:val="00DE3543"/>
    <w:rsid w:val="00DE4173"/>
    <w:rsid w:val="00DE4EA8"/>
    <w:rsid w:val="00DE5A3E"/>
    <w:rsid w:val="00DF014A"/>
    <w:rsid w:val="00DF126A"/>
    <w:rsid w:val="00DF1DE5"/>
    <w:rsid w:val="00DF22E3"/>
    <w:rsid w:val="00DF32DE"/>
    <w:rsid w:val="00DF4D14"/>
    <w:rsid w:val="00DF5A5C"/>
    <w:rsid w:val="00E01428"/>
    <w:rsid w:val="00E01FA3"/>
    <w:rsid w:val="00E02041"/>
    <w:rsid w:val="00E02E5D"/>
    <w:rsid w:val="00E03686"/>
    <w:rsid w:val="00E03CD7"/>
    <w:rsid w:val="00E05616"/>
    <w:rsid w:val="00E064D0"/>
    <w:rsid w:val="00E07281"/>
    <w:rsid w:val="00E11DE2"/>
    <w:rsid w:val="00E1248D"/>
    <w:rsid w:val="00E13413"/>
    <w:rsid w:val="00E178D4"/>
    <w:rsid w:val="00E20664"/>
    <w:rsid w:val="00E2082F"/>
    <w:rsid w:val="00E21EC2"/>
    <w:rsid w:val="00E23B94"/>
    <w:rsid w:val="00E244A6"/>
    <w:rsid w:val="00E24964"/>
    <w:rsid w:val="00E26D36"/>
    <w:rsid w:val="00E271D1"/>
    <w:rsid w:val="00E300A4"/>
    <w:rsid w:val="00E30382"/>
    <w:rsid w:val="00E30546"/>
    <w:rsid w:val="00E31216"/>
    <w:rsid w:val="00E3215D"/>
    <w:rsid w:val="00E325BE"/>
    <w:rsid w:val="00E32D37"/>
    <w:rsid w:val="00E340CB"/>
    <w:rsid w:val="00E35569"/>
    <w:rsid w:val="00E35FCF"/>
    <w:rsid w:val="00E42C8D"/>
    <w:rsid w:val="00E42F02"/>
    <w:rsid w:val="00E44268"/>
    <w:rsid w:val="00E4460E"/>
    <w:rsid w:val="00E44F05"/>
    <w:rsid w:val="00E463BF"/>
    <w:rsid w:val="00E46A1D"/>
    <w:rsid w:val="00E509EF"/>
    <w:rsid w:val="00E5128E"/>
    <w:rsid w:val="00E51313"/>
    <w:rsid w:val="00E53CC9"/>
    <w:rsid w:val="00E53EB0"/>
    <w:rsid w:val="00E53FF3"/>
    <w:rsid w:val="00E559A6"/>
    <w:rsid w:val="00E5700C"/>
    <w:rsid w:val="00E5764E"/>
    <w:rsid w:val="00E57AD9"/>
    <w:rsid w:val="00E60551"/>
    <w:rsid w:val="00E614FE"/>
    <w:rsid w:val="00E61575"/>
    <w:rsid w:val="00E628FA"/>
    <w:rsid w:val="00E672D8"/>
    <w:rsid w:val="00E70A7B"/>
    <w:rsid w:val="00E71217"/>
    <w:rsid w:val="00E71448"/>
    <w:rsid w:val="00E71C3B"/>
    <w:rsid w:val="00E739E1"/>
    <w:rsid w:val="00E741DC"/>
    <w:rsid w:val="00E748B9"/>
    <w:rsid w:val="00E77E67"/>
    <w:rsid w:val="00E80880"/>
    <w:rsid w:val="00E80C1F"/>
    <w:rsid w:val="00E83898"/>
    <w:rsid w:val="00E8465A"/>
    <w:rsid w:val="00E87B3F"/>
    <w:rsid w:val="00E91BF0"/>
    <w:rsid w:val="00E95785"/>
    <w:rsid w:val="00E960BD"/>
    <w:rsid w:val="00EA496D"/>
    <w:rsid w:val="00EB1BCF"/>
    <w:rsid w:val="00EB2BEF"/>
    <w:rsid w:val="00EB32A7"/>
    <w:rsid w:val="00EB3747"/>
    <w:rsid w:val="00EB55CA"/>
    <w:rsid w:val="00EB66E8"/>
    <w:rsid w:val="00EC0780"/>
    <w:rsid w:val="00EC1803"/>
    <w:rsid w:val="00EC31E4"/>
    <w:rsid w:val="00EC41CF"/>
    <w:rsid w:val="00EC68C9"/>
    <w:rsid w:val="00ED05D6"/>
    <w:rsid w:val="00ED1173"/>
    <w:rsid w:val="00ED1CAF"/>
    <w:rsid w:val="00ED2F0B"/>
    <w:rsid w:val="00ED367E"/>
    <w:rsid w:val="00ED4298"/>
    <w:rsid w:val="00ED4CFB"/>
    <w:rsid w:val="00ED57E4"/>
    <w:rsid w:val="00ED5E27"/>
    <w:rsid w:val="00ED6B91"/>
    <w:rsid w:val="00ED770E"/>
    <w:rsid w:val="00ED7F6C"/>
    <w:rsid w:val="00EE0343"/>
    <w:rsid w:val="00EE0959"/>
    <w:rsid w:val="00EE0ED7"/>
    <w:rsid w:val="00EE1A73"/>
    <w:rsid w:val="00EE1C60"/>
    <w:rsid w:val="00EE3DE4"/>
    <w:rsid w:val="00EE4ABC"/>
    <w:rsid w:val="00EE593C"/>
    <w:rsid w:val="00EE5C1D"/>
    <w:rsid w:val="00EE669D"/>
    <w:rsid w:val="00EF3D2A"/>
    <w:rsid w:val="00EF632E"/>
    <w:rsid w:val="00EF6A83"/>
    <w:rsid w:val="00EF7C0C"/>
    <w:rsid w:val="00F00342"/>
    <w:rsid w:val="00F01451"/>
    <w:rsid w:val="00F0147B"/>
    <w:rsid w:val="00F01961"/>
    <w:rsid w:val="00F03DDD"/>
    <w:rsid w:val="00F04228"/>
    <w:rsid w:val="00F0475C"/>
    <w:rsid w:val="00F04D6D"/>
    <w:rsid w:val="00F06552"/>
    <w:rsid w:val="00F1108F"/>
    <w:rsid w:val="00F12B82"/>
    <w:rsid w:val="00F15C30"/>
    <w:rsid w:val="00F15DAC"/>
    <w:rsid w:val="00F211E5"/>
    <w:rsid w:val="00F21AE2"/>
    <w:rsid w:val="00F22919"/>
    <w:rsid w:val="00F2492B"/>
    <w:rsid w:val="00F27286"/>
    <w:rsid w:val="00F27457"/>
    <w:rsid w:val="00F30017"/>
    <w:rsid w:val="00F31B7F"/>
    <w:rsid w:val="00F35EAC"/>
    <w:rsid w:val="00F36225"/>
    <w:rsid w:val="00F3649A"/>
    <w:rsid w:val="00F364E0"/>
    <w:rsid w:val="00F40795"/>
    <w:rsid w:val="00F4355D"/>
    <w:rsid w:val="00F4567C"/>
    <w:rsid w:val="00F4691D"/>
    <w:rsid w:val="00F46F2C"/>
    <w:rsid w:val="00F50C93"/>
    <w:rsid w:val="00F51CA4"/>
    <w:rsid w:val="00F53A2B"/>
    <w:rsid w:val="00F53DE0"/>
    <w:rsid w:val="00F557A4"/>
    <w:rsid w:val="00F566AF"/>
    <w:rsid w:val="00F56DD4"/>
    <w:rsid w:val="00F57F98"/>
    <w:rsid w:val="00F604A0"/>
    <w:rsid w:val="00F60EBA"/>
    <w:rsid w:val="00F651A4"/>
    <w:rsid w:val="00F65BF5"/>
    <w:rsid w:val="00F66F40"/>
    <w:rsid w:val="00F716EB"/>
    <w:rsid w:val="00F7291B"/>
    <w:rsid w:val="00F737F8"/>
    <w:rsid w:val="00F73ECF"/>
    <w:rsid w:val="00F76F36"/>
    <w:rsid w:val="00F77D71"/>
    <w:rsid w:val="00F83342"/>
    <w:rsid w:val="00F83400"/>
    <w:rsid w:val="00F8382C"/>
    <w:rsid w:val="00F8407B"/>
    <w:rsid w:val="00F84B10"/>
    <w:rsid w:val="00F87325"/>
    <w:rsid w:val="00F90E1F"/>
    <w:rsid w:val="00F90FD3"/>
    <w:rsid w:val="00F95CFE"/>
    <w:rsid w:val="00FA091D"/>
    <w:rsid w:val="00FA1F49"/>
    <w:rsid w:val="00FA3C4A"/>
    <w:rsid w:val="00FB4646"/>
    <w:rsid w:val="00FB55DB"/>
    <w:rsid w:val="00FB6776"/>
    <w:rsid w:val="00FB69C9"/>
    <w:rsid w:val="00FB6E28"/>
    <w:rsid w:val="00FC1615"/>
    <w:rsid w:val="00FC1BD2"/>
    <w:rsid w:val="00FC28CC"/>
    <w:rsid w:val="00FC2AF7"/>
    <w:rsid w:val="00FC2B80"/>
    <w:rsid w:val="00FC45D6"/>
    <w:rsid w:val="00FC72F7"/>
    <w:rsid w:val="00FD28DC"/>
    <w:rsid w:val="00FD2D13"/>
    <w:rsid w:val="00FD4F2A"/>
    <w:rsid w:val="00FD5C45"/>
    <w:rsid w:val="00FE06E6"/>
    <w:rsid w:val="00FE12AC"/>
    <w:rsid w:val="00FE410D"/>
    <w:rsid w:val="00FE4501"/>
    <w:rsid w:val="00FE6B3B"/>
    <w:rsid w:val="00FF1C07"/>
    <w:rsid w:val="00FF1E77"/>
    <w:rsid w:val="00FF2F65"/>
    <w:rsid w:val="00FF3AD8"/>
    <w:rsid w:val="00FF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B0BFAF9-8FC7-46CC-BBD5-0FE8C827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6"/>
    </w:rPr>
  </w:style>
  <w:style w:type="paragraph" w:styleId="Nagwek2">
    <w:name w:val="heading 2"/>
    <w:aliases w:val="Paragraaf,Podtytuł1"/>
    <w:basedOn w:val="Normalny"/>
    <w:next w:val="Normalny"/>
    <w:qFormat/>
    <w:rsid w:val="001F3490"/>
    <w:pPr>
      <w:keepNext/>
      <w:ind w:right="72"/>
      <w:outlineLvl w:val="1"/>
    </w:pPr>
    <w:rPr>
      <w:rFonts w:ascii="Arial" w:hAnsi="Arial" w:cs="Arial"/>
      <w:b/>
      <w:sz w:val="24"/>
    </w:rPr>
  </w:style>
  <w:style w:type="paragraph" w:styleId="Nagwek3">
    <w:name w:val="heading 3"/>
    <w:aliases w:val="Subparagraaf,Podtytuł2"/>
    <w:basedOn w:val="Normalny"/>
    <w:next w:val="Normalny"/>
    <w:qFormat/>
    <w:rsid w:val="001F3490"/>
    <w:pPr>
      <w:keepNext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/>
      <w:color w:val="000000"/>
      <w:szCs w:val="18"/>
      <w:u w:val="single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ind w:left="540"/>
      <w:outlineLvl w:val="6"/>
    </w:pPr>
    <w:rPr>
      <w:rFonts w:ascii="Arial" w:hAnsi="Arial" w:cs="Arial"/>
      <w:sz w:val="24"/>
    </w:rPr>
  </w:style>
  <w:style w:type="paragraph" w:styleId="Nagwek8">
    <w:name w:val="heading 8"/>
    <w:basedOn w:val="Normalny"/>
    <w:next w:val="Normalny"/>
    <w:qFormat/>
    <w:pPr>
      <w:keepNext/>
      <w:autoSpaceDE w:val="0"/>
      <w:autoSpaceDN w:val="0"/>
      <w:adjustRightInd w:val="0"/>
      <w:outlineLvl w:val="7"/>
    </w:pPr>
    <w:rPr>
      <w:rFonts w:ascii="Arial" w:hAnsi="Arial" w:cs="Arial"/>
      <w:b/>
      <w:bCs/>
      <w:sz w:val="24"/>
      <w:szCs w:val="24"/>
    </w:rPr>
  </w:style>
  <w:style w:type="paragraph" w:styleId="Nagwek9">
    <w:name w:val="heading 9"/>
    <w:basedOn w:val="Normalny"/>
    <w:next w:val="Normalny"/>
    <w:qFormat/>
    <w:pPr>
      <w:keepNext/>
      <w:autoSpaceDE w:val="0"/>
      <w:autoSpaceDN w:val="0"/>
      <w:adjustRightInd w:val="0"/>
      <w:outlineLvl w:val="8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,Odstęp,Tekst podstawowy  Ja,anita1,a2,block style"/>
    <w:basedOn w:val="Normalny"/>
    <w:semiHidden/>
    <w:pPr>
      <w:jc w:val="both"/>
    </w:pPr>
    <w:rPr>
      <w:rFonts w:ascii="CG Times" w:hAnsi="CG Times"/>
      <w:sz w:val="24"/>
    </w:rPr>
  </w:style>
  <w:style w:type="paragraph" w:styleId="Tekstpodstawowy3">
    <w:name w:val="Body Text 3"/>
    <w:aliases w:val="Podpis rys"/>
    <w:basedOn w:val="Normalny"/>
    <w:link w:val="Tekstpodstawowy3Znak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semiHidden/>
    <w:pPr>
      <w:spacing w:after="120" w:line="480" w:lineRule="auto"/>
      <w:ind w:left="283"/>
    </w:pPr>
  </w:style>
  <w:style w:type="paragraph" w:styleId="Tekstpodstawowy2">
    <w:name w:val="Body Text 2"/>
    <w:basedOn w:val="Normalny"/>
    <w:pPr>
      <w:spacing w:after="120" w:line="480" w:lineRule="auto"/>
    </w:pPr>
    <w:rPr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pPr>
      <w:ind w:left="360"/>
    </w:pPr>
    <w:rPr>
      <w:rFonts w:ascii="Arial" w:hAnsi="Arial" w:cs="Arial"/>
    </w:rPr>
  </w:style>
  <w:style w:type="paragraph" w:customStyle="1" w:styleId="Standardowy0">
    <w:name w:val="Standardowy_"/>
    <w:pPr>
      <w:widowControl w:val="0"/>
      <w:tabs>
        <w:tab w:val="left" w:pos="-720"/>
      </w:tabs>
      <w:suppressAutoHyphens/>
      <w:jc w:val="both"/>
    </w:pPr>
    <w:rPr>
      <w:snapToGrid w:val="0"/>
      <w:spacing w:val="-3"/>
      <w:sz w:val="24"/>
      <w:lang w:val="en-US"/>
    </w:rPr>
  </w:style>
  <w:style w:type="paragraph" w:customStyle="1" w:styleId="Head">
    <w:name w:val="Head"/>
    <w:basedOn w:val="Normalny"/>
    <w:next w:val="Tekstpodstawowy"/>
    <w:rPr>
      <w:rFonts w:ascii="Helvetica" w:hAnsi="Helvetica"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semiHidden/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unhideWhenUsed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semiHidden/>
  </w:style>
  <w:style w:type="paragraph" w:styleId="Spistreci2">
    <w:name w:val="toc 2"/>
    <w:aliases w:val="nowy"/>
    <w:basedOn w:val="Listanumerowana"/>
    <w:next w:val="Normalny"/>
    <w:autoRedefine/>
    <w:semiHidden/>
    <w:pPr>
      <w:numPr>
        <w:numId w:val="0"/>
      </w:numPr>
      <w:contextualSpacing w:val="0"/>
    </w:pPr>
  </w:style>
  <w:style w:type="paragraph" w:styleId="Tytu">
    <w:name w:val="Title"/>
    <w:basedOn w:val="Normalny"/>
    <w:qFormat/>
    <w:pPr>
      <w:jc w:val="center"/>
    </w:pPr>
    <w:rPr>
      <w:sz w:val="28"/>
      <w:szCs w:val="24"/>
    </w:rPr>
  </w:style>
  <w:style w:type="character" w:customStyle="1" w:styleId="TytuZnak">
    <w:name w:val="Tytuł Znak"/>
    <w:rPr>
      <w:sz w:val="28"/>
      <w:szCs w:val="24"/>
    </w:rPr>
  </w:style>
  <w:style w:type="paragraph" w:styleId="Listanumerowana">
    <w:name w:val="List Number"/>
    <w:basedOn w:val="Normalny"/>
    <w:semiHidden/>
    <w:unhideWhenUsed/>
    <w:pPr>
      <w:numPr>
        <w:numId w:val="1"/>
      </w:numPr>
      <w:contextualSpacing/>
    </w:pPr>
  </w:style>
  <w:style w:type="character" w:customStyle="1" w:styleId="Tekstpodstawowywcity2Znak">
    <w:name w:val="Tekst podstawowy wcięty 2 Znak"/>
    <w:basedOn w:val="Domylnaczcionkaakapitu"/>
  </w:style>
  <w:style w:type="paragraph" w:customStyle="1" w:styleId="Gwnytekst">
    <w:name w:val="Główny tekst"/>
    <w:basedOn w:val="Normalny"/>
    <w:pPr>
      <w:spacing w:before="240" w:line="360" w:lineRule="auto"/>
      <w:jc w:val="both"/>
    </w:pPr>
    <w:rPr>
      <w:sz w:val="24"/>
      <w:szCs w:val="24"/>
    </w:rPr>
  </w:style>
  <w:style w:type="paragraph" w:customStyle="1" w:styleId="JSpodstawowy">
    <w:name w:val="JSpodstawowy"/>
    <w:basedOn w:val="Normalny"/>
    <w:pPr>
      <w:widowControl w:val="0"/>
      <w:overflowPunct w:val="0"/>
      <w:autoSpaceDE w:val="0"/>
      <w:autoSpaceDN w:val="0"/>
      <w:adjustRightInd w:val="0"/>
      <w:spacing w:after="120"/>
      <w:jc w:val="both"/>
    </w:pPr>
    <w:rPr>
      <w:sz w:val="24"/>
    </w:rPr>
  </w:style>
  <w:style w:type="paragraph" w:customStyle="1" w:styleId="BodyText22">
    <w:name w:val="Body Text 22"/>
    <w:basedOn w:val="Normalny"/>
    <w:pPr>
      <w:widowControl w:val="0"/>
      <w:jc w:val="both"/>
    </w:pPr>
    <w:rPr>
      <w:b/>
      <w:sz w:val="24"/>
    </w:rPr>
  </w:style>
  <w:style w:type="paragraph" w:styleId="Tekstprzypisukocowego">
    <w:name w:val="endnote text"/>
    <w:basedOn w:val="Normalny"/>
    <w:semiHidden/>
  </w:style>
  <w:style w:type="paragraph" w:styleId="Legenda">
    <w:name w:val="caption"/>
    <w:basedOn w:val="Normalny"/>
    <w:next w:val="Normalny"/>
    <w:qFormat/>
    <w:pPr>
      <w:spacing w:before="120" w:after="120"/>
    </w:pPr>
    <w:rPr>
      <w:b/>
      <w:bCs/>
    </w:rPr>
  </w:style>
  <w:style w:type="paragraph" w:customStyle="1" w:styleId="Tab-Tre-rodek1">
    <w:name w:val="Tab-Treść-Środek1"/>
    <w:basedOn w:val="Normalny"/>
    <w:pPr>
      <w:jc w:val="center"/>
    </w:pPr>
    <w:rPr>
      <w:rFonts w:ascii="Helvetica" w:hAnsi="Helvetica"/>
      <w:sz w:val="22"/>
      <w:szCs w:val="24"/>
    </w:rPr>
  </w:style>
  <w:style w:type="paragraph" w:customStyle="1" w:styleId="Tekstpodstawowy31">
    <w:name w:val="Tekst podstawowy 31"/>
    <w:basedOn w:val="Normalny"/>
    <w:pPr>
      <w:suppressAutoHyphens/>
      <w:spacing w:line="360" w:lineRule="auto"/>
      <w:jc w:val="both"/>
    </w:pPr>
    <w:rPr>
      <w:b/>
      <w:sz w:val="24"/>
      <w:lang w:eastAsia="ar-SA"/>
    </w:rPr>
  </w:style>
  <w:style w:type="paragraph" w:styleId="NormalnyWeb">
    <w:name w:val="Normal (Web)"/>
    <w:basedOn w:val="Normalny"/>
    <w:link w:val="NormalnyWebZnak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10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qFormat/>
    <w:rsid w:val="00C46F8B"/>
    <w:rPr>
      <w:b/>
      <w:bCs/>
    </w:rPr>
  </w:style>
  <w:style w:type="character" w:styleId="Odwoanieprzypisukocowego">
    <w:name w:val="endnote reference"/>
    <w:uiPriority w:val="99"/>
    <w:semiHidden/>
    <w:unhideWhenUsed/>
    <w:rsid w:val="00583195"/>
    <w:rPr>
      <w:vertAlign w:val="superscript"/>
    </w:rPr>
  </w:style>
  <w:style w:type="paragraph" w:styleId="Listapunktowana">
    <w:name w:val="List Bullet"/>
    <w:basedOn w:val="Tekstpodstawowy"/>
    <w:autoRedefine/>
    <w:rsid w:val="001C4D31"/>
    <w:pPr>
      <w:widowControl w:val="0"/>
      <w:numPr>
        <w:numId w:val="22"/>
      </w:numPr>
      <w:tabs>
        <w:tab w:val="left" w:pos="0"/>
      </w:tabs>
      <w:suppressAutoHyphens/>
      <w:snapToGrid w:val="0"/>
      <w:ind w:left="284" w:hanging="284"/>
    </w:pPr>
    <w:rPr>
      <w:rFonts w:ascii="Arial" w:hAnsi="Arial" w:cs="Arial"/>
      <w:szCs w:val="24"/>
    </w:rPr>
  </w:style>
  <w:style w:type="paragraph" w:customStyle="1" w:styleId="StylTekstPierwszywiersz07cmInterlinia15wiersza">
    <w:name w:val="Styl Tekst + Pierwszy wiersz:  07 cm Interlinia:  15 wiersza"/>
    <w:basedOn w:val="Normalny"/>
    <w:semiHidden/>
    <w:rsid w:val="00DC606F"/>
    <w:pPr>
      <w:tabs>
        <w:tab w:val="left" w:pos="993"/>
      </w:tabs>
      <w:suppressAutoHyphens/>
      <w:ind w:firstLine="397"/>
      <w:jc w:val="both"/>
    </w:pPr>
    <w:rPr>
      <w:sz w:val="24"/>
      <w:lang w:eastAsia="ar-SA"/>
    </w:rPr>
  </w:style>
  <w:style w:type="paragraph" w:styleId="Zwykytekst">
    <w:name w:val="Plain Text"/>
    <w:basedOn w:val="Normalny"/>
    <w:link w:val="ZwykytekstZnak"/>
    <w:rsid w:val="00C42701"/>
    <w:pPr>
      <w:ind w:firstLine="340"/>
      <w:jc w:val="both"/>
    </w:pPr>
    <w:rPr>
      <w:rFonts w:ascii="Arial" w:hAnsi="Arial" w:cs="Arial"/>
      <w:iCs/>
      <w:color w:val="000000"/>
      <w:sz w:val="21"/>
      <w:szCs w:val="24"/>
    </w:rPr>
  </w:style>
  <w:style w:type="character" w:customStyle="1" w:styleId="ZwykytekstZnak">
    <w:name w:val="Zwykły tekst Znak"/>
    <w:link w:val="Zwykytekst"/>
    <w:rsid w:val="00C42701"/>
    <w:rPr>
      <w:rFonts w:ascii="Arial" w:hAnsi="Arial" w:cs="Arial"/>
      <w:iCs/>
      <w:color w:val="000000"/>
      <w:sz w:val="21"/>
      <w:szCs w:val="24"/>
    </w:rPr>
  </w:style>
  <w:style w:type="character" w:customStyle="1" w:styleId="NagwekZnak">
    <w:name w:val="Nagłówek Znak"/>
    <w:basedOn w:val="Domylnaczcionkaakapitu"/>
    <w:link w:val="Nagwek"/>
    <w:rsid w:val="007060D5"/>
  </w:style>
  <w:style w:type="character" w:customStyle="1" w:styleId="NormalnyWebZnak">
    <w:name w:val="Normalny (Web) Znak"/>
    <w:link w:val="NormalnyWeb"/>
    <w:rsid w:val="00B24067"/>
    <w:rPr>
      <w:sz w:val="24"/>
      <w:szCs w:val="24"/>
    </w:rPr>
  </w:style>
  <w:style w:type="character" w:customStyle="1" w:styleId="Tekstpodstawowy3Znak">
    <w:name w:val="Tekst podstawowy 3 Znak"/>
    <w:aliases w:val="Podpis rys Znak"/>
    <w:link w:val="Tekstpodstawowy3"/>
    <w:rsid w:val="00976B5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0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1975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15182</Words>
  <Characters>91093</Characters>
  <Application>Microsoft Office Word</Application>
  <DocSecurity>0</DocSecurity>
  <Lines>759</Lines>
  <Paragraphs>212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Ministerstwo Środowiska</Company>
  <LinksUpToDate>false</LinksUpToDate>
  <CharactersWithSpaces>106063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Czwarta zmiana pozwolenia</dc:title>
  <dc:subject/>
  <dc:creator>pieczkoi</dc:creator>
  <cp:keywords/>
  <cp:lastModifiedBy>Julia</cp:lastModifiedBy>
  <cp:revision>3</cp:revision>
  <cp:lastPrinted>2010-06-16T06:42:00Z</cp:lastPrinted>
  <dcterms:created xsi:type="dcterms:W3CDTF">2023-01-10T08:55:00Z</dcterms:created>
  <dcterms:modified xsi:type="dcterms:W3CDTF">2023-01-12T12:10:00Z</dcterms:modified>
</cp:coreProperties>
</file>